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6E1C" w:rsidRPr="00F1550B" w:rsidRDefault="00E16C2F" w:rsidP="00F1550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fldChar w:fldCharType="begin"/>
      </w:r>
      <w:r>
        <w:instrText xml:space="preserve"> HYPERLINK "https://spasskmr.ru/index.php/okhrana-truda/novosti-v-oblasti-okhrany-truda/informirovanie-zhenshchin-o-trudovykh-pravakh/12899-zhenshchina-i-ee-pravo-na-trud" </w:instrText>
      </w:r>
      <w:r>
        <w:fldChar w:fldCharType="separate"/>
      </w:r>
      <w:r w:rsidR="00646E1C" w:rsidRPr="00F1550B"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t>Женщина и ее право на труд</w:t>
      </w:r>
      <w:r>
        <w:rPr>
          <w:rFonts w:ascii="Times New Roman" w:hAnsi="Times New Roman"/>
          <w:b/>
          <w:bCs/>
          <w:kern w:val="36"/>
          <w:sz w:val="28"/>
          <w:szCs w:val="28"/>
          <w:u w:val="single"/>
          <w:lang w:eastAsia="ru-RU"/>
        </w:rPr>
        <w:fldChar w:fldCharType="end"/>
      </w:r>
      <w:r w:rsidR="00646E1C" w:rsidRPr="00F1550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46E1C" w:rsidRPr="00F1550B" w:rsidRDefault="00646E1C" w:rsidP="00F155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550B">
        <w:rPr>
          <w:rFonts w:ascii="Times New Roman" w:hAnsi="Times New Roman"/>
          <w:b/>
          <w:bCs/>
          <w:sz w:val="28"/>
          <w:szCs w:val="28"/>
          <w:lang w:eastAsia="ru-RU"/>
        </w:rPr>
        <w:t>Женщина и ее право на труд</w:t>
      </w:r>
    </w:p>
    <w:p w:rsidR="00646E1C" w:rsidRPr="00F1550B" w:rsidRDefault="00646E1C" w:rsidP="00F1550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50B">
        <w:rPr>
          <w:rFonts w:ascii="Times New Roman" w:hAnsi="Times New Roman"/>
          <w:sz w:val="28"/>
          <w:szCs w:val="28"/>
          <w:lang w:eastAsia="ru-RU"/>
        </w:rPr>
        <w:t>Борьба за права женщин продолжается уже не первое десятилетие, и до сих пор определенные ущемления прав встречаются очень часто. Раньше женщины не считалась полноценным членами общества и не имели право выбирать и быть избранными, государственных гарантий и обеспечения, а также право на достойную заработную плату.</w:t>
      </w:r>
      <w:r w:rsidRPr="00F1550B">
        <w:rPr>
          <w:rFonts w:ascii="Times New Roman" w:hAnsi="Times New Roman"/>
          <w:sz w:val="28"/>
          <w:szCs w:val="28"/>
          <w:lang w:eastAsia="ru-RU"/>
        </w:rPr>
        <w:br/>
        <w:t>И в обществе с понятием «человек» связывали исключительно мужскую часть населения. Поэтому для того, чтобы женщина стала человеком, в обществе стали считать, что каждая женщина мечтает стать мужчиной. По крайней мере другого понимания и способа этого добиться мужчины не видели.</w:t>
      </w:r>
      <w:r w:rsidRPr="00F1550B">
        <w:rPr>
          <w:rFonts w:ascii="Times New Roman" w:hAnsi="Times New Roman"/>
          <w:sz w:val="28"/>
          <w:szCs w:val="28"/>
          <w:lang w:eastAsia="ru-RU"/>
        </w:rPr>
        <w:br/>
        <w:t>В первую очередь женщины стали добиваться равных прав в труде и его оплате. В течение некоторого времени эти права стали равными и последний Трудовой Кодекс Российской федерации тому подтверждение, потому как в редакции предыдущего закона отношение к женщине было более мягкое и бережливое. Но это обязательное условия равноправия.</w:t>
      </w:r>
      <w:r w:rsidRPr="00F1550B">
        <w:rPr>
          <w:rFonts w:ascii="Times New Roman" w:hAnsi="Times New Roman"/>
          <w:sz w:val="28"/>
          <w:szCs w:val="28"/>
          <w:lang w:eastAsia="ru-RU"/>
        </w:rPr>
        <w:br/>
        <w:t>И в новом законе женщина получила полное право выбирать работу, которая отрицательно сказывается на её здоровье. Раньше закон о труде запрещал женщинам работать в условиях с тяжелыми условиями, сейчас же вместо запрета существует лишь ограничение. В ночное время женщинам также разрешили работать, более того без каких-либо ограничений. Женщин находящихся в декретном отпуске новый собственник обанкротившегося предприятия обязан был приня</w:t>
      </w:r>
      <w:r>
        <w:rPr>
          <w:rFonts w:ascii="Times New Roman" w:hAnsi="Times New Roman"/>
          <w:sz w:val="28"/>
          <w:szCs w:val="28"/>
          <w:lang w:eastAsia="ru-RU"/>
        </w:rPr>
        <w:t>ть на работу, теперь такой нормы</w:t>
      </w:r>
      <w:r w:rsidRPr="00F1550B">
        <w:rPr>
          <w:rFonts w:ascii="Times New Roman" w:hAnsi="Times New Roman"/>
          <w:sz w:val="28"/>
          <w:szCs w:val="28"/>
          <w:lang w:eastAsia="ru-RU"/>
        </w:rPr>
        <w:t xml:space="preserve"> не существует.</w:t>
      </w:r>
      <w:r w:rsidRPr="00F1550B">
        <w:rPr>
          <w:rFonts w:ascii="Times New Roman" w:hAnsi="Times New Roman"/>
          <w:sz w:val="28"/>
          <w:szCs w:val="28"/>
          <w:lang w:eastAsia="ru-RU"/>
        </w:rPr>
        <w:br/>
        <w:t>Некоторые расширения прав для беременных и женщин с детьми до полутора лет всё-таки появились. Так для таких категорий женщин при приеме на работы запрещено устанавливать испытательный срок, таким образом, у матерей нет повода волноваться, что после приема на работу, новый работодатель сможет её уволить по окончанию испытательного срока.</w:t>
      </w:r>
      <w:r w:rsidRPr="00F1550B">
        <w:rPr>
          <w:rFonts w:ascii="Times New Roman" w:hAnsi="Times New Roman"/>
          <w:sz w:val="28"/>
          <w:szCs w:val="28"/>
          <w:lang w:eastAsia="ru-RU"/>
        </w:rPr>
        <w:br/>
        <w:t xml:space="preserve">Новые нормы в действующем ТК запрещают направлять в командировку или оставлять на ночные дежурства беременных женщин, а женщины с детьми до трех лет имеют право письменно отказаться от таких работ. Однако такой письменный отказ может не совсем хорошо сказаться на отношениях с руководством. Раньше такой запрет действовал на все вышеперечисленные </w:t>
      </w:r>
      <w:proofErr w:type="gramStart"/>
      <w:r w:rsidRPr="00F1550B">
        <w:rPr>
          <w:rFonts w:ascii="Times New Roman" w:hAnsi="Times New Roman"/>
          <w:sz w:val="28"/>
          <w:szCs w:val="28"/>
          <w:lang w:eastAsia="ru-RU"/>
        </w:rPr>
        <w:t>категории</w:t>
      </w:r>
      <w:proofErr w:type="gramEnd"/>
      <w:r w:rsidRPr="00F1550B">
        <w:rPr>
          <w:rFonts w:ascii="Times New Roman" w:hAnsi="Times New Roman"/>
          <w:sz w:val="28"/>
          <w:szCs w:val="28"/>
          <w:lang w:eastAsia="ru-RU"/>
        </w:rPr>
        <w:t xml:space="preserve"> женщин.</w:t>
      </w:r>
      <w:r w:rsidRPr="00F1550B">
        <w:rPr>
          <w:rFonts w:ascii="Times New Roman" w:hAnsi="Times New Roman"/>
          <w:sz w:val="28"/>
          <w:szCs w:val="28"/>
          <w:lang w:eastAsia="ru-RU"/>
        </w:rPr>
        <w:br/>
        <w:t xml:space="preserve">По новым правилам женщина с маленькими детьми или беременная имеет право написать заявление с просьбой снизить её нормы труда или перевести на менее опасную и трудную работу. Обязанности работодателя самостоятельно снизить выработку или условия труда для женщины находящейся в таком положении не предусматривает. А в условиях бешенной конкуренции и все большим недовольством заработной платой, вряд ли таким правом станут пользоваться беременные или женщина с </w:t>
      </w:r>
      <w:r w:rsidRPr="00F1550B">
        <w:rPr>
          <w:rFonts w:ascii="Times New Roman" w:hAnsi="Times New Roman"/>
          <w:sz w:val="28"/>
          <w:szCs w:val="28"/>
          <w:lang w:eastAsia="ru-RU"/>
        </w:rPr>
        <w:lastRenderedPageBreak/>
        <w:t>малолетним ребенком, и такие случаи можно назвать крайне редкими.</w:t>
      </w:r>
      <w:r w:rsidRPr="00F1550B">
        <w:rPr>
          <w:rFonts w:ascii="Times New Roman" w:hAnsi="Times New Roman"/>
          <w:sz w:val="28"/>
          <w:szCs w:val="28"/>
          <w:lang w:eastAsia="ru-RU"/>
        </w:rPr>
        <w:br/>
        <w:t>В некоторых моментах равенства женщинам не удалось добиться в полной мере. Так, например, по прежнему остался отпуск по беременности и уходу за ребенком как для рожавших женщин так и для усыновителей. Осталось право на очередной отпуск перед родами и после, однако определенные права все же появились, так например, в период отпуска по уходу за новорожденным ребенком женщина имеет право работать.</w:t>
      </w:r>
      <w:r w:rsidRPr="00F1550B">
        <w:rPr>
          <w:rFonts w:ascii="Times New Roman" w:hAnsi="Times New Roman"/>
          <w:sz w:val="28"/>
          <w:szCs w:val="28"/>
          <w:lang w:eastAsia="ru-RU"/>
        </w:rPr>
        <w:br/>
        <w:t>Несмотря на то, что права женщин все более похожи на права мужчин, дискриминация все же и</w:t>
      </w:r>
      <w:r>
        <w:rPr>
          <w:rFonts w:ascii="Times New Roman" w:hAnsi="Times New Roman"/>
          <w:sz w:val="28"/>
          <w:szCs w:val="28"/>
          <w:lang w:eastAsia="ru-RU"/>
        </w:rPr>
        <w:t>меется, потому как при занятии</w:t>
      </w:r>
      <w:r w:rsidRPr="00F1550B">
        <w:rPr>
          <w:rFonts w:ascii="Times New Roman" w:hAnsi="Times New Roman"/>
          <w:sz w:val="28"/>
          <w:szCs w:val="28"/>
          <w:lang w:eastAsia="ru-RU"/>
        </w:rPr>
        <w:t xml:space="preserve"> одинаковых должностей женщины и мужчины, женщина получает на 30-40 процентов меньшую заработную плату. Все-таки в России пока остается сильным стереотип, что главный кормилец в семье – мужчина, поэтому и его доходы должны быть выше женской половины.</w:t>
      </w:r>
      <w:r w:rsidRPr="00F1550B">
        <w:rPr>
          <w:rFonts w:ascii="Times New Roman" w:hAnsi="Times New Roman"/>
          <w:sz w:val="28"/>
          <w:szCs w:val="28"/>
          <w:lang w:eastAsia="ru-RU"/>
        </w:rPr>
        <w:br/>
        <w:t xml:space="preserve">Много можно рассуждать по этому поводу, но </w:t>
      </w:r>
      <w:proofErr w:type="gramStart"/>
      <w:r w:rsidRPr="00F1550B">
        <w:rPr>
          <w:rFonts w:ascii="Times New Roman" w:hAnsi="Times New Roman"/>
          <w:sz w:val="28"/>
          <w:szCs w:val="28"/>
          <w:lang w:eastAsia="ru-RU"/>
        </w:rPr>
        <w:t xml:space="preserve">все таки </w:t>
      </w:r>
      <w:proofErr w:type="gramEnd"/>
      <w:r w:rsidRPr="00F1550B">
        <w:rPr>
          <w:rFonts w:ascii="Times New Roman" w:hAnsi="Times New Roman"/>
          <w:sz w:val="28"/>
          <w:szCs w:val="28"/>
          <w:lang w:eastAsia="ru-RU"/>
        </w:rPr>
        <w:t>в здоровом обществе главное, чтобы женщина могла себя чувствовать полноценным человеком и просто женщиной, а н</w:t>
      </w:r>
      <w:r>
        <w:rPr>
          <w:rFonts w:ascii="Times New Roman" w:hAnsi="Times New Roman"/>
          <w:sz w:val="28"/>
          <w:szCs w:val="28"/>
          <w:lang w:eastAsia="ru-RU"/>
        </w:rPr>
        <w:t xml:space="preserve">е выполнять трудную работу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</w:t>
      </w:r>
      <w:r w:rsidRPr="00F1550B">
        <w:rPr>
          <w:rFonts w:ascii="Times New Roman" w:hAnsi="Times New Roman"/>
          <w:sz w:val="28"/>
          <w:szCs w:val="28"/>
          <w:lang w:eastAsia="ru-RU"/>
        </w:rPr>
        <w:t>вне</w:t>
      </w:r>
      <w:proofErr w:type="spellEnd"/>
      <w:r w:rsidRPr="00F1550B">
        <w:rPr>
          <w:rFonts w:ascii="Times New Roman" w:hAnsi="Times New Roman"/>
          <w:sz w:val="28"/>
          <w:szCs w:val="28"/>
          <w:lang w:eastAsia="ru-RU"/>
        </w:rPr>
        <w:t xml:space="preserve"> с мужчиной.</w:t>
      </w:r>
    </w:p>
    <w:p w:rsidR="00646E1C" w:rsidRPr="00F1550B" w:rsidRDefault="00646E1C">
      <w:pPr>
        <w:rPr>
          <w:sz w:val="28"/>
          <w:szCs w:val="28"/>
        </w:rPr>
      </w:pPr>
    </w:p>
    <w:sectPr w:rsidR="00646E1C" w:rsidRPr="00F1550B" w:rsidSect="004B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B"/>
    <w:rsid w:val="004B53E4"/>
    <w:rsid w:val="00646E1C"/>
    <w:rsid w:val="00A24800"/>
    <w:rsid w:val="00D377FC"/>
    <w:rsid w:val="00E16C2F"/>
    <w:rsid w:val="00E636CE"/>
    <w:rsid w:val="00F1550B"/>
    <w:rsid w:val="00F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93381-96B0-4EC5-9FC5-5AB3E3F5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E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TRUD</cp:lastModifiedBy>
  <cp:revision>2</cp:revision>
  <dcterms:created xsi:type="dcterms:W3CDTF">2021-12-13T00:06:00Z</dcterms:created>
  <dcterms:modified xsi:type="dcterms:W3CDTF">2021-12-13T00:06:00Z</dcterms:modified>
</cp:coreProperties>
</file>