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Default="00B03C5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2EE039" wp14:editId="715C96E9">
            <wp:simplePos x="0" y="0"/>
            <wp:positionH relativeFrom="column">
              <wp:posOffset>-701807</wp:posOffset>
            </wp:positionH>
            <wp:positionV relativeFrom="paragraph">
              <wp:posOffset>0</wp:posOffset>
            </wp:positionV>
            <wp:extent cx="7659584" cy="10699668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999" cy="10715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38A1" w:rsidRDefault="009A38A1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1649507</wp:posOffset>
                </wp:positionH>
                <wp:positionV relativeFrom="paragraph">
                  <wp:posOffset>113591</wp:posOffset>
                </wp:positionV>
                <wp:extent cx="5070764" cy="1615045"/>
                <wp:effectExtent l="0" t="0" r="0" b="44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764" cy="1615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B5" w:rsidRPr="002B0743" w:rsidRDefault="000D4FB5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B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МЕЖРАЙОННАЯ</w:t>
                            </w:r>
                            <w:proofErr w:type="gramEnd"/>
                            <w:r w:rsidRPr="002B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ИФНС РОССИИ № 11</w:t>
                            </w:r>
                          </w:p>
                          <w:p w:rsidR="006A5CC8" w:rsidRPr="002B0743" w:rsidRDefault="000D4FB5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B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ПО ПРИМОРСКОМУ КРАЮ</w:t>
                            </w:r>
                          </w:p>
                          <w:p w:rsidR="000D4FB5" w:rsidRPr="002B0743" w:rsidRDefault="006A5CC8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B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9.9pt;margin-top:8.95pt;width:399.2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" filled="f" stroked="f" strokeweight=".5pt">
                <v:textbox>
                  <w:txbxContent>
                    <w:p w:rsidR="000D4FB5" w:rsidRPr="002B0743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2B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МЕЖРАЙОННАЯ</w:t>
                      </w:r>
                      <w:proofErr w:type="gramEnd"/>
                      <w:r w:rsidRPr="002B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ИФНС РОССИИ № 11</w:t>
                      </w:r>
                    </w:p>
                    <w:p w:rsidR="006A5CC8" w:rsidRPr="002B0743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B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ПО ПРИМОРСКОМУ КРАЮ</w:t>
                      </w:r>
                    </w:p>
                    <w:p w:rsidR="000D4FB5" w:rsidRPr="002B0743" w:rsidRDefault="006A5CC8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B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0D4FB5" w:rsidRDefault="000D4FB5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2B0743" w:rsidRDefault="002B0743" w:rsidP="00580178">
      <w:pPr>
        <w:jc w:val="center"/>
        <w:rPr>
          <w:rFonts w:ascii="Arial" w:hAnsi="Arial" w:cs="Arial"/>
          <w:b/>
          <w:noProof/>
          <w:color w:val="1F497D" w:themeColor="text2"/>
          <w:sz w:val="36"/>
          <w:szCs w:val="36"/>
          <w:lang w:eastAsia="ru-RU"/>
        </w:rPr>
      </w:pPr>
    </w:p>
    <w:p w:rsidR="002B0743" w:rsidRPr="002B0743" w:rsidRDefault="002B0743" w:rsidP="00580178">
      <w:pPr>
        <w:jc w:val="center"/>
        <w:rPr>
          <w:rFonts w:ascii="Arial" w:hAnsi="Arial" w:cs="Arial"/>
          <w:b/>
          <w:noProof/>
          <w:color w:val="1F497D" w:themeColor="text2"/>
          <w:sz w:val="40"/>
          <w:szCs w:val="40"/>
          <w:lang w:eastAsia="ru-RU"/>
        </w:rPr>
      </w:pPr>
    </w:p>
    <w:p w:rsidR="002B0743" w:rsidRPr="002B0743" w:rsidRDefault="002B0743" w:rsidP="00580178">
      <w:pPr>
        <w:jc w:val="center"/>
        <w:rPr>
          <w:rFonts w:ascii="Arial" w:hAnsi="Arial" w:cs="Arial"/>
          <w:b/>
          <w:noProof/>
          <w:color w:val="1F497D" w:themeColor="text2"/>
          <w:sz w:val="40"/>
          <w:szCs w:val="40"/>
          <w:lang w:eastAsia="ru-RU"/>
        </w:rPr>
      </w:pPr>
      <w:r w:rsidRPr="002B0743">
        <w:rPr>
          <w:rFonts w:ascii="Arial" w:hAnsi="Arial" w:cs="Arial"/>
          <w:b/>
          <w:noProof/>
          <w:color w:val="1F497D" w:themeColor="text2"/>
          <w:sz w:val="40"/>
          <w:szCs w:val="40"/>
          <w:lang w:eastAsia="ru-RU"/>
        </w:rPr>
        <w:t xml:space="preserve">05.11.2020 г. Губернаром Приморского края подписан закон № 912 КЗ, </w:t>
      </w:r>
    </w:p>
    <w:p w:rsidR="00B95A64" w:rsidRPr="002B0743" w:rsidRDefault="002B0743" w:rsidP="00580178">
      <w:pPr>
        <w:jc w:val="center"/>
        <w:rPr>
          <w:rFonts w:ascii="Arial" w:hAnsi="Arial" w:cs="Arial"/>
          <w:b/>
          <w:noProof/>
          <w:color w:val="7030A0"/>
          <w:sz w:val="44"/>
          <w:szCs w:val="44"/>
          <w:u w:val="single"/>
          <w:lang w:eastAsia="ru-RU"/>
        </w:rPr>
      </w:pPr>
      <w:proofErr w:type="gramStart"/>
      <w:r w:rsidRPr="002B0743">
        <w:rPr>
          <w:rFonts w:ascii="Arial" w:hAnsi="Arial" w:cs="Arial"/>
          <w:b/>
          <w:noProof/>
          <w:color w:val="1F497D" w:themeColor="text2"/>
          <w:sz w:val="38"/>
          <w:szCs w:val="38"/>
          <w:lang w:eastAsia="ru-RU"/>
        </w:rPr>
        <w:t xml:space="preserve">согласно которому </w:t>
      </w:r>
      <w:r w:rsidRPr="002B0743">
        <w:rPr>
          <w:rFonts w:ascii="Arial" w:hAnsi="Arial" w:cs="Arial"/>
          <w:b/>
          <w:noProof/>
          <w:color w:val="7030A0"/>
          <w:sz w:val="44"/>
          <w:szCs w:val="44"/>
          <w:u w:val="single"/>
          <w:lang w:eastAsia="ru-RU"/>
        </w:rPr>
        <w:t>подлежит списанию</w:t>
      </w:r>
      <w:r w:rsidRPr="002B0743">
        <w:rPr>
          <w:rFonts w:ascii="Arial" w:hAnsi="Arial" w:cs="Arial"/>
          <w:b/>
          <w:noProof/>
          <w:color w:val="1F497D" w:themeColor="text2"/>
          <w:sz w:val="38"/>
          <w:szCs w:val="38"/>
          <w:lang w:eastAsia="ru-RU"/>
        </w:rPr>
        <w:t xml:space="preserve"> задолженность по пеням по транспортному налогу у физических лиц, срок образования которых более трех</w:t>
      </w:r>
      <w:r w:rsidRPr="002B0743">
        <w:rPr>
          <w:rFonts w:ascii="Arial" w:hAnsi="Arial" w:cs="Arial"/>
          <w:b/>
          <w:noProof/>
          <w:color w:val="1F497D" w:themeColor="text2"/>
          <w:sz w:val="36"/>
          <w:szCs w:val="36"/>
          <w:lang w:eastAsia="ru-RU"/>
        </w:rPr>
        <w:t xml:space="preserve"> лет, </w:t>
      </w:r>
      <w:r w:rsidRPr="002B0743">
        <w:rPr>
          <w:rFonts w:ascii="Arial" w:hAnsi="Arial" w:cs="Arial"/>
          <w:b/>
          <w:noProof/>
          <w:color w:val="7030A0"/>
          <w:sz w:val="44"/>
          <w:szCs w:val="44"/>
          <w:u w:val="single"/>
          <w:lang w:eastAsia="ru-RU"/>
        </w:rPr>
        <w:t>при отсутствии недоимки по налогу, за неуплату которого они начислены</w:t>
      </w:r>
      <w:proofErr w:type="gramEnd"/>
    </w:p>
    <w:p w:rsidR="002B0743" w:rsidRDefault="002B0743" w:rsidP="00580178">
      <w:pPr>
        <w:jc w:val="center"/>
        <w:rPr>
          <w:rFonts w:ascii="Arial" w:hAnsi="Arial" w:cs="Arial"/>
          <w:b/>
          <w:noProof/>
          <w:color w:val="7030A0"/>
          <w:sz w:val="40"/>
          <w:szCs w:val="40"/>
          <w:u w:val="single"/>
          <w:lang w:eastAsia="ru-RU"/>
        </w:rPr>
      </w:pPr>
      <w:r>
        <w:rPr>
          <w:rFonts w:ascii="Arial" w:hAnsi="Arial" w:cs="Arial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624130" wp14:editId="506BA9B3">
                <wp:simplePos x="0" y="0"/>
                <wp:positionH relativeFrom="column">
                  <wp:posOffset>5791200</wp:posOffset>
                </wp:positionH>
                <wp:positionV relativeFrom="paragraph">
                  <wp:posOffset>131445</wp:posOffset>
                </wp:positionV>
                <wp:extent cx="827405" cy="288226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2882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56pt;margin-top:10.35pt;width:65.15pt;height:22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" fillcolor="#4f81bd [3204]" stroked="f" strokeweight="2pt"/>
            </w:pict>
          </mc:Fallback>
        </mc:AlternateContent>
      </w:r>
    </w:p>
    <w:p w:rsidR="002B0743" w:rsidRDefault="002B0743" w:rsidP="00580178">
      <w:pPr>
        <w:jc w:val="center"/>
        <w:rPr>
          <w:rFonts w:ascii="Arial" w:hAnsi="Arial" w:cs="Arial"/>
          <w:b/>
          <w:noProof/>
          <w:color w:val="7030A0"/>
          <w:sz w:val="40"/>
          <w:szCs w:val="40"/>
          <w:u w:val="single"/>
          <w:lang w:eastAsia="ru-RU"/>
        </w:rPr>
      </w:pPr>
    </w:p>
    <w:p w:rsidR="002B0743" w:rsidRDefault="002B0743" w:rsidP="00580178">
      <w:pPr>
        <w:jc w:val="center"/>
        <w:rPr>
          <w:rFonts w:ascii="Arial" w:hAnsi="Arial" w:cs="Arial"/>
          <w:b/>
          <w:noProof/>
          <w:color w:val="7030A0"/>
          <w:sz w:val="40"/>
          <w:szCs w:val="40"/>
          <w:u w:val="single"/>
          <w:lang w:eastAsia="ru-RU"/>
        </w:rPr>
      </w:pPr>
    </w:p>
    <w:p w:rsidR="002B0743" w:rsidRPr="002B0743" w:rsidRDefault="002B0743" w:rsidP="002B0743">
      <w:pPr>
        <w:tabs>
          <w:tab w:val="left" w:pos="2712"/>
        </w:tabs>
        <w:rPr>
          <w:rFonts w:ascii="Arial" w:hAnsi="Arial" w:cs="Arial"/>
          <w:b/>
          <w:noProof/>
          <w:color w:val="7030A0"/>
          <w:sz w:val="42"/>
          <w:szCs w:val="42"/>
          <w:u w:val="single"/>
          <w:lang w:eastAsia="ru-RU"/>
        </w:rPr>
      </w:pPr>
      <w:r>
        <w:rPr>
          <w:rFonts w:ascii="Arial" w:hAnsi="Arial" w:cs="Arial"/>
          <w:b/>
          <w:noProof/>
          <w:color w:val="7030A0"/>
          <w:sz w:val="42"/>
          <w:szCs w:val="42"/>
          <w:lang w:eastAsia="ru-RU"/>
        </w:rPr>
        <w:t xml:space="preserve">       </w:t>
      </w:r>
      <w:r w:rsidRPr="002B0743">
        <w:rPr>
          <w:rFonts w:ascii="Arial" w:hAnsi="Arial" w:cs="Arial"/>
          <w:b/>
          <w:noProof/>
          <w:color w:val="7030A0"/>
          <w:sz w:val="42"/>
          <w:szCs w:val="42"/>
          <w:u w:val="single"/>
          <w:lang w:eastAsia="ru-RU"/>
        </w:rPr>
        <w:t>ЗАПЛАТИТЕ НАЛОГ, СПИШЕМ ПЕНЮ</w:t>
      </w:r>
      <w:r>
        <w:rPr>
          <w:rFonts w:ascii="Arial" w:hAnsi="Arial" w:cs="Arial"/>
          <w:b/>
          <w:noProof/>
          <w:color w:val="7030A0"/>
          <w:sz w:val="42"/>
          <w:szCs w:val="42"/>
          <w:u w:val="single"/>
          <w:lang w:eastAsia="ru-RU"/>
        </w:rPr>
        <w:t>!</w:t>
      </w:r>
    </w:p>
    <w:p w:rsidR="00B15CF5" w:rsidRPr="003A6854" w:rsidRDefault="002B0743" w:rsidP="00B15CF5">
      <w:pPr>
        <w:jc w:val="both"/>
        <w:rPr>
          <w:rFonts w:ascii="Arial" w:hAnsi="Arial" w:cs="Arial"/>
          <w:noProof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42F3D" wp14:editId="162534AB">
                <wp:simplePos x="0" y="0"/>
                <wp:positionH relativeFrom="column">
                  <wp:posOffset>5795010</wp:posOffset>
                </wp:positionH>
                <wp:positionV relativeFrom="paragraph">
                  <wp:posOffset>696966</wp:posOffset>
                </wp:positionV>
                <wp:extent cx="827405" cy="8636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6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56.3pt;margin-top:54.9pt;width:65.15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" fillcolor="red" stroked="f" strokeweight="2pt"/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eastAsia="ru-RU"/>
        </w:rPr>
        <w:t xml:space="preserve">  </w:t>
      </w:r>
      <w:r w:rsidR="00890E60">
        <w:rPr>
          <w:rFonts w:ascii="Arial" w:hAnsi="Arial" w:cs="Arial"/>
          <w:noProof/>
          <w:sz w:val="30"/>
          <w:szCs w:val="30"/>
          <w:lang w:eastAsia="ru-RU"/>
        </w:rPr>
        <w:br w:type="textWrapping" w:clear="all"/>
      </w:r>
    </w:p>
    <w:sectPr w:rsidR="00B15CF5" w:rsidRPr="003A6854" w:rsidSect="00B15CF5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D4FB5"/>
    <w:rsid w:val="001A22D2"/>
    <w:rsid w:val="002B0743"/>
    <w:rsid w:val="003A6854"/>
    <w:rsid w:val="00580178"/>
    <w:rsid w:val="005B07AE"/>
    <w:rsid w:val="005F3612"/>
    <w:rsid w:val="005F7144"/>
    <w:rsid w:val="006A5CC8"/>
    <w:rsid w:val="007058E3"/>
    <w:rsid w:val="00724C4C"/>
    <w:rsid w:val="00890E60"/>
    <w:rsid w:val="008C19D5"/>
    <w:rsid w:val="009A38A1"/>
    <w:rsid w:val="00B03C56"/>
    <w:rsid w:val="00B15CF5"/>
    <w:rsid w:val="00B95A64"/>
    <w:rsid w:val="00DB1AA2"/>
    <w:rsid w:val="00E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DF60-F086-4EBD-BFC5-CB66308A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Сагайдак Евгения Викторовна</cp:lastModifiedBy>
  <cp:revision>2</cp:revision>
  <dcterms:created xsi:type="dcterms:W3CDTF">2020-11-11T23:21:00Z</dcterms:created>
  <dcterms:modified xsi:type="dcterms:W3CDTF">2020-11-11T23:21:00Z</dcterms:modified>
</cp:coreProperties>
</file>