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F5" w:rsidRDefault="003F191A">
      <w:pPr>
        <w:pStyle w:val="1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  <w:u w:val="single"/>
        </w:rPr>
      </w:pPr>
      <w:r>
        <w:rPr>
          <w:rFonts w:ascii="Times New Roman" w:hAnsi="Times New Roman" w:cs="Times New Roman"/>
          <w:bCs w:val="0"/>
          <w:color w:val="auto"/>
          <w:u w:val="single"/>
        </w:rPr>
        <w:t xml:space="preserve">Охрана труда несовершеннолетних </w:t>
      </w:r>
    </w:p>
    <w:p w:rsidR="002A26F5" w:rsidRDefault="002A26F5">
      <w:pPr>
        <w:pStyle w:val="1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  <w:u w:val="single"/>
        </w:rPr>
      </w:pPr>
    </w:p>
    <w:p w:rsidR="002A26F5" w:rsidRDefault="003F191A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u w:val="single"/>
        </w:rPr>
      </w:pPr>
      <w:r>
        <w:rPr>
          <w:rFonts w:ascii="Times New Roman" w:hAnsi="Times New Roman" w:cs="Times New Roman"/>
          <w:b w:val="0"/>
          <w:color w:val="000000"/>
        </w:rPr>
        <w:t xml:space="preserve">Подростки (несовершеннолетние граждане от 14 до 18 лет) - это особая социальная группа. Ограничения применения труда подростков направлены, в первую очередь, на предупреждение отрицательного влияния производственных </w:t>
      </w:r>
      <w:r>
        <w:rPr>
          <w:rFonts w:ascii="Times New Roman" w:hAnsi="Times New Roman" w:cs="Times New Roman"/>
          <w:b w:val="0"/>
          <w:color w:val="000000"/>
        </w:rPr>
        <w:t>факторов на развитие, состояние здоровья, моральное и психическое состояние несовершеннолетнего. Специальные ограничения и льготы касаются возрастного ценза приема на работу, введения сокращенной продолжительности рабочей недели, запрета труда в ночных сме</w:t>
      </w:r>
      <w:r>
        <w:rPr>
          <w:rFonts w:ascii="Times New Roman" w:hAnsi="Times New Roman" w:cs="Times New Roman"/>
          <w:b w:val="0"/>
          <w:color w:val="000000"/>
        </w:rPr>
        <w:t>нах, установления пригодности к определенному виду деятельности на основе обязательного медицинского обследования, как предварительного (при поступлении), так и периодического.</w:t>
      </w:r>
    </w:p>
    <w:p w:rsidR="002A26F5" w:rsidRDefault="002A26F5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16"/>
          <w:szCs w:val="16"/>
        </w:rPr>
      </w:pPr>
    </w:p>
    <w:p w:rsidR="002A26F5" w:rsidRDefault="003F191A">
      <w:pPr>
        <w:pStyle w:val="a8"/>
        <w:shd w:val="clear" w:color="auto" w:fill="FFFFFF"/>
        <w:spacing w:beforeAutospacing="0" w:after="0" w:afterAutospacing="0"/>
        <w:jc w:val="center"/>
        <w:rPr>
          <w:sz w:val="16"/>
          <w:szCs w:val="16"/>
          <w:u w:val="single"/>
        </w:rPr>
      </w:pPr>
      <w:r>
        <w:rPr>
          <w:sz w:val="28"/>
          <w:szCs w:val="28"/>
          <w:u w:val="single"/>
        </w:rPr>
        <w:t>Прием на работу несовершеннолетнего</w:t>
      </w:r>
    </w:p>
    <w:p w:rsidR="002A26F5" w:rsidRDefault="002A26F5">
      <w:pPr>
        <w:pStyle w:val="a8"/>
        <w:shd w:val="clear" w:color="auto" w:fill="FFFFFF"/>
        <w:spacing w:beforeAutospacing="0" w:after="0" w:afterAutospacing="0"/>
        <w:jc w:val="center"/>
        <w:rPr>
          <w:sz w:val="16"/>
          <w:szCs w:val="16"/>
          <w:u w:val="single"/>
        </w:rPr>
      </w:pP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Работодатель обязан заключить тр</w:t>
      </w:r>
      <w:r>
        <w:rPr>
          <w:color w:val="000000"/>
          <w:sz w:val="28"/>
          <w:szCs w:val="28"/>
        </w:rPr>
        <w:t>удовой договор с несовершеннолетним, так же как и с любым работником. Но при заключении трудового договора с несовершеннолетним работником есть свои нюансы.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Статья 63 ТК РФ позволяет заключать договор лишь с лицами, достигшими 16 лет. С теми, кто </w:t>
      </w:r>
      <w:r>
        <w:rPr>
          <w:color w:val="000000"/>
          <w:sz w:val="28"/>
          <w:szCs w:val="28"/>
        </w:rPr>
        <w:t>моложе, подписать трудовой договор можно лишь при условии, что они уже закончили обучение в школе.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Не запрещено заключать договор и с лицами, 15-летнего и даже 14-летнего возраста, но обязательными условиями для заключения трудового договора с дан</w:t>
      </w:r>
      <w:r>
        <w:rPr>
          <w:color w:val="000000"/>
          <w:sz w:val="28"/>
          <w:szCs w:val="28"/>
        </w:rPr>
        <w:t>ной категорией являются: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1) согласие одного из родителей (попечителя) и органа опеки и попечительства;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2) работа не должна мешать учебе;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3) работа должна быть легкой и не причинять вреда здоровью подростка.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Если договор </w:t>
      </w:r>
      <w:r>
        <w:rPr>
          <w:color w:val="000000"/>
          <w:sz w:val="28"/>
          <w:szCs w:val="28"/>
        </w:rPr>
        <w:t>заключается впервые, то организация обязана оформить подростку трудовую книжку и свидетельство государственного пенсионного страхования (ст. 65 ТК РФ). Закон фактически исключает возможность поступления несовершеннолетнего работника на работу, требующую сп</w:t>
      </w:r>
      <w:r>
        <w:rPr>
          <w:color w:val="000000"/>
          <w:sz w:val="28"/>
          <w:szCs w:val="28"/>
        </w:rPr>
        <w:t>ециальных знаний или специальной подготовки, которые должны быть подтверждены документом об образовании.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Статья 70 ТК РФ указывает на то, что организация не имеет право устанавливать для несовершеннолетнего испытательный срок.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Прежде чем </w:t>
      </w:r>
      <w:r>
        <w:rPr>
          <w:color w:val="000000"/>
          <w:sz w:val="28"/>
          <w:szCs w:val="28"/>
        </w:rPr>
        <w:t>начать работать в организации, несовершеннолетний обязан пройти предварительный медицинский осмотр (обследование) и в дальнейшем, до достижения возраста восемнадцати лет, обязательный ежегодный медицинский осмотр (обследование) (ст. 266 ТК РФ). Указанные м</w:t>
      </w:r>
      <w:r>
        <w:rPr>
          <w:color w:val="000000"/>
          <w:sz w:val="28"/>
          <w:szCs w:val="28"/>
        </w:rPr>
        <w:t xml:space="preserve">едицинские осмотры осуществляются за счет средств </w:t>
      </w:r>
      <w:proofErr w:type="gramStart"/>
      <w:r>
        <w:rPr>
          <w:color w:val="000000"/>
          <w:sz w:val="28"/>
          <w:szCs w:val="28"/>
        </w:rPr>
        <w:t>работодателя</w:t>
      </w:r>
      <w:proofErr w:type="gramEnd"/>
      <w:r>
        <w:rPr>
          <w:color w:val="000000"/>
          <w:sz w:val="28"/>
          <w:szCs w:val="28"/>
        </w:rPr>
        <w:t>, причем в соответствии со статьей 185 ТК РФ на время ежегодных осмотров за ним сохраняется его средний заработок.</w:t>
      </w:r>
    </w:p>
    <w:p w:rsidR="002A26F5" w:rsidRDefault="002A26F5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16"/>
          <w:szCs w:val="16"/>
        </w:rPr>
      </w:pPr>
    </w:p>
    <w:p w:rsidR="002A26F5" w:rsidRDefault="003F191A">
      <w:pPr>
        <w:pStyle w:val="a8"/>
        <w:shd w:val="clear" w:color="auto" w:fill="FFFFFF"/>
        <w:spacing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Продолжительность рабочего времени</w:t>
      </w:r>
    </w:p>
    <w:p w:rsidR="002A26F5" w:rsidRDefault="002A26F5">
      <w:pPr>
        <w:pStyle w:val="a8"/>
        <w:shd w:val="clear" w:color="auto" w:fill="FFFFFF"/>
        <w:spacing w:beforeAutospacing="0" w:after="0" w:afterAutospacing="0"/>
        <w:jc w:val="center"/>
        <w:rPr>
          <w:sz w:val="16"/>
          <w:szCs w:val="16"/>
          <w:u w:val="single"/>
        </w:rPr>
      </w:pP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Сокращенная рабочая неделя (ст. 9</w:t>
      </w:r>
      <w:r>
        <w:rPr>
          <w:color w:val="000000"/>
          <w:sz w:val="28"/>
          <w:szCs w:val="28"/>
        </w:rPr>
        <w:t>2 ТК РФ), устанавливается: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1) для работников до16 лет - не более 24 часов в неделю;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2) для работников от 16 до 18 лет - не более 35 часов в неделю;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3) для работников до 16 лет, обучающихся в каком-либо образовательном учреждении - не </w:t>
      </w:r>
      <w:r>
        <w:rPr>
          <w:color w:val="000000"/>
          <w:sz w:val="28"/>
          <w:szCs w:val="28"/>
        </w:rPr>
        <w:t>более 12 часов (буквально, не может превышать половины нормы, установленной частью первой статьи 92 ТК РФ);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4) для работников от 16 до 18 лет, обучающихся в каком-либо образовательном учреждении - не более 18 часов.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         Кроме того, статья 94 </w:t>
      </w:r>
      <w:r>
        <w:rPr>
          <w:color w:val="000000"/>
          <w:sz w:val="28"/>
          <w:szCs w:val="28"/>
        </w:rPr>
        <w:t>ТК РФ устанавливает для несовершеннолетних еще и максимально допустимую продолжительность ежедневной работы (смены):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1) для работников в возрасте от пятнадцати до шестнадцати лет - не более 5 часов;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2) для работников в возрасте от шестнад</w:t>
      </w:r>
      <w:r>
        <w:rPr>
          <w:color w:val="000000"/>
          <w:sz w:val="28"/>
          <w:szCs w:val="28"/>
        </w:rPr>
        <w:t>цати до восемнадцати лет - не более 7 часов;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3) для учащихся общеобразовательных учреждений, образовательных учреждений начального и среднего профессионального образования, совмещающих в течение учебного года учебу с работой, в возрасте от четырна</w:t>
      </w:r>
      <w:r>
        <w:rPr>
          <w:color w:val="000000"/>
          <w:sz w:val="28"/>
          <w:szCs w:val="28"/>
        </w:rPr>
        <w:t>дцати до шестнадцати лет - не более 2,5 часа;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         4) для учащихся общеобразовательных учреждений, образовательных учреждений начального и среднего профессионального образования, совмещающих в течение учебного года учебу с работой, в возрасте от </w:t>
      </w:r>
      <w:r>
        <w:rPr>
          <w:color w:val="000000"/>
          <w:sz w:val="28"/>
          <w:szCs w:val="28"/>
        </w:rPr>
        <w:t>шестнадцати до восемнадцати лет - не более 4 часов.</w:t>
      </w:r>
    </w:p>
    <w:p w:rsidR="002A26F5" w:rsidRDefault="002A26F5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16"/>
          <w:szCs w:val="16"/>
        </w:rPr>
      </w:pPr>
    </w:p>
    <w:p w:rsidR="002A26F5" w:rsidRDefault="003F191A">
      <w:pPr>
        <w:pStyle w:val="a8"/>
        <w:shd w:val="clear" w:color="auto" w:fill="FFFFFF"/>
        <w:spacing w:beforeAutospacing="0" w:after="0" w:afterAutospacing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Работы, на которых запрещается применение труда лиц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center"/>
        <w:rPr>
          <w:color w:val="000000"/>
          <w:sz w:val="16"/>
          <w:szCs w:val="16"/>
        </w:rPr>
      </w:pPr>
      <w:proofErr w:type="gramStart"/>
      <w:r>
        <w:rPr>
          <w:color w:val="000000"/>
          <w:sz w:val="28"/>
          <w:szCs w:val="28"/>
          <w:u w:val="single"/>
        </w:rPr>
        <w:t>в</w:t>
      </w:r>
      <w:proofErr w:type="gramEnd"/>
      <w:r>
        <w:rPr>
          <w:color w:val="000000"/>
          <w:sz w:val="28"/>
          <w:szCs w:val="28"/>
          <w:u w:val="single"/>
        </w:rPr>
        <w:t xml:space="preserve"> возрасте до восемнадцати лет</w:t>
      </w:r>
      <w:r>
        <w:rPr>
          <w:color w:val="333333"/>
          <w:sz w:val="28"/>
          <w:szCs w:val="28"/>
        </w:rPr>
        <w:br/>
      </w:r>
      <w:r>
        <w:rPr>
          <w:color w:val="000000"/>
          <w:sz w:val="16"/>
          <w:szCs w:val="16"/>
        </w:rPr>
        <w:t>         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center"/>
        <w:rPr>
          <w:color w:val="000000"/>
          <w:sz w:val="16"/>
          <w:szCs w:val="16"/>
          <w:u w:val="single"/>
        </w:rPr>
      </w:pPr>
      <w:r>
        <w:rPr>
          <w:color w:val="000000"/>
          <w:sz w:val="28"/>
          <w:szCs w:val="28"/>
        </w:rPr>
        <w:t>Согласно ст. 265 ТК РФ несовершеннолетние не могут быть заняты на: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1) подземных работах;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2) </w:t>
      </w:r>
      <w:r>
        <w:rPr>
          <w:color w:val="000000"/>
          <w:sz w:val="28"/>
          <w:szCs w:val="28"/>
        </w:rPr>
        <w:t>работах, которые могут причинить вред их здоровью и нравственному развитию (например, в игорном бизнесе, в ночных кабаре и клубах, а также в перевозке, производстве и торговле спиртными напитками, табачными изделиями, наркотическими и иными токсическими пр</w:t>
      </w:r>
      <w:r>
        <w:rPr>
          <w:color w:val="000000"/>
          <w:sz w:val="28"/>
          <w:szCs w:val="28"/>
        </w:rPr>
        <w:t>епаратами);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3) тяжелых работах;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4) работах с вредными или опасными условиями труда.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В соответствии с формулировкой части третьей статьи 265 ТК РФ перечень работ, на которых запрещается применение труда работников в возрасте до во</w:t>
      </w:r>
      <w:r>
        <w:rPr>
          <w:color w:val="000000"/>
          <w:sz w:val="28"/>
          <w:szCs w:val="28"/>
        </w:rPr>
        <w:t>семнадцати лет, а также предельные нормы тяжестей утверждаются в порядке, установленном Правительством РФ с учетом мнения Российской трехсторонней комиссии по регулированию социально-трудовых отношений (сегодня продолжает свое действие постановление Правит</w:t>
      </w:r>
      <w:r>
        <w:rPr>
          <w:color w:val="000000"/>
          <w:sz w:val="28"/>
          <w:szCs w:val="28"/>
        </w:rPr>
        <w:t>ельства РФ от 25 февраля 2000 г. № 163 (в ред. постановления Правительства РФ от 20.06.2001 г. № 473), утверждающее Перечень тяжелых работ и работ с вредными и опасными условиями труда, на которых запрещено использовать труд лиц моложе 18 лет).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Кр</w:t>
      </w:r>
      <w:r>
        <w:rPr>
          <w:color w:val="000000"/>
          <w:sz w:val="28"/>
          <w:szCs w:val="28"/>
        </w:rPr>
        <w:t>оме того, ст. 268 ТК РФ запрещает: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1) привлекать несовершеннолетних к сверхурочным работам;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2) вызывать в ночную смену;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3) отправлять в служебные командировки;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4) выходные и нерабочие праздничные дни.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         Также ст. </w:t>
      </w:r>
      <w:r>
        <w:rPr>
          <w:color w:val="000000"/>
          <w:sz w:val="28"/>
          <w:szCs w:val="28"/>
        </w:rPr>
        <w:t>282 ТК РФ запрещает организациям принимать несовершеннолетнего на работу по совместительству, либо привлекать его к работам, выполняемым вахтовым методом (ст. 298 ТК РФ).</w:t>
      </w:r>
    </w:p>
    <w:p w:rsidR="002A26F5" w:rsidRDefault="002A26F5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16"/>
          <w:szCs w:val="16"/>
        </w:rPr>
      </w:pPr>
    </w:p>
    <w:p w:rsidR="002A26F5" w:rsidRDefault="003F191A">
      <w:pPr>
        <w:pStyle w:val="a8"/>
        <w:shd w:val="clear" w:color="auto" w:fill="FFFFFF"/>
        <w:spacing w:beforeAutospacing="0" w:after="0" w:afterAutospacing="0"/>
        <w:jc w:val="center"/>
        <w:rPr>
          <w:sz w:val="16"/>
          <w:szCs w:val="16"/>
          <w:u w:val="single"/>
        </w:rPr>
      </w:pPr>
      <w:r>
        <w:rPr>
          <w:sz w:val="28"/>
          <w:szCs w:val="28"/>
          <w:u w:val="single"/>
        </w:rPr>
        <w:t>Оплата труда работников в возрасте до восемнадцати лет</w:t>
      </w:r>
    </w:p>
    <w:p w:rsidR="002A26F5" w:rsidRDefault="002A26F5">
      <w:pPr>
        <w:pStyle w:val="a8"/>
        <w:shd w:val="clear" w:color="auto" w:fill="FFFFFF"/>
        <w:spacing w:beforeAutospacing="0" w:after="0" w:afterAutospacing="0"/>
        <w:jc w:val="center"/>
        <w:rPr>
          <w:color w:val="333333"/>
          <w:sz w:val="16"/>
          <w:szCs w:val="16"/>
        </w:rPr>
      </w:pP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Статья 271 ТК РФ </w:t>
      </w:r>
      <w:r>
        <w:rPr>
          <w:color w:val="000000"/>
          <w:sz w:val="28"/>
          <w:szCs w:val="28"/>
        </w:rPr>
        <w:t>устанавливает следующую оплату труда работников в возрасте до 18 лет: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При повременной оплате труда заработная плата выплачивается с учетом сокращенной продолжительности работы.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Работодатель вправе за счет собственных средств производить д</w:t>
      </w:r>
      <w:r>
        <w:rPr>
          <w:color w:val="000000"/>
          <w:sz w:val="28"/>
          <w:szCs w:val="28"/>
        </w:rPr>
        <w:t xml:space="preserve">оплаты до уровня оплаты труда работников соответствующих категорий при полной продолжительности ежедневной работы. При сдельной работе - труд оплачивается по установленным </w:t>
      </w:r>
      <w:r>
        <w:rPr>
          <w:color w:val="000000"/>
          <w:sz w:val="28"/>
          <w:szCs w:val="28"/>
        </w:rPr>
        <w:lastRenderedPageBreak/>
        <w:t>сдельным расценкам. Работодатель может устанавливать за счет собственных средств доп</w:t>
      </w:r>
      <w:r>
        <w:rPr>
          <w:color w:val="000000"/>
          <w:sz w:val="28"/>
          <w:szCs w:val="28"/>
        </w:rPr>
        <w:t>лату до тарифной ставки за время, на которое сокращается продолжительность ежедневной работы.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Для работников в возрасте до 18 лет, обучающихся в общеобразовательных учреждениях, образовательных учреждениях начального, среднего и высшего профессион</w:t>
      </w:r>
      <w:r>
        <w:rPr>
          <w:color w:val="000000"/>
          <w:sz w:val="28"/>
          <w:szCs w:val="28"/>
        </w:rPr>
        <w:t>ального образования и работающих в свободное от учебы время - оплата производится пропорционально отработанному времени или в зависимости от выработки.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         Работодатель может устанавливать этим работникам доплаты к заработной плате за счет собственных</w:t>
      </w:r>
      <w:r>
        <w:rPr>
          <w:color w:val="000000"/>
          <w:sz w:val="28"/>
          <w:szCs w:val="28"/>
        </w:rPr>
        <w:t xml:space="preserve"> средств.</w:t>
      </w:r>
    </w:p>
    <w:p w:rsidR="002A26F5" w:rsidRDefault="002A26F5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16"/>
          <w:szCs w:val="16"/>
        </w:rPr>
      </w:pPr>
    </w:p>
    <w:p w:rsidR="002A26F5" w:rsidRDefault="003F191A">
      <w:pPr>
        <w:pStyle w:val="a8"/>
        <w:shd w:val="clear" w:color="auto" w:fill="FFFFFF"/>
        <w:spacing w:beforeAutospacing="0" w:after="0" w:afterAutospacing="0"/>
        <w:jc w:val="center"/>
        <w:rPr>
          <w:sz w:val="16"/>
          <w:szCs w:val="16"/>
          <w:u w:val="single"/>
        </w:rPr>
      </w:pPr>
      <w:r>
        <w:rPr>
          <w:sz w:val="28"/>
          <w:szCs w:val="28"/>
          <w:u w:val="single"/>
        </w:rPr>
        <w:t>Отпуска несовершеннолетних работников</w:t>
      </w:r>
    </w:p>
    <w:p w:rsidR="002A26F5" w:rsidRDefault="002A26F5">
      <w:pPr>
        <w:pStyle w:val="a8"/>
        <w:shd w:val="clear" w:color="auto" w:fill="FFFFFF"/>
        <w:spacing w:beforeAutospacing="0" w:after="0" w:afterAutospacing="0"/>
        <w:jc w:val="center"/>
        <w:rPr>
          <w:sz w:val="16"/>
          <w:szCs w:val="16"/>
          <w:u w:val="single"/>
        </w:rPr>
      </w:pP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В статье 267 ТК РФ определено, что работникам, которым еще нет 18 лет, должны предоставлять ежегодный оплачиваемый отпуск продолжительностью не менее 31 календарного дня в удобное для них время.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Оплачиваемый отпуск может предоставляться работникам в возрасте до 18 лет и до истечения 6 месяцев непрерывной работы по их заявлению (ст. 122 ТК РФ).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Также ст. 116 ТК РФ предусматривает возможность предоставления несовершеннолетним работ</w:t>
      </w:r>
      <w:r>
        <w:rPr>
          <w:color w:val="000000"/>
          <w:sz w:val="28"/>
          <w:szCs w:val="28"/>
        </w:rPr>
        <w:t>никам дополнительных оплачиваемых отпусков, предусмотренных законодательством, коллективным и трудовым договорами.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         Работникам в возрасте до 18 лет статьей 124 ТК РФ запрещается </w:t>
      </w:r>
      <w:proofErr w:type="spellStart"/>
      <w:r>
        <w:rPr>
          <w:color w:val="000000"/>
          <w:sz w:val="28"/>
          <w:szCs w:val="28"/>
        </w:rPr>
        <w:t>непредоставление</w:t>
      </w:r>
      <w:proofErr w:type="spellEnd"/>
      <w:r>
        <w:rPr>
          <w:color w:val="000000"/>
          <w:sz w:val="28"/>
          <w:szCs w:val="28"/>
        </w:rPr>
        <w:t xml:space="preserve"> ежегодного оплачиваемого отпуска, а статьей 125 не до</w:t>
      </w:r>
      <w:r>
        <w:rPr>
          <w:color w:val="000000"/>
          <w:sz w:val="28"/>
          <w:szCs w:val="28"/>
        </w:rPr>
        <w:t xml:space="preserve">пускается их отзыв из отпуска. Кроме того, работникам в возрасте до 18 лет не допускается замена денежной компенсацией ежегодного основного оплачиваемого отпуска и ежегодных дополнительных оплачиваемых отпусков (за исключением выплаты денежной компенсации </w:t>
      </w:r>
      <w:r>
        <w:rPr>
          <w:color w:val="000000"/>
          <w:sz w:val="28"/>
          <w:szCs w:val="28"/>
        </w:rPr>
        <w:t>за неиспользованный отпуск при увольнении) (ст. 126 ТК РФ).</w:t>
      </w:r>
    </w:p>
    <w:p w:rsidR="002A26F5" w:rsidRDefault="002A26F5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16"/>
          <w:szCs w:val="16"/>
        </w:rPr>
      </w:pPr>
    </w:p>
    <w:p w:rsidR="002A26F5" w:rsidRDefault="003F191A">
      <w:pPr>
        <w:pStyle w:val="a8"/>
        <w:shd w:val="clear" w:color="auto" w:fill="FFFFFF"/>
        <w:spacing w:beforeAutospacing="0" w:after="0" w:afterAutospacing="0"/>
        <w:jc w:val="center"/>
        <w:rPr>
          <w:sz w:val="16"/>
          <w:szCs w:val="16"/>
          <w:u w:val="single"/>
        </w:rPr>
      </w:pPr>
      <w:r>
        <w:rPr>
          <w:sz w:val="28"/>
          <w:szCs w:val="28"/>
          <w:u w:val="single"/>
        </w:rPr>
        <w:t>Увольнение несовершеннолетнего работника</w:t>
      </w:r>
    </w:p>
    <w:p w:rsidR="002A26F5" w:rsidRDefault="002A26F5">
      <w:pPr>
        <w:pStyle w:val="a8"/>
        <w:shd w:val="clear" w:color="auto" w:fill="FFFFFF"/>
        <w:spacing w:beforeAutospacing="0" w:after="0" w:afterAutospacing="0"/>
        <w:jc w:val="center"/>
        <w:rPr>
          <w:color w:val="333333"/>
          <w:sz w:val="16"/>
          <w:szCs w:val="16"/>
        </w:rPr>
      </w:pP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Несовершеннолетний работник может быть уволен по тем же причинам, что и любой другой сотрудник организации. Но следует учитывать, что прежде чем</w:t>
      </w:r>
      <w:r>
        <w:rPr>
          <w:color w:val="000000"/>
          <w:sz w:val="28"/>
          <w:szCs w:val="28"/>
        </w:rPr>
        <w:t xml:space="preserve"> уволить несовершеннолетнего работника работодатель должен получить согласие территориальной государственной инспекции труда и комиссии по делам несовершеннолетних и защите их прав (ст. 269 ТК РФ).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Если же несовершеннолетний увольняется по собстве</w:t>
      </w:r>
      <w:r>
        <w:rPr>
          <w:color w:val="000000"/>
          <w:sz w:val="28"/>
          <w:szCs w:val="28"/>
        </w:rPr>
        <w:t xml:space="preserve">нному желанию, то организация также должна сообщить об этом в комиссию по делам несовершеннолетних. Сделать это надо в трехдневный срок с момента подачи заявления. Таково требование ст. 11 Указа Президиума Верховного Совета РСФСР от 3 июня 1967 г. № </w:t>
      </w:r>
      <w:proofErr w:type="spellStart"/>
      <w:r>
        <w:rPr>
          <w:color w:val="000000"/>
          <w:sz w:val="28"/>
          <w:szCs w:val="28"/>
        </w:rPr>
        <w:t>бн</w:t>
      </w:r>
      <w:proofErr w:type="spellEnd"/>
      <w:r>
        <w:rPr>
          <w:color w:val="000000"/>
          <w:sz w:val="28"/>
          <w:szCs w:val="28"/>
        </w:rPr>
        <w:t xml:space="preserve"> «Об</w:t>
      </w:r>
      <w:r>
        <w:rPr>
          <w:color w:val="000000"/>
          <w:sz w:val="28"/>
          <w:szCs w:val="28"/>
        </w:rPr>
        <w:t xml:space="preserve"> утверждении Положения по делам несовершеннолетних».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Согласно Федеральному Закону № 159 от 4 декабря 1996 г. «О дополнительных гарантиях по социальной поддержке детей-сирот и детей, оставшихся без попечения родителей» работникам и лицам из числа д</w:t>
      </w:r>
      <w:r>
        <w:rPr>
          <w:color w:val="000000"/>
          <w:sz w:val="28"/>
          <w:szCs w:val="28"/>
        </w:rPr>
        <w:t>анных категорий, высвобождаемым из организаций в связи с их ликвидацией, сокращением численности или штата, работодатели (их правопреемники) обязаны обеспечить за счет собственных средств необходимое профессиональное обучение с последующим трудоустройством</w:t>
      </w:r>
      <w:r>
        <w:rPr>
          <w:color w:val="000000"/>
          <w:sz w:val="28"/>
          <w:szCs w:val="28"/>
        </w:rPr>
        <w:t xml:space="preserve"> в данной или другой организациях.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Если несовершеннолетний работник является членом профсоюза, то работодателю при принятии решения о возможном расторжении трудового договора с ним приходится учитывать мотивированное мнение органа первичной профсо</w:t>
      </w:r>
      <w:r>
        <w:rPr>
          <w:color w:val="000000"/>
          <w:sz w:val="28"/>
          <w:szCs w:val="28"/>
        </w:rPr>
        <w:t>юзной организации в следующих случаях: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     - сокращение численности или штата работников организации, индивидуального предпринимателя;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- несоответствие работника занимаемой должности или выполняемой работе вследствие недостаточной квалификаци</w:t>
      </w:r>
      <w:r>
        <w:rPr>
          <w:color w:val="000000"/>
          <w:sz w:val="28"/>
          <w:szCs w:val="28"/>
        </w:rPr>
        <w:t>и, подтвержденной результатами аттестации;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         - неоднократное неисполнение работником без уважительных причин трудовых обязанностей, если он имеет дисциплинарное взыскание.</w:t>
      </w:r>
    </w:p>
    <w:p w:rsidR="002A26F5" w:rsidRDefault="002A26F5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16"/>
          <w:szCs w:val="16"/>
        </w:rPr>
      </w:pPr>
    </w:p>
    <w:p w:rsidR="002A26F5" w:rsidRDefault="003F191A">
      <w:pPr>
        <w:pStyle w:val="a8"/>
        <w:shd w:val="clear" w:color="auto" w:fill="FFFFFF"/>
        <w:spacing w:beforeAutospacing="0" w:after="0" w:afterAutospacing="0"/>
        <w:jc w:val="center"/>
        <w:rPr>
          <w:sz w:val="16"/>
          <w:szCs w:val="16"/>
          <w:u w:val="single"/>
        </w:rPr>
      </w:pPr>
      <w:r>
        <w:rPr>
          <w:sz w:val="28"/>
          <w:szCs w:val="28"/>
          <w:u w:val="single"/>
        </w:rPr>
        <w:t>Материальная ответственность несовершеннолетнего</w:t>
      </w:r>
    </w:p>
    <w:p w:rsidR="002A26F5" w:rsidRDefault="002A26F5">
      <w:pPr>
        <w:pStyle w:val="a8"/>
        <w:shd w:val="clear" w:color="auto" w:fill="FFFFFF"/>
        <w:spacing w:beforeAutospacing="0" w:after="0" w:afterAutospacing="0"/>
        <w:jc w:val="center"/>
        <w:rPr>
          <w:color w:val="333333"/>
          <w:sz w:val="16"/>
          <w:szCs w:val="16"/>
        </w:rPr>
      </w:pP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Полная </w:t>
      </w:r>
      <w:r>
        <w:rPr>
          <w:color w:val="000000"/>
          <w:sz w:val="28"/>
          <w:szCs w:val="28"/>
        </w:rPr>
        <w:t>материальная ответственность на несовершеннолетнего возлагается с учетом ограничения, установленного законодательством РФ. Именно данное ограничение не допускает заключения с несовершеннолетним работником договора о полной материальной ответственности.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>      Часть 3 ст. 242 ТК РФ устанавливает полную материальную ответственность работника в возрасте до 18 лет только в следующих случаях: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1) умышленное причинение ущерба;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2) причинение ущерба в состоянии алкогольного, наркотического или то</w:t>
      </w:r>
      <w:r>
        <w:rPr>
          <w:color w:val="000000"/>
          <w:sz w:val="28"/>
          <w:szCs w:val="28"/>
        </w:rPr>
        <w:t>ксического опьянения;</w:t>
      </w:r>
    </w:p>
    <w:p w:rsidR="002A26F5" w:rsidRDefault="003F191A">
      <w:pPr>
        <w:pStyle w:val="a8"/>
        <w:shd w:val="clear" w:color="auto" w:fill="FFFFFF"/>
        <w:spacing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         3) причинение ущерба в результате совершения преступления или административного проступка. </w:t>
      </w:r>
    </w:p>
    <w:p w:rsidR="002A26F5" w:rsidRDefault="002A26F5">
      <w:pPr>
        <w:pStyle w:val="a8"/>
        <w:shd w:val="clear" w:color="auto" w:fill="FFFFFF"/>
        <w:spacing w:beforeAutospacing="0" w:after="0" w:afterAutospacing="0"/>
        <w:jc w:val="both"/>
        <w:rPr>
          <w:color w:val="333333"/>
          <w:sz w:val="16"/>
          <w:szCs w:val="16"/>
        </w:rPr>
      </w:pPr>
    </w:p>
    <w:p w:rsidR="002A26F5" w:rsidRDefault="002A26F5">
      <w:pPr>
        <w:pStyle w:val="2"/>
        <w:shd w:val="clear" w:color="auto" w:fill="FFFFFF"/>
        <w:spacing w:beforeAutospacing="0" w:after="0" w:afterAutospacing="0" w:line="300" w:lineRule="atLeast"/>
        <w:jc w:val="center"/>
        <w:rPr>
          <w:b w:val="0"/>
          <w:bCs w:val="0"/>
          <w:sz w:val="28"/>
          <w:szCs w:val="28"/>
          <w:u w:val="single"/>
        </w:rPr>
      </w:pPr>
    </w:p>
    <w:p w:rsidR="002A26F5" w:rsidRDefault="002A26F5">
      <w:pPr>
        <w:pStyle w:val="2"/>
        <w:shd w:val="clear" w:color="auto" w:fill="FFFFFF"/>
        <w:spacing w:beforeAutospacing="0" w:after="0" w:afterAutospacing="0" w:line="300" w:lineRule="atLeast"/>
        <w:jc w:val="center"/>
        <w:rPr>
          <w:b w:val="0"/>
          <w:bCs w:val="0"/>
          <w:sz w:val="28"/>
          <w:szCs w:val="28"/>
          <w:u w:val="single"/>
        </w:rPr>
      </w:pPr>
    </w:p>
    <w:p w:rsidR="002A26F5" w:rsidRDefault="002A26F5">
      <w:pPr>
        <w:pStyle w:val="2"/>
        <w:shd w:val="clear" w:color="auto" w:fill="FFFFFF"/>
        <w:spacing w:beforeAutospacing="0" w:after="0" w:afterAutospacing="0" w:line="300" w:lineRule="atLeast"/>
        <w:jc w:val="center"/>
        <w:rPr>
          <w:b w:val="0"/>
          <w:bCs w:val="0"/>
          <w:sz w:val="28"/>
          <w:szCs w:val="28"/>
          <w:u w:val="single"/>
        </w:rPr>
      </w:pPr>
    </w:p>
    <w:p w:rsidR="002A26F5" w:rsidRDefault="002A26F5">
      <w:pPr>
        <w:pStyle w:val="2"/>
        <w:shd w:val="clear" w:color="auto" w:fill="FFFFFF"/>
        <w:spacing w:beforeAutospacing="0" w:after="0" w:afterAutospacing="0" w:line="300" w:lineRule="atLeast"/>
        <w:jc w:val="center"/>
        <w:rPr>
          <w:b w:val="0"/>
          <w:bCs w:val="0"/>
          <w:sz w:val="28"/>
          <w:szCs w:val="28"/>
          <w:u w:val="single"/>
        </w:rPr>
      </w:pPr>
    </w:p>
    <w:p w:rsidR="002A26F5" w:rsidRDefault="002A26F5">
      <w:pPr>
        <w:pStyle w:val="2"/>
        <w:shd w:val="clear" w:color="auto" w:fill="FFFFFF"/>
        <w:spacing w:beforeAutospacing="0" w:after="0" w:afterAutospacing="0" w:line="300" w:lineRule="atLeast"/>
        <w:jc w:val="center"/>
        <w:rPr>
          <w:b w:val="0"/>
          <w:bCs w:val="0"/>
          <w:sz w:val="28"/>
          <w:szCs w:val="28"/>
          <w:u w:val="single"/>
        </w:rPr>
      </w:pPr>
    </w:p>
    <w:p w:rsidR="002A26F5" w:rsidRDefault="002A26F5">
      <w:pPr>
        <w:pStyle w:val="2"/>
        <w:shd w:val="clear" w:color="auto" w:fill="FFFFFF"/>
        <w:spacing w:beforeAutospacing="0" w:after="0" w:afterAutospacing="0" w:line="300" w:lineRule="atLeast"/>
        <w:jc w:val="center"/>
        <w:rPr>
          <w:b w:val="0"/>
          <w:bCs w:val="0"/>
          <w:sz w:val="28"/>
          <w:szCs w:val="28"/>
          <w:u w:val="single"/>
        </w:rPr>
      </w:pPr>
    </w:p>
    <w:p w:rsidR="002A26F5" w:rsidRDefault="002A26F5">
      <w:bookmarkStart w:id="0" w:name="_GoBack"/>
      <w:bookmarkEnd w:id="0"/>
    </w:p>
    <w:sectPr w:rsidR="002A26F5">
      <w:pgSz w:w="11906" w:h="16838"/>
      <w:pgMar w:top="397" w:right="510" w:bottom="397" w:left="5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F5"/>
    <w:rsid w:val="002A26F5"/>
    <w:rsid w:val="003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0D336-0F19-4F1A-9EF7-231BA2AB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99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2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2A6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32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032A6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8">
    <w:name w:val="Normal (Web)"/>
    <w:basedOn w:val="a"/>
    <w:uiPriority w:val="99"/>
    <w:semiHidden/>
    <w:unhideWhenUsed/>
    <w:qFormat/>
    <w:rsid w:val="00032A6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dc:description/>
  <cp:lastModifiedBy>ohrana_truda</cp:lastModifiedBy>
  <cp:revision>2</cp:revision>
  <dcterms:created xsi:type="dcterms:W3CDTF">2020-07-29T22:41:00Z</dcterms:created>
  <dcterms:modified xsi:type="dcterms:W3CDTF">2020-07-29T22:41:00Z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