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2EC1" w:rsidRDefault="00432EC1">
      <w:pPr>
        <w:pStyle w:val="ad"/>
        <w:ind w:left="2580"/>
      </w:pPr>
      <w:bookmarkStart w:id="0" w:name="_GoBack"/>
      <w:bookmarkEnd w:id="0"/>
    </w:p>
    <w:p w:rsidR="00432EC1" w:rsidRDefault="005D6A48">
      <w:pPr>
        <w:pStyle w:val="a3"/>
        <w:jc w:val="right"/>
      </w:pPr>
      <w:r>
        <w:t xml:space="preserve">Утвержден </w:t>
      </w:r>
    </w:p>
    <w:p w:rsidR="00432EC1" w:rsidRDefault="005D6A48">
      <w:pPr>
        <w:pStyle w:val="a3"/>
        <w:jc w:val="right"/>
      </w:pPr>
      <w:r>
        <w:t xml:space="preserve">Постановлением Администрации </w:t>
      </w:r>
    </w:p>
    <w:p w:rsidR="00432EC1" w:rsidRDefault="005D6A48">
      <w:pPr>
        <w:pStyle w:val="a3"/>
        <w:jc w:val="right"/>
      </w:pPr>
      <w:r>
        <w:t>Черниговского муниципального района  от 15.05.2015 №  421-па</w:t>
      </w:r>
    </w:p>
    <w:p w:rsidR="00432EC1" w:rsidRDefault="00432EC1">
      <w:pPr>
        <w:pStyle w:val="a3"/>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5D6A48">
      <w:pPr>
        <w:pStyle w:val="a3"/>
        <w:jc w:val="center"/>
      </w:pPr>
      <w:r>
        <w:rPr>
          <w:rFonts w:cs="Times New Roman"/>
          <w:b/>
          <w:sz w:val="52"/>
          <w:szCs w:val="52"/>
        </w:rPr>
        <w:t>Устав</w:t>
      </w:r>
    </w:p>
    <w:p w:rsidR="00432EC1" w:rsidRDefault="005D6A48">
      <w:pPr>
        <w:pStyle w:val="ad"/>
        <w:ind w:left="567"/>
        <w:jc w:val="center"/>
      </w:pPr>
      <w:r>
        <w:rPr>
          <w:rFonts w:cs="Times New Roman"/>
          <w:b/>
          <w:sz w:val="40"/>
          <w:szCs w:val="40"/>
        </w:rPr>
        <w:t xml:space="preserve">Муниципального  бюджетного учреждения «Многофункциональный центр предоставления государственных и муниципальных услуг» </w:t>
      </w:r>
    </w:p>
    <w:p w:rsidR="00432EC1" w:rsidRDefault="005D6A48">
      <w:pPr>
        <w:pStyle w:val="ad"/>
        <w:ind w:left="567"/>
        <w:jc w:val="center"/>
      </w:pPr>
      <w:r>
        <w:rPr>
          <w:rFonts w:cs="Times New Roman"/>
          <w:b/>
          <w:sz w:val="40"/>
          <w:szCs w:val="40"/>
        </w:rPr>
        <w:t>Черниговского муниципального района.</w:t>
      </w:r>
    </w:p>
    <w:p w:rsidR="00432EC1" w:rsidRDefault="00432EC1">
      <w:pPr>
        <w:pStyle w:val="a3"/>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432EC1">
      <w:pPr>
        <w:pStyle w:val="a3"/>
        <w:jc w:val="center"/>
      </w:pPr>
    </w:p>
    <w:p w:rsidR="00432EC1" w:rsidRDefault="005D6A48">
      <w:pPr>
        <w:pStyle w:val="a3"/>
        <w:jc w:val="center"/>
      </w:pPr>
      <w:r>
        <w:rPr>
          <w:rFonts w:cs="Times New Roman"/>
          <w:b/>
          <w:sz w:val="28"/>
          <w:szCs w:val="28"/>
        </w:rPr>
        <w:t>С. Черниговка</w:t>
      </w:r>
    </w:p>
    <w:p w:rsidR="00432EC1" w:rsidRDefault="005D6A48">
      <w:pPr>
        <w:pStyle w:val="a3"/>
        <w:jc w:val="center"/>
      </w:pPr>
      <w:r>
        <w:rPr>
          <w:rFonts w:cs="Times New Roman"/>
          <w:b/>
          <w:sz w:val="28"/>
          <w:szCs w:val="28"/>
        </w:rPr>
        <w:t>2015 г.</w:t>
      </w:r>
    </w:p>
    <w:p w:rsidR="00432EC1" w:rsidRDefault="005D6A48">
      <w:pPr>
        <w:pStyle w:val="ad"/>
        <w:pageBreakBefore/>
        <w:numPr>
          <w:ilvl w:val="0"/>
          <w:numId w:val="2"/>
        </w:numPr>
      </w:pPr>
      <w:r>
        <w:rPr>
          <w:rFonts w:cs="Times New Roman"/>
          <w:b/>
          <w:sz w:val="28"/>
          <w:szCs w:val="28"/>
        </w:rPr>
        <w:lastRenderedPageBreak/>
        <w:t>Общие положения</w:t>
      </w:r>
    </w:p>
    <w:p w:rsidR="00432EC1" w:rsidRDefault="00432EC1">
      <w:pPr>
        <w:pStyle w:val="ad"/>
        <w:ind w:left="0" w:firstLine="567"/>
        <w:jc w:val="both"/>
      </w:pPr>
    </w:p>
    <w:p w:rsidR="00432EC1" w:rsidRDefault="005D6A48">
      <w:pPr>
        <w:pStyle w:val="ad"/>
        <w:numPr>
          <w:ilvl w:val="0"/>
          <w:numId w:val="3"/>
        </w:numPr>
        <w:ind w:left="0" w:firstLine="567"/>
        <w:jc w:val="both"/>
      </w:pPr>
      <w:r>
        <w:rPr>
          <w:rFonts w:cs="Times New Roman"/>
          <w:sz w:val="28"/>
          <w:szCs w:val="28"/>
        </w:rPr>
        <w:t>Муниципальное бюджетное учреждение «Многофункциональный центр предоставления государственных и муниципальных услуг Черниговского района» создано в соответствии с Гражданским кодексом  РФ, Федеральным законом от 27.07.2010 № 210-ФЗ «Об организации предоставления государственных и муниципальных услуг», Федеральным законом от 12.01.1996  № 7-ФЗ «О некоммерческих организациях» на основании постановления Администрации Черниговского района от 14.05.2015 № 416-па  «О создании Муниципального бюджетного учреждения «Многофункциональный центр предоставления государственных и муниципальных услуг»  Черниговского  муниципального района.</w:t>
      </w:r>
    </w:p>
    <w:p w:rsidR="00432EC1" w:rsidRDefault="005D6A48">
      <w:pPr>
        <w:pStyle w:val="ad"/>
        <w:numPr>
          <w:ilvl w:val="0"/>
          <w:numId w:val="3"/>
        </w:numPr>
        <w:ind w:left="0" w:firstLine="567"/>
        <w:jc w:val="both"/>
      </w:pPr>
      <w:r>
        <w:rPr>
          <w:rFonts w:cs="Times New Roman"/>
          <w:sz w:val="28"/>
          <w:szCs w:val="28"/>
        </w:rPr>
        <w:t>Полное наименование Учреждения: Муниципальное бюджетное учреждение «Многофункциональный центр предоставления государственных и муниципальных услуг»  Черниговского муниципального  района.</w:t>
      </w:r>
    </w:p>
    <w:p w:rsidR="00432EC1" w:rsidRDefault="005D6A48">
      <w:pPr>
        <w:pStyle w:val="ad"/>
        <w:numPr>
          <w:ilvl w:val="0"/>
          <w:numId w:val="3"/>
        </w:numPr>
        <w:ind w:left="0" w:firstLine="567"/>
        <w:jc w:val="both"/>
      </w:pPr>
      <w:r>
        <w:rPr>
          <w:rFonts w:cs="Times New Roman"/>
          <w:sz w:val="28"/>
          <w:szCs w:val="28"/>
        </w:rPr>
        <w:t>Сокращенное наименование: МБУ «МФЦ» Черниговского района.</w:t>
      </w:r>
    </w:p>
    <w:p w:rsidR="00432EC1" w:rsidRDefault="005D6A48">
      <w:pPr>
        <w:pStyle w:val="ad"/>
        <w:numPr>
          <w:ilvl w:val="0"/>
          <w:numId w:val="3"/>
        </w:numPr>
        <w:ind w:left="0" w:firstLine="567"/>
        <w:jc w:val="both"/>
      </w:pPr>
      <w:r>
        <w:rPr>
          <w:rFonts w:cs="Times New Roman"/>
          <w:sz w:val="28"/>
          <w:szCs w:val="28"/>
        </w:rPr>
        <w:t>Учреждение является некоммерческой организацией, организационно-правовая форма - учреждение.</w:t>
      </w:r>
    </w:p>
    <w:p w:rsidR="00432EC1" w:rsidRDefault="005D6A48">
      <w:pPr>
        <w:pStyle w:val="ad"/>
        <w:numPr>
          <w:ilvl w:val="0"/>
          <w:numId w:val="3"/>
        </w:numPr>
        <w:ind w:left="0" w:firstLine="567"/>
        <w:jc w:val="both"/>
      </w:pPr>
      <w:r>
        <w:rPr>
          <w:rFonts w:cs="Times New Roman"/>
          <w:sz w:val="28"/>
          <w:szCs w:val="28"/>
        </w:rPr>
        <w:t xml:space="preserve">Учредителем Учреждения является Черниговский муниципальный район Приморского края. Функции и полномочия учредителя выполняет Администрация Черниговского района (далее – Учредитель). </w:t>
      </w:r>
    </w:p>
    <w:p w:rsidR="00432EC1" w:rsidRDefault="005D6A48">
      <w:pPr>
        <w:pStyle w:val="ad"/>
        <w:numPr>
          <w:ilvl w:val="0"/>
          <w:numId w:val="3"/>
        </w:numPr>
        <w:ind w:left="0" w:firstLine="567"/>
        <w:jc w:val="both"/>
      </w:pPr>
      <w:r>
        <w:rPr>
          <w:rFonts w:cs="Times New Roman"/>
          <w:sz w:val="28"/>
          <w:szCs w:val="28"/>
        </w:rPr>
        <w:t>В своей деятельности Учреждение руководствуется Конституцией Российской Федерации, нормативными правовыми актами Российской Федерации, Приморского края и Черниговского района.</w:t>
      </w:r>
    </w:p>
    <w:p w:rsidR="00432EC1" w:rsidRDefault="005D6A48">
      <w:pPr>
        <w:pStyle w:val="ad"/>
        <w:numPr>
          <w:ilvl w:val="0"/>
          <w:numId w:val="3"/>
        </w:numPr>
        <w:ind w:left="0" w:firstLine="567"/>
        <w:jc w:val="both"/>
      </w:pPr>
      <w:r>
        <w:rPr>
          <w:rFonts w:cs="Times New Roman"/>
          <w:sz w:val="28"/>
          <w:szCs w:val="28"/>
        </w:rPr>
        <w:t>Учреждение является юридическим лицом, имеет обособленное имущество, закрепленное за ним на праве оперативного управления.</w:t>
      </w:r>
    </w:p>
    <w:p w:rsidR="00432EC1" w:rsidRDefault="005D6A48">
      <w:pPr>
        <w:pStyle w:val="ad"/>
        <w:numPr>
          <w:ilvl w:val="0"/>
          <w:numId w:val="3"/>
        </w:numPr>
        <w:ind w:left="0" w:firstLine="567"/>
        <w:jc w:val="both"/>
      </w:pPr>
      <w:r>
        <w:rPr>
          <w:rFonts w:cs="Times New Roman"/>
          <w:sz w:val="28"/>
          <w:szCs w:val="28"/>
        </w:rPr>
        <w:t>Учреждение может от своего имени приобретать гражданские права, соответствующие предмету и целям  его деятельности, предусмотренные настоящим Уставом, нести обязанности, выступать в судах в соответствии с законодательством.</w:t>
      </w:r>
    </w:p>
    <w:p w:rsidR="00432EC1" w:rsidRDefault="005D6A48">
      <w:pPr>
        <w:pStyle w:val="ad"/>
        <w:numPr>
          <w:ilvl w:val="0"/>
          <w:numId w:val="3"/>
        </w:numPr>
        <w:ind w:left="0" w:firstLine="567"/>
        <w:jc w:val="both"/>
      </w:pPr>
      <w:r>
        <w:rPr>
          <w:rFonts w:cs="Times New Roman"/>
          <w:sz w:val="28"/>
          <w:szCs w:val="28"/>
        </w:rPr>
        <w:t>Учреждение  имеет круглую печать, штампы, фирменные бланки со своим наименованием, самостоятельный баланс, текущий, внебюджетный и другие банковские счета, предусмотренные бюджетным законодательством Российской Федерации.</w:t>
      </w:r>
    </w:p>
    <w:p w:rsidR="00432EC1" w:rsidRDefault="005D6A48">
      <w:pPr>
        <w:pStyle w:val="ad"/>
        <w:numPr>
          <w:ilvl w:val="0"/>
          <w:numId w:val="3"/>
        </w:numPr>
        <w:ind w:left="0" w:firstLine="567"/>
        <w:jc w:val="both"/>
      </w:pPr>
      <w:r>
        <w:rPr>
          <w:rFonts w:cs="Times New Roman"/>
          <w:sz w:val="28"/>
          <w:szCs w:val="28"/>
        </w:rPr>
        <w:t xml:space="preserve">Учреждение отвечает по своим обязательства всем находящимся у него на праве оперативного управления имуществом, как закрепленным собственником, так и приобретенным за счет доходов, полученных от </w:t>
      </w:r>
      <w:r>
        <w:rPr>
          <w:rFonts w:cs="Times New Roman"/>
          <w:sz w:val="28"/>
          <w:szCs w:val="28"/>
        </w:rPr>
        <w:lastRenderedPageBreak/>
        <w:t>приносящей доход деятельности, за исключением особо ценного имущества и недвижимого имущества. Собственник имущества Учреждения не несет ответственности по обязательствам Учреждения.</w:t>
      </w:r>
    </w:p>
    <w:p w:rsidR="00432EC1" w:rsidRDefault="005D6A48">
      <w:pPr>
        <w:pStyle w:val="ad"/>
        <w:numPr>
          <w:ilvl w:val="0"/>
          <w:numId w:val="3"/>
        </w:numPr>
        <w:ind w:left="0" w:firstLine="567"/>
        <w:jc w:val="both"/>
      </w:pPr>
      <w:r>
        <w:rPr>
          <w:rFonts w:cs="Times New Roman"/>
          <w:sz w:val="28"/>
          <w:szCs w:val="28"/>
        </w:rPr>
        <w:t>Юридический адрес и место нахождения Учреждения: 692372 Приморский край, с. Черниговка, улица Ленинская, дом 58 ;</w:t>
      </w:r>
    </w:p>
    <w:p w:rsidR="00432EC1" w:rsidRDefault="005D6A48">
      <w:pPr>
        <w:pStyle w:val="ad"/>
        <w:ind w:left="0" w:firstLine="567"/>
        <w:jc w:val="both"/>
      </w:pPr>
      <w:r>
        <w:rPr>
          <w:rFonts w:cs="Times New Roman"/>
          <w:sz w:val="28"/>
          <w:szCs w:val="28"/>
        </w:rPr>
        <w:t>Почтовый адрес: 692372 Приморский край, с. Черниговка, улица Ленинская, дом  58;</w:t>
      </w:r>
    </w:p>
    <w:p w:rsidR="00432EC1" w:rsidRDefault="005D6A48">
      <w:pPr>
        <w:pStyle w:val="ad"/>
        <w:numPr>
          <w:ilvl w:val="0"/>
          <w:numId w:val="3"/>
        </w:numPr>
        <w:ind w:left="0" w:firstLine="567"/>
        <w:jc w:val="both"/>
      </w:pPr>
      <w:r>
        <w:rPr>
          <w:rFonts w:cs="Times New Roman"/>
          <w:sz w:val="28"/>
          <w:szCs w:val="28"/>
        </w:rPr>
        <w:t>Учреждение считается созданным со дня внесения в установленном порядке соответствующей записи в Единый государственный реестр юридических лиц.</w:t>
      </w:r>
    </w:p>
    <w:p w:rsidR="00432EC1" w:rsidRDefault="005D6A48">
      <w:pPr>
        <w:pStyle w:val="ad"/>
        <w:numPr>
          <w:ilvl w:val="0"/>
          <w:numId w:val="3"/>
        </w:numPr>
        <w:ind w:left="0" w:firstLine="567"/>
        <w:jc w:val="both"/>
      </w:pPr>
      <w:r>
        <w:rPr>
          <w:rFonts w:cs="Times New Roman"/>
          <w:sz w:val="28"/>
          <w:szCs w:val="28"/>
        </w:rPr>
        <w:t>Учреждение не имеет филиалов, представительств.</w:t>
      </w:r>
    </w:p>
    <w:p w:rsidR="00432EC1" w:rsidRDefault="00432EC1">
      <w:pPr>
        <w:pStyle w:val="ConsPlusNonformat"/>
        <w:spacing w:before="28"/>
        <w:ind w:firstLine="426"/>
        <w:jc w:val="center"/>
      </w:pPr>
    </w:p>
    <w:p w:rsidR="00432EC1" w:rsidRDefault="005D6A48">
      <w:pPr>
        <w:pStyle w:val="ConsPlusNonformat"/>
        <w:spacing w:before="28"/>
        <w:ind w:firstLine="426"/>
        <w:jc w:val="center"/>
      </w:pPr>
      <w:r>
        <w:rPr>
          <w:rFonts w:ascii="Times New Roman" w:hAnsi="Times New Roman" w:cs="Times New Roman"/>
          <w:b/>
          <w:sz w:val="28"/>
          <w:szCs w:val="28"/>
        </w:rPr>
        <w:t>2. Цели, задачи, предмет и виды деятельности</w:t>
      </w:r>
    </w:p>
    <w:p w:rsidR="00432EC1" w:rsidRDefault="00432EC1">
      <w:pPr>
        <w:pStyle w:val="ConsPlusNonformat"/>
        <w:spacing w:before="28"/>
        <w:ind w:firstLine="426"/>
        <w:jc w:val="center"/>
      </w:pPr>
    </w:p>
    <w:p w:rsidR="00432EC1" w:rsidRDefault="005D6A48">
      <w:pPr>
        <w:pStyle w:val="ConsPlusNonformat"/>
        <w:spacing w:before="28"/>
        <w:ind w:firstLine="709"/>
        <w:jc w:val="both"/>
      </w:pPr>
      <w:r>
        <w:rPr>
          <w:rFonts w:ascii="Times New Roman" w:hAnsi="Times New Roman" w:cs="Times New Roman"/>
          <w:spacing w:val="-12"/>
          <w:sz w:val="28"/>
          <w:szCs w:val="28"/>
        </w:rPr>
        <w:t>1.</w:t>
      </w:r>
      <w:r>
        <w:rPr>
          <w:rFonts w:ascii="Times New Roman" w:hAnsi="Times New Roman" w:cs="Times New Roman"/>
          <w:sz w:val="28"/>
          <w:szCs w:val="28"/>
        </w:rPr>
        <w:t> Учреждение осуществляет свою деятельность в соответствии с предметом и целями деятельности, определенными действующим законодательством Российской Федерации и настоящим Уставом, путем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полномочий органов местного самоуправления в сфере оказания муниципальных и государственных услуг физическим и юридическим лицам.</w:t>
      </w:r>
    </w:p>
    <w:p w:rsidR="00432EC1" w:rsidRDefault="005D6A48">
      <w:pPr>
        <w:pStyle w:val="a3"/>
        <w:shd w:val="clear" w:color="auto" w:fill="FFFFFF"/>
        <w:tabs>
          <w:tab w:val="clear" w:pos="708"/>
          <w:tab w:val="left" w:pos="709"/>
        </w:tabs>
        <w:spacing w:before="28" w:after="0"/>
        <w:ind w:firstLine="709"/>
        <w:jc w:val="both"/>
      </w:pPr>
      <w:r>
        <w:rPr>
          <w:rFonts w:cs="Times New Roman"/>
          <w:sz w:val="28"/>
          <w:szCs w:val="28"/>
        </w:rPr>
        <w:t>2. Целями Учреждения являются:</w:t>
      </w:r>
    </w:p>
    <w:p w:rsidR="00432EC1" w:rsidRDefault="005D6A48">
      <w:pPr>
        <w:pStyle w:val="ad"/>
        <w:numPr>
          <w:ilvl w:val="0"/>
          <w:numId w:val="9"/>
        </w:numPr>
        <w:tabs>
          <w:tab w:val="left" w:pos="284"/>
        </w:tabs>
        <w:spacing w:before="120" w:after="0" w:line="100" w:lineRule="atLeast"/>
        <w:ind w:left="0" w:firstLine="567"/>
        <w:jc w:val="both"/>
      </w:pPr>
      <w:r>
        <w:rPr>
          <w:rFonts w:cs="Times New Roman"/>
          <w:sz w:val="28"/>
          <w:szCs w:val="28"/>
        </w:rPr>
        <w:t>упрощение процедур получения гражданами и юридическими лицами массовых общественно значимых муниципальных (государственных) услуг за счет реализации принципа «одного окна»;</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t>сокращение сроков и повышение комфортности получения гражданами и юридическими лицами муниципальных и государственных услуг;</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t>повышение уровня удовлетворенности получателей муниципальных и государственных услуг качеством их предоставления;</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t>противодействие коррупции, ликвидация рынка посреднических услуг при предоставлении муниципальных и государственных услуг;</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t>повышение информированности граждан и юридических лиц, а также организаций о порядке, способах и условиях получения муниципальных и государственных услуг;</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t>внедрение практики интерактивного взаимодействия с заявителями при предоставлении муниципальных и государственных услуг;</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lastRenderedPageBreak/>
        <w:t>развитие и совершенствование форм межведомственного взаимодействия;</w:t>
      </w:r>
    </w:p>
    <w:p w:rsidR="00432EC1" w:rsidRDefault="005D6A48">
      <w:pPr>
        <w:pStyle w:val="a3"/>
        <w:numPr>
          <w:ilvl w:val="0"/>
          <w:numId w:val="9"/>
        </w:numPr>
        <w:tabs>
          <w:tab w:val="left" w:pos="284"/>
        </w:tabs>
        <w:spacing w:before="120" w:after="0" w:line="100" w:lineRule="atLeast"/>
        <w:ind w:left="0" w:firstLine="709"/>
        <w:jc w:val="both"/>
      </w:pPr>
      <w:r>
        <w:rPr>
          <w:rFonts w:cs="Times New Roman"/>
          <w:sz w:val="28"/>
          <w:szCs w:val="28"/>
        </w:rPr>
        <w:t>отработка механизмов межведомственного обмена информацией посредством внедрения информационно-коммуникационных технологий.</w:t>
      </w:r>
    </w:p>
    <w:p w:rsidR="00432EC1" w:rsidRDefault="005D6A48">
      <w:pPr>
        <w:pStyle w:val="a3"/>
        <w:shd w:val="clear" w:color="auto" w:fill="FFFFFF"/>
        <w:tabs>
          <w:tab w:val="left" w:pos="1275"/>
          <w:tab w:val="left" w:pos="1842"/>
          <w:tab w:val="left" w:pos="2409"/>
          <w:tab w:val="left" w:pos="2552"/>
          <w:tab w:val="left" w:pos="3343"/>
        </w:tabs>
        <w:spacing w:before="240" w:after="0"/>
        <w:ind w:left="567" w:firstLine="142"/>
        <w:jc w:val="both"/>
      </w:pPr>
      <w:r>
        <w:rPr>
          <w:rFonts w:cs="Times New Roman"/>
          <w:sz w:val="28"/>
          <w:szCs w:val="28"/>
        </w:rPr>
        <w:t>3. Задачами Учреждения являются:</w:t>
      </w:r>
    </w:p>
    <w:p w:rsidR="00432EC1" w:rsidRDefault="005D6A48">
      <w:pPr>
        <w:pStyle w:val="ad"/>
        <w:numPr>
          <w:ilvl w:val="0"/>
          <w:numId w:val="8"/>
        </w:numPr>
        <w:tabs>
          <w:tab w:val="clear" w:pos="708"/>
          <w:tab w:val="left" w:pos="709"/>
        </w:tabs>
        <w:spacing w:before="120" w:after="0" w:line="100" w:lineRule="atLeast"/>
        <w:ind w:left="0" w:firstLine="567"/>
        <w:jc w:val="both"/>
      </w:pPr>
      <w:r>
        <w:rPr>
          <w:rFonts w:cs="Times New Roman"/>
          <w:sz w:val="28"/>
          <w:szCs w:val="28"/>
        </w:rPr>
        <w:t>реализация принципа «одного окна» - создание единого места приема, регистрации и выдачи необходимых документов гражданам и юридическим лицам при предоставлении муниципальных и государственных услуг на базе Учреждения, предоставление возможности гражданам и юридическим лицам получения одновременно нескольких взаимосвязанных муниципальных и государственных услуг;</w:t>
      </w:r>
    </w:p>
    <w:p w:rsidR="00432EC1" w:rsidRDefault="005D6A48">
      <w:pPr>
        <w:pStyle w:val="a3"/>
        <w:numPr>
          <w:ilvl w:val="0"/>
          <w:numId w:val="8"/>
        </w:numPr>
        <w:tabs>
          <w:tab w:val="left" w:pos="284"/>
        </w:tabs>
        <w:spacing w:before="120" w:after="0" w:line="100" w:lineRule="atLeast"/>
        <w:ind w:left="0" w:firstLine="709"/>
        <w:jc w:val="both"/>
      </w:pPr>
      <w:r>
        <w:rPr>
          <w:rFonts w:cs="Times New Roman"/>
          <w:sz w:val="28"/>
          <w:szCs w:val="28"/>
        </w:rPr>
        <w:t>внедрение стандарта комфортности предоставления муниципальных и государственных услуг;</w:t>
      </w:r>
    </w:p>
    <w:p w:rsidR="00432EC1" w:rsidRDefault="005D6A48">
      <w:pPr>
        <w:pStyle w:val="a3"/>
        <w:numPr>
          <w:ilvl w:val="0"/>
          <w:numId w:val="8"/>
        </w:numPr>
        <w:tabs>
          <w:tab w:val="left" w:pos="284"/>
        </w:tabs>
        <w:spacing w:after="120" w:line="100" w:lineRule="atLeast"/>
        <w:ind w:left="0" w:firstLine="709"/>
        <w:jc w:val="both"/>
      </w:pPr>
      <w:r>
        <w:rPr>
          <w:rFonts w:cs="Times New Roman"/>
          <w:sz w:val="28"/>
          <w:szCs w:val="28"/>
        </w:rPr>
        <w:t>организация консультационной деятельности и полное, всестороннее информирование граждан и юридических лиц по вопросам предоставления муниципальных и государственных услуг;</w:t>
      </w:r>
    </w:p>
    <w:p w:rsidR="00432EC1" w:rsidRDefault="005D6A48">
      <w:pPr>
        <w:pStyle w:val="a3"/>
        <w:numPr>
          <w:ilvl w:val="0"/>
          <w:numId w:val="8"/>
        </w:numPr>
        <w:tabs>
          <w:tab w:val="left" w:pos="284"/>
        </w:tabs>
        <w:spacing w:after="120" w:line="100" w:lineRule="atLeast"/>
        <w:ind w:left="0" w:firstLine="709"/>
        <w:jc w:val="both"/>
      </w:pPr>
      <w:r>
        <w:rPr>
          <w:rFonts w:cs="Times New Roman"/>
          <w:sz w:val="28"/>
          <w:szCs w:val="28"/>
        </w:rPr>
        <w:t>оптимизация и повышение качества предоставления муниципальных и государственных услуг, упорядочение административных процедур, административных действий и принятия решений;</w:t>
      </w:r>
    </w:p>
    <w:p w:rsidR="00432EC1" w:rsidRDefault="005D6A48">
      <w:pPr>
        <w:pStyle w:val="a3"/>
        <w:numPr>
          <w:ilvl w:val="0"/>
          <w:numId w:val="8"/>
        </w:numPr>
        <w:tabs>
          <w:tab w:val="left" w:pos="284"/>
        </w:tabs>
        <w:spacing w:after="120" w:line="100" w:lineRule="atLeast"/>
        <w:ind w:left="0" w:firstLine="709"/>
        <w:jc w:val="both"/>
      </w:pPr>
      <w:r>
        <w:rPr>
          <w:rFonts w:cs="Times New Roman"/>
          <w:sz w:val="28"/>
          <w:szCs w:val="28"/>
        </w:rPr>
        <w:t>снижение количества взаимодействий заявителей с уполномоченными на предоставление муниципальных и государственных услуг органами и организациями за счет использования межведомственных согласований при предоставлении муниципальной и государственной услуги без участия заявителя, в том числе с использованием информационно-коммуникационных технологий, за счет принятия административных регламентов;</w:t>
      </w:r>
    </w:p>
    <w:p w:rsidR="00432EC1" w:rsidRDefault="005D6A48">
      <w:pPr>
        <w:pStyle w:val="a3"/>
        <w:numPr>
          <w:ilvl w:val="0"/>
          <w:numId w:val="8"/>
        </w:numPr>
        <w:tabs>
          <w:tab w:val="left" w:pos="284"/>
        </w:tabs>
        <w:spacing w:after="120" w:line="100" w:lineRule="atLeast"/>
        <w:ind w:left="0" w:firstLine="709"/>
        <w:jc w:val="both"/>
      </w:pPr>
      <w:r>
        <w:rPr>
          <w:rFonts w:cs="Times New Roman"/>
          <w:sz w:val="28"/>
          <w:szCs w:val="28"/>
        </w:rPr>
        <w:t>оптимизация функций (услуг), в которых участвуют несколько органов исполнительной власти, органов местного самоуправления, организаций на основе соглашений между этими органами и организациями.</w:t>
      </w:r>
    </w:p>
    <w:p w:rsidR="00432EC1" w:rsidRDefault="005D6A48">
      <w:pPr>
        <w:pStyle w:val="a3"/>
        <w:tabs>
          <w:tab w:val="left" w:pos="1275"/>
          <w:tab w:val="left" w:pos="1842"/>
          <w:tab w:val="left" w:pos="2409"/>
          <w:tab w:val="left" w:pos="2552"/>
          <w:tab w:val="left" w:pos="2808"/>
          <w:tab w:val="left" w:pos="2835"/>
        </w:tabs>
        <w:spacing w:before="240" w:after="0"/>
        <w:ind w:left="567" w:firstLine="142"/>
        <w:jc w:val="both"/>
      </w:pPr>
      <w:r>
        <w:rPr>
          <w:rFonts w:cs="Times New Roman"/>
          <w:sz w:val="28"/>
          <w:szCs w:val="28"/>
        </w:rPr>
        <w:t>4. Предметом деятельности Учреждения является:</w:t>
      </w:r>
    </w:p>
    <w:p w:rsidR="00432EC1" w:rsidRDefault="005D6A48">
      <w:pPr>
        <w:pStyle w:val="ad"/>
        <w:numPr>
          <w:ilvl w:val="0"/>
          <w:numId w:val="10"/>
        </w:numPr>
        <w:spacing w:before="120" w:after="0" w:line="100" w:lineRule="atLeast"/>
        <w:ind w:left="0" w:firstLine="567"/>
        <w:jc w:val="both"/>
      </w:pPr>
      <w:r>
        <w:rPr>
          <w:rFonts w:cs="Times New Roman"/>
          <w:sz w:val="28"/>
          <w:szCs w:val="28"/>
        </w:rPr>
        <w:t>создание единого места приема, регистрации и выдачи необходимых документов физическим и юридическим лицам, а также организациям при предоставлении государственных и муниципальных услуг на базе Учреждения, предоставление возможности физическим и юридическим лицам, а также организациям получения одновременно нескольких взаимосвязанных муниципальных и государственных услуг;</w:t>
      </w:r>
    </w:p>
    <w:p w:rsidR="00432EC1" w:rsidRDefault="005D6A48">
      <w:pPr>
        <w:pStyle w:val="a3"/>
        <w:numPr>
          <w:ilvl w:val="0"/>
          <w:numId w:val="10"/>
        </w:numPr>
        <w:tabs>
          <w:tab w:val="left" w:pos="284"/>
        </w:tabs>
        <w:spacing w:before="120" w:after="0" w:line="100" w:lineRule="atLeast"/>
        <w:ind w:left="0" w:firstLine="709"/>
        <w:jc w:val="both"/>
      </w:pPr>
      <w:r>
        <w:rPr>
          <w:rFonts w:cs="Times New Roman"/>
          <w:sz w:val="28"/>
          <w:szCs w:val="28"/>
        </w:rPr>
        <w:t>организация консультационной деятельности по вопросам предоставления муниципальных и государственных услуг;</w:t>
      </w:r>
    </w:p>
    <w:p w:rsidR="00432EC1" w:rsidRDefault="005D6A48">
      <w:pPr>
        <w:pStyle w:val="a3"/>
        <w:numPr>
          <w:ilvl w:val="0"/>
          <w:numId w:val="10"/>
        </w:numPr>
        <w:tabs>
          <w:tab w:val="left" w:pos="284"/>
        </w:tabs>
        <w:spacing w:before="120" w:after="0" w:line="100" w:lineRule="atLeast"/>
        <w:ind w:left="0" w:firstLine="709"/>
        <w:jc w:val="both"/>
      </w:pPr>
      <w:r>
        <w:rPr>
          <w:rFonts w:cs="Times New Roman"/>
          <w:sz w:val="28"/>
          <w:szCs w:val="28"/>
        </w:rPr>
        <w:t xml:space="preserve">организация информационного обмена данными между федеральными органами исполнительной власти (территориальными </w:t>
      </w:r>
      <w:r>
        <w:rPr>
          <w:rFonts w:cs="Times New Roman"/>
          <w:sz w:val="28"/>
          <w:szCs w:val="28"/>
        </w:rPr>
        <w:lastRenderedPageBreak/>
        <w:t>органами федеральных органов исполнительной власти), органами исполнительной власти Приморского края, органами местного самоуправления Черниговского муниципального района, организациями, участвующими в предоставлении муниципальных и государственных услуг;</w:t>
      </w:r>
    </w:p>
    <w:p w:rsidR="00432EC1" w:rsidRDefault="005D6A48">
      <w:pPr>
        <w:pStyle w:val="a3"/>
        <w:numPr>
          <w:ilvl w:val="0"/>
          <w:numId w:val="10"/>
        </w:numPr>
        <w:tabs>
          <w:tab w:val="left" w:pos="284"/>
        </w:tabs>
        <w:spacing w:before="120" w:after="0" w:line="100" w:lineRule="atLeast"/>
        <w:ind w:left="0" w:firstLine="709"/>
        <w:jc w:val="both"/>
      </w:pPr>
      <w:r>
        <w:rPr>
          <w:rFonts w:cs="Times New Roman"/>
          <w:sz w:val="28"/>
          <w:szCs w:val="28"/>
        </w:rPr>
        <w:t xml:space="preserve">организация информационного обмена с федеральным порталом государственных услуг, региональным сегментом портала государственных услуг, а также официальным сайтом Учреждения; </w:t>
      </w:r>
    </w:p>
    <w:p w:rsidR="00432EC1" w:rsidRDefault="005D6A48">
      <w:pPr>
        <w:pStyle w:val="a3"/>
        <w:numPr>
          <w:ilvl w:val="0"/>
          <w:numId w:val="10"/>
        </w:numPr>
        <w:tabs>
          <w:tab w:val="left" w:pos="284"/>
        </w:tabs>
        <w:spacing w:before="120" w:after="0" w:line="100" w:lineRule="atLeast"/>
        <w:ind w:left="0" w:firstLine="709"/>
        <w:jc w:val="both"/>
      </w:pPr>
      <w:r>
        <w:rPr>
          <w:rFonts w:cs="Times New Roman"/>
          <w:sz w:val="28"/>
          <w:szCs w:val="28"/>
        </w:rPr>
        <w:t>обеспечение деятельности информационно-коммуникационной системы Учреждения по предоставлению муниципальных и государственных услуг.</w:t>
      </w:r>
    </w:p>
    <w:p w:rsidR="00432EC1" w:rsidRDefault="005D6A48">
      <w:pPr>
        <w:pStyle w:val="ConsPlusNonformat"/>
        <w:tabs>
          <w:tab w:val="left" w:pos="567"/>
        </w:tabs>
        <w:spacing w:before="28"/>
        <w:ind w:firstLine="709"/>
        <w:jc w:val="both"/>
      </w:pPr>
      <w:r>
        <w:rPr>
          <w:rFonts w:ascii="Times New Roman" w:hAnsi="Times New Roman" w:cs="Times New Roman"/>
          <w:sz w:val="28"/>
          <w:szCs w:val="28"/>
        </w:rPr>
        <w:t>5. Для достижения поставленных целей и задач Учреждение осуществляет следующие виды деятельности:</w:t>
      </w:r>
    </w:p>
    <w:p w:rsidR="00432EC1" w:rsidRDefault="005D6A48">
      <w:pPr>
        <w:pStyle w:val="ConsPlusNonformat"/>
        <w:spacing w:before="120"/>
        <w:ind w:firstLine="567"/>
        <w:jc w:val="both"/>
      </w:pPr>
      <w:r>
        <w:rPr>
          <w:rFonts w:ascii="Times New Roman" w:hAnsi="Times New Roman" w:cs="Times New Roman"/>
          <w:sz w:val="28"/>
          <w:szCs w:val="28"/>
        </w:rPr>
        <w:t>1) организует предоставление муниципальных и государственных услуг на основании заключенных соглашений о взаимодействии;</w:t>
      </w:r>
    </w:p>
    <w:p w:rsidR="00432EC1" w:rsidRDefault="005D6A48">
      <w:pPr>
        <w:pStyle w:val="ad"/>
        <w:numPr>
          <w:ilvl w:val="0"/>
          <w:numId w:val="11"/>
        </w:numPr>
        <w:spacing w:before="120" w:after="0" w:line="100" w:lineRule="atLeast"/>
        <w:ind w:left="0" w:firstLine="567"/>
        <w:jc w:val="both"/>
      </w:pPr>
      <w:r>
        <w:rPr>
          <w:rFonts w:cs="Times New Roman"/>
          <w:sz w:val="28"/>
          <w:szCs w:val="28"/>
        </w:rPr>
        <w:t>заключает договоры с органами и организациями, в которых определяются порядок и условия пользования помещениями и иным имуществом Учреждения;</w:t>
      </w:r>
    </w:p>
    <w:p w:rsidR="00432EC1" w:rsidRDefault="005D6A48">
      <w:pPr>
        <w:pStyle w:val="ad"/>
        <w:numPr>
          <w:ilvl w:val="0"/>
          <w:numId w:val="11"/>
        </w:numPr>
        <w:spacing w:before="120" w:after="0" w:line="100" w:lineRule="atLeast"/>
        <w:ind w:left="0" w:firstLine="567"/>
        <w:jc w:val="both"/>
      </w:pPr>
      <w:r>
        <w:rPr>
          <w:rFonts w:cs="Times New Roman"/>
          <w:sz w:val="28"/>
          <w:szCs w:val="28"/>
        </w:rPr>
        <w:t>организует взаимодействие с заявителями, в том числе организует работу по приему документов, необходимых для получения муниципальной и государственной услуги, по первичной обработке документов, по выдаче заявителю результата предоставления муниципальных и государственных услуги;</w:t>
      </w:r>
    </w:p>
    <w:p w:rsidR="00432EC1" w:rsidRDefault="005D6A48">
      <w:pPr>
        <w:pStyle w:val="a3"/>
        <w:numPr>
          <w:ilvl w:val="0"/>
          <w:numId w:val="11"/>
        </w:numPr>
        <w:spacing w:before="120" w:after="0" w:line="100" w:lineRule="atLeast"/>
        <w:ind w:left="0" w:firstLine="709"/>
        <w:jc w:val="both"/>
      </w:pPr>
      <w:r>
        <w:rPr>
          <w:rFonts w:cs="Times New Roman"/>
          <w:sz w:val="28"/>
          <w:szCs w:val="28"/>
        </w:rPr>
        <w:t>обеспечивает информационную поддержку предоставления муниципальных и государственных услуг на базе Учреждения путем публикации разъяснительных, справочных и других материалов;</w:t>
      </w:r>
    </w:p>
    <w:p w:rsidR="00432EC1" w:rsidRDefault="005D6A48">
      <w:pPr>
        <w:pStyle w:val="a3"/>
        <w:numPr>
          <w:ilvl w:val="0"/>
          <w:numId w:val="11"/>
        </w:numPr>
        <w:spacing w:before="120" w:after="0" w:line="100" w:lineRule="atLeast"/>
        <w:ind w:left="0" w:firstLine="709"/>
        <w:jc w:val="both"/>
      </w:pPr>
      <w:r>
        <w:rPr>
          <w:rFonts w:cs="Times New Roman"/>
          <w:sz w:val="28"/>
          <w:szCs w:val="28"/>
        </w:rPr>
        <w:t>обеспечивает своевременную публикацию в сети Интернет информации о муниципальных и государственных услугах, предоставляемых на базе Учреждения;</w:t>
      </w:r>
    </w:p>
    <w:p w:rsidR="00432EC1" w:rsidRDefault="005D6A48">
      <w:pPr>
        <w:pStyle w:val="a3"/>
        <w:numPr>
          <w:ilvl w:val="0"/>
          <w:numId w:val="11"/>
        </w:numPr>
        <w:spacing w:before="120" w:after="0" w:line="100" w:lineRule="atLeast"/>
        <w:ind w:left="0" w:firstLine="709"/>
        <w:jc w:val="both"/>
      </w:pPr>
      <w:r>
        <w:rPr>
          <w:rFonts w:cs="Times New Roman"/>
          <w:sz w:val="28"/>
          <w:szCs w:val="28"/>
        </w:rPr>
        <w:t xml:space="preserve">осуществляет доставку необходимых документов в соответствующие федеральные органы исполнительной власти (территориальные органы федеральных органов исполнительной власти), исполнительные органы власти Приморского края, органы местного самоуправления Черниговского района, организации, участвующие в предоставлении соответствующих муниципальных и государственных услуг, а также доставку результатов предоставления муниципальных и государственных услуг на базу Учреждения; </w:t>
      </w:r>
    </w:p>
    <w:p w:rsidR="00432EC1" w:rsidRDefault="005D6A48">
      <w:pPr>
        <w:pStyle w:val="a3"/>
        <w:numPr>
          <w:ilvl w:val="0"/>
          <w:numId w:val="11"/>
        </w:numPr>
        <w:spacing w:before="120" w:after="0" w:line="100" w:lineRule="atLeast"/>
        <w:ind w:left="0" w:firstLine="709"/>
        <w:jc w:val="both"/>
      </w:pPr>
      <w:r>
        <w:rPr>
          <w:rFonts w:cs="Times New Roman"/>
          <w:sz w:val="28"/>
          <w:szCs w:val="28"/>
        </w:rPr>
        <w:t>осуществляет информирование населения о деятельности Учреждения, использование ресурсов центров общественного доступа, обеспечение информационной поддержки в СМИ и сети Интернет;</w:t>
      </w:r>
    </w:p>
    <w:p w:rsidR="00432EC1" w:rsidRDefault="005D6A48">
      <w:pPr>
        <w:pStyle w:val="a3"/>
        <w:numPr>
          <w:ilvl w:val="0"/>
          <w:numId w:val="11"/>
        </w:numPr>
        <w:spacing w:before="120" w:after="0" w:line="100" w:lineRule="atLeast"/>
        <w:ind w:left="0" w:firstLine="709"/>
        <w:jc w:val="both"/>
      </w:pPr>
      <w:r>
        <w:rPr>
          <w:rFonts w:cs="Times New Roman"/>
          <w:sz w:val="28"/>
          <w:szCs w:val="28"/>
        </w:rPr>
        <w:t xml:space="preserve">предоставляет (организует предоставление) населению дополнительные услуги: копирования и светокопирования, компьютерного </w:t>
      </w:r>
      <w:r>
        <w:rPr>
          <w:rFonts w:cs="Times New Roman"/>
          <w:sz w:val="28"/>
          <w:szCs w:val="28"/>
        </w:rPr>
        <w:lastRenderedPageBreak/>
        <w:t xml:space="preserve">набора и распечатки информации, секретарских услуг, в том числе ответы и передача информации по телефону; </w:t>
      </w:r>
    </w:p>
    <w:p w:rsidR="00432EC1" w:rsidRDefault="005D6A48">
      <w:pPr>
        <w:pStyle w:val="a3"/>
        <w:numPr>
          <w:ilvl w:val="0"/>
          <w:numId w:val="11"/>
        </w:numPr>
        <w:spacing w:before="120" w:after="0" w:line="100" w:lineRule="atLeast"/>
        <w:ind w:left="0" w:firstLine="709"/>
        <w:jc w:val="both"/>
      </w:pPr>
      <w:r>
        <w:rPr>
          <w:rFonts w:cs="Times New Roman"/>
          <w:sz w:val="28"/>
          <w:szCs w:val="28"/>
        </w:rPr>
        <w:t xml:space="preserve">оказывает услуги по предоставлению общественно-востребованной информации о предприятиях и организациях района, в том числе  с использованием телефонных и электронных средств связи; </w:t>
      </w:r>
    </w:p>
    <w:p w:rsidR="00432EC1" w:rsidRDefault="005D6A48">
      <w:pPr>
        <w:pStyle w:val="a3"/>
        <w:numPr>
          <w:ilvl w:val="0"/>
          <w:numId w:val="11"/>
        </w:numPr>
        <w:tabs>
          <w:tab w:val="clear" w:pos="708"/>
          <w:tab w:val="left" w:pos="709"/>
        </w:tabs>
        <w:spacing w:before="120" w:after="0" w:line="100" w:lineRule="atLeast"/>
        <w:ind w:left="0" w:firstLine="709"/>
        <w:jc w:val="both"/>
      </w:pPr>
      <w:r>
        <w:rPr>
          <w:rFonts w:cs="Times New Roman"/>
          <w:sz w:val="28"/>
          <w:szCs w:val="28"/>
        </w:rPr>
        <w:t>осуществляет иные виды деятельности, не запрещенные законодательством Российской Федерации, связанные с достижением целей, ради которых оно создано, и соответствующую этим целям.</w:t>
      </w:r>
    </w:p>
    <w:p w:rsidR="00432EC1" w:rsidRDefault="005D6A48">
      <w:pPr>
        <w:pStyle w:val="ConsPlusNonformat"/>
        <w:spacing w:before="120"/>
        <w:ind w:firstLine="709"/>
        <w:jc w:val="both"/>
      </w:pPr>
      <w:r>
        <w:rPr>
          <w:rFonts w:ascii="Times New Roman" w:hAnsi="Times New Roman" w:cs="Times New Roman"/>
          <w:sz w:val="28"/>
          <w:szCs w:val="28"/>
        </w:rPr>
        <w:t>6. Учреждение не вправе осуществлять виды деятельности, не предусмотренные настоящим Уставом.</w:t>
      </w:r>
    </w:p>
    <w:p w:rsidR="00432EC1" w:rsidRDefault="005D6A48">
      <w:pPr>
        <w:pStyle w:val="ConsPlusNormal"/>
        <w:widowControl/>
        <w:spacing w:before="120"/>
        <w:ind w:firstLine="709"/>
        <w:jc w:val="both"/>
      </w:pPr>
      <w:r>
        <w:rPr>
          <w:rFonts w:ascii="Times New Roman" w:hAnsi="Times New Roman" w:cs="Times New Roman"/>
          <w:sz w:val="28"/>
          <w:szCs w:val="28"/>
        </w:rPr>
        <w:t>7. Учреждение вправе оказывать платные услуги:</w:t>
      </w:r>
    </w:p>
    <w:p w:rsidR="00432EC1" w:rsidRDefault="005D6A48">
      <w:pPr>
        <w:pStyle w:val="ConsPlusNormal"/>
        <w:widowControl/>
        <w:spacing w:before="120"/>
        <w:ind w:firstLine="709"/>
        <w:jc w:val="both"/>
      </w:pPr>
      <w:r>
        <w:rPr>
          <w:rFonts w:ascii="Times New Roman" w:hAnsi="Times New Roman" w:cs="Times New Roman"/>
          <w:sz w:val="28"/>
          <w:szCs w:val="28"/>
        </w:rPr>
        <w:t>- копирование документов;</w:t>
      </w:r>
    </w:p>
    <w:p w:rsidR="00432EC1" w:rsidRDefault="005D6A48">
      <w:pPr>
        <w:pStyle w:val="ConsPlusNormal"/>
        <w:widowControl/>
        <w:spacing w:before="120"/>
        <w:ind w:firstLine="709"/>
        <w:jc w:val="both"/>
      </w:pPr>
      <w:r>
        <w:rPr>
          <w:rFonts w:ascii="Times New Roman" w:hAnsi="Times New Roman" w:cs="Times New Roman"/>
          <w:sz w:val="28"/>
          <w:szCs w:val="28"/>
        </w:rPr>
        <w:t>- предоставление факсимильной связи;</w:t>
      </w:r>
    </w:p>
    <w:p w:rsidR="00432EC1" w:rsidRDefault="005D6A48">
      <w:pPr>
        <w:pStyle w:val="ConsPlusNormal"/>
        <w:widowControl/>
        <w:spacing w:before="120"/>
        <w:ind w:firstLine="709"/>
        <w:jc w:val="both"/>
      </w:pPr>
      <w:r>
        <w:rPr>
          <w:rFonts w:ascii="Times New Roman" w:hAnsi="Times New Roman" w:cs="Times New Roman"/>
          <w:sz w:val="28"/>
          <w:szCs w:val="28"/>
        </w:rPr>
        <w:t>- использование электронной почты;</w:t>
      </w:r>
    </w:p>
    <w:p w:rsidR="00432EC1" w:rsidRDefault="005D6A48">
      <w:pPr>
        <w:pStyle w:val="ConsPlusNormal"/>
        <w:widowControl/>
        <w:spacing w:before="120"/>
        <w:ind w:firstLine="709"/>
        <w:jc w:val="both"/>
      </w:pPr>
      <w:r>
        <w:rPr>
          <w:rFonts w:ascii="Times New Roman" w:hAnsi="Times New Roman" w:cs="Times New Roman"/>
          <w:sz w:val="28"/>
          <w:szCs w:val="28"/>
        </w:rPr>
        <w:t>- распечатка документов.</w:t>
      </w:r>
    </w:p>
    <w:p w:rsidR="00432EC1" w:rsidRDefault="005D6A48">
      <w:pPr>
        <w:pStyle w:val="ConsPlusNonformat"/>
        <w:spacing w:before="120"/>
        <w:ind w:firstLine="709"/>
        <w:jc w:val="both"/>
      </w:pPr>
      <w:r>
        <w:rPr>
          <w:rFonts w:ascii="Times New Roman" w:hAnsi="Times New Roman" w:cs="Times New Roman"/>
          <w:sz w:val="28"/>
          <w:szCs w:val="28"/>
        </w:rPr>
        <w:t>8. Право Учреждения осуществлять деятельность, на которую в соответствии с законодательством Российской Федерации требуется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w:t>
      </w:r>
    </w:p>
    <w:p w:rsidR="00432EC1" w:rsidRDefault="00432EC1">
      <w:pPr>
        <w:pStyle w:val="ad"/>
        <w:ind w:left="0"/>
        <w:jc w:val="both"/>
      </w:pPr>
    </w:p>
    <w:p w:rsidR="00432EC1" w:rsidRDefault="005D6A48">
      <w:pPr>
        <w:pStyle w:val="211"/>
        <w:tabs>
          <w:tab w:val="left" w:pos="4032"/>
        </w:tabs>
        <w:spacing w:before="0" w:after="244" w:line="322" w:lineRule="exact"/>
      </w:pPr>
      <w:bookmarkStart w:id="1" w:name="bookmark2"/>
      <w:r>
        <w:rPr>
          <w:rStyle w:val="22"/>
          <w:color w:val="000000"/>
        </w:rPr>
        <w:t xml:space="preserve">            </w:t>
      </w:r>
      <w:bookmarkEnd w:id="1"/>
      <w:r>
        <w:rPr>
          <w:rStyle w:val="22"/>
          <w:b/>
          <w:color w:val="000000"/>
        </w:rPr>
        <w:t>3. Имущество  и финансирование деятельности Учреждения</w:t>
      </w:r>
    </w:p>
    <w:p w:rsidR="00432EC1" w:rsidRDefault="005D6A48">
      <w:pPr>
        <w:pStyle w:val="210"/>
        <w:numPr>
          <w:ilvl w:val="1"/>
          <w:numId w:val="1"/>
        </w:numPr>
        <w:tabs>
          <w:tab w:val="left" w:pos="1071"/>
        </w:tabs>
        <w:spacing w:line="317" w:lineRule="exact"/>
        <w:ind w:left="0" w:firstLine="580"/>
        <w:jc w:val="both"/>
      </w:pPr>
      <w:r>
        <w:rPr>
          <w:rStyle w:val="23"/>
          <w:color w:val="000000"/>
        </w:rPr>
        <w:t xml:space="preserve">Имущество Учреждения </w:t>
      </w:r>
      <w:r>
        <w:rPr>
          <w:color w:val="000000"/>
        </w:rPr>
        <w:t xml:space="preserve">является муниципальной собственностью Черниговского </w:t>
      </w:r>
      <w:r>
        <w:rPr>
          <w:rStyle w:val="23"/>
          <w:color w:val="000000"/>
        </w:rPr>
        <w:t xml:space="preserve">муниципального </w:t>
      </w:r>
      <w:r>
        <w:rPr>
          <w:color w:val="000000"/>
        </w:rPr>
        <w:t>района, закрепляется за Учреждением на праве оперативного управления и отражается на его самостоятельном балансе.</w:t>
      </w:r>
    </w:p>
    <w:p w:rsidR="00432EC1" w:rsidRDefault="005D6A48">
      <w:pPr>
        <w:pStyle w:val="210"/>
        <w:numPr>
          <w:ilvl w:val="1"/>
          <w:numId w:val="1"/>
        </w:numPr>
        <w:tabs>
          <w:tab w:val="left" w:pos="1071"/>
        </w:tabs>
        <w:spacing w:line="317" w:lineRule="exact"/>
        <w:ind w:left="0" w:firstLine="580"/>
        <w:jc w:val="both"/>
      </w:pPr>
      <w:r>
        <w:rPr>
          <w:color w:val="000000"/>
        </w:rPr>
        <w:t xml:space="preserve">Право оперативного управления имуществом, в отношении которого </w:t>
      </w:r>
      <w:r>
        <w:rPr>
          <w:rStyle w:val="23"/>
          <w:color w:val="000000"/>
        </w:rPr>
        <w:t xml:space="preserve">собственником </w:t>
      </w:r>
      <w:r>
        <w:rPr>
          <w:color w:val="000000"/>
        </w:rPr>
        <w:t xml:space="preserve">принято решение о закреплении за Учреждением, возникает у </w:t>
      </w:r>
      <w:r>
        <w:rPr>
          <w:rStyle w:val="23"/>
          <w:color w:val="000000"/>
        </w:rPr>
        <w:t xml:space="preserve">Учреждения </w:t>
      </w:r>
      <w:r>
        <w:rPr>
          <w:color w:val="000000"/>
        </w:rPr>
        <w:t xml:space="preserve">с момента передачи имущества, если иное не установлено законом и </w:t>
      </w:r>
      <w:r>
        <w:rPr>
          <w:rStyle w:val="23"/>
          <w:color w:val="000000"/>
        </w:rPr>
        <w:t xml:space="preserve">иными </w:t>
      </w:r>
      <w:r>
        <w:rPr>
          <w:color w:val="000000"/>
        </w:rPr>
        <w:t>правовыми актами или решением собственника.</w:t>
      </w:r>
    </w:p>
    <w:p w:rsidR="00432EC1" w:rsidRDefault="005D6A48">
      <w:pPr>
        <w:pStyle w:val="210"/>
        <w:spacing w:line="317" w:lineRule="exact"/>
        <w:ind w:firstLine="580"/>
        <w:jc w:val="both"/>
      </w:pPr>
      <w:r>
        <w:rPr>
          <w:color w:val="000000"/>
        </w:rPr>
        <w:t>Учреждение обеспечивает осуществление государственной регистрации права оперативного управления на недвижимое имущество и сделок с ним в случаях и порядке, предусмотренных законом.</w:t>
      </w:r>
    </w:p>
    <w:p w:rsidR="00432EC1" w:rsidRDefault="005D6A48">
      <w:pPr>
        <w:pStyle w:val="210"/>
        <w:numPr>
          <w:ilvl w:val="1"/>
          <w:numId w:val="1"/>
        </w:numPr>
        <w:tabs>
          <w:tab w:val="left" w:pos="1081"/>
        </w:tabs>
        <w:spacing w:line="317" w:lineRule="exact"/>
        <w:ind w:left="0" w:firstLine="580"/>
        <w:jc w:val="both"/>
      </w:pPr>
      <w:r>
        <w:rPr>
          <w:color w:val="000000"/>
        </w:rPr>
        <w:t>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w:t>
      </w:r>
    </w:p>
    <w:p w:rsidR="00432EC1" w:rsidRDefault="005D6A48">
      <w:pPr>
        <w:pStyle w:val="210"/>
        <w:numPr>
          <w:ilvl w:val="1"/>
          <w:numId w:val="1"/>
        </w:numPr>
        <w:tabs>
          <w:tab w:val="left" w:pos="1086"/>
        </w:tabs>
        <w:spacing w:line="317" w:lineRule="exact"/>
        <w:ind w:left="0" w:firstLine="580"/>
        <w:jc w:val="both"/>
      </w:pPr>
      <w:r>
        <w:rPr>
          <w:color w:val="000000"/>
        </w:rPr>
        <w:t xml:space="preserve">Право оперативного управления имуществом прекращается по основаниям и в порядке, предусмотренным Гражданским кодексом </w:t>
      </w:r>
      <w:r>
        <w:rPr>
          <w:color w:val="000000"/>
        </w:rPr>
        <w:lastRenderedPageBreak/>
        <w:t>Российской Федерации, другими законами и иными правовыми актами для прекращения права собственности, а также в случаях правомерного изъятия имущества у Учреждения по решению собственника.</w:t>
      </w:r>
    </w:p>
    <w:p w:rsidR="00432EC1" w:rsidRDefault="005D6A48">
      <w:pPr>
        <w:pStyle w:val="210"/>
        <w:numPr>
          <w:ilvl w:val="1"/>
          <w:numId w:val="1"/>
        </w:numPr>
        <w:tabs>
          <w:tab w:val="left" w:pos="1076"/>
        </w:tabs>
        <w:spacing w:line="317" w:lineRule="exact"/>
        <w:ind w:left="0" w:firstLine="580"/>
        <w:jc w:val="both"/>
      </w:pPr>
      <w:r>
        <w:rPr>
          <w:color w:val="000000"/>
        </w:rPr>
        <w:t>Учреждение в отношении имущества, находящегося у него на праве оперативного управления, обеспечивает его бухгалтерский учет, инвентаризацию, сохранность и несет бремя расходов на его содержание.</w:t>
      </w:r>
    </w:p>
    <w:p w:rsidR="00432EC1" w:rsidRDefault="005D6A48">
      <w:pPr>
        <w:pStyle w:val="210"/>
        <w:numPr>
          <w:ilvl w:val="1"/>
          <w:numId w:val="1"/>
        </w:numPr>
        <w:tabs>
          <w:tab w:val="left" w:pos="1081"/>
        </w:tabs>
        <w:spacing w:line="317" w:lineRule="exact"/>
        <w:ind w:left="0" w:firstLine="580"/>
        <w:jc w:val="both"/>
      </w:pPr>
      <w:r>
        <w:rPr>
          <w:color w:val="000000"/>
        </w:rPr>
        <w:t xml:space="preserve">Учреждение не вправе без согласия Учредителя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Остальным </w:t>
      </w:r>
      <w:r>
        <w:rPr>
          <w:rStyle w:val="23"/>
          <w:color w:val="000000"/>
        </w:rPr>
        <w:t xml:space="preserve">имуществом, </w:t>
      </w:r>
      <w:r>
        <w:rPr>
          <w:color w:val="000000"/>
        </w:rPr>
        <w:t xml:space="preserve">находящимся у него на праве оперативного управления, Учреждение </w:t>
      </w:r>
      <w:r>
        <w:rPr>
          <w:rStyle w:val="23"/>
          <w:color w:val="000000"/>
        </w:rPr>
        <w:t xml:space="preserve">вправе </w:t>
      </w:r>
      <w:r>
        <w:rPr>
          <w:color w:val="000000"/>
        </w:rPr>
        <w:t>распоряжаться самостоятельно, если иное не установлено законом.</w:t>
      </w:r>
    </w:p>
    <w:p w:rsidR="00432EC1" w:rsidRDefault="005D6A48">
      <w:pPr>
        <w:pStyle w:val="ad"/>
        <w:numPr>
          <w:ilvl w:val="1"/>
          <w:numId w:val="1"/>
        </w:numPr>
        <w:spacing w:after="0" w:line="100" w:lineRule="atLeast"/>
        <w:ind w:left="0" w:firstLine="567"/>
        <w:jc w:val="both"/>
      </w:pPr>
      <w:r>
        <w:rPr>
          <w:rFonts w:cs="Times New Roman"/>
          <w:sz w:val="28"/>
          <w:szCs w:val="28"/>
        </w:rPr>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432EC1" w:rsidRDefault="005D6A48">
      <w:pPr>
        <w:pStyle w:val="210"/>
        <w:numPr>
          <w:ilvl w:val="1"/>
          <w:numId w:val="1"/>
        </w:numPr>
        <w:tabs>
          <w:tab w:val="left" w:pos="1076"/>
        </w:tabs>
        <w:spacing w:line="317" w:lineRule="exact"/>
        <w:ind w:left="0" w:firstLine="580"/>
        <w:jc w:val="both"/>
      </w:pPr>
      <w:r>
        <w:rPr>
          <w:color w:val="000000"/>
        </w:rPr>
        <w:t xml:space="preserve">Крупная сделка может быть совершена Учреждением только с </w:t>
      </w:r>
      <w:r>
        <w:rPr>
          <w:rStyle w:val="23"/>
          <w:color w:val="000000"/>
        </w:rPr>
        <w:t xml:space="preserve">предварительного </w:t>
      </w:r>
      <w:r>
        <w:rPr>
          <w:color w:val="000000"/>
        </w:rPr>
        <w:t>согласия Учредителя.</w:t>
      </w:r>
    </w:p>
    <w:p w:rsidR="00432EC1" w:rsidRDefault="005D6A48">
      <w:pPr>
        <w:pStyle w:val="210"/>
        <w:spacing w:line="317" w:lineRule="exact"/>
        <w:ind w:firstLine="580"/>
        <w:jc w:val="both"/>
      </w:pPr>
      <w:r>
        <w:rPr>
          <w:rStyle w:val="23"/>
          <w:color w:val="000000"/>
        </w:rPr>
        <w:t xml:space="preserve">Крупной </w:t>
      </w:r>
      <w:r>
        <w:rPr>
          <w:color w:val="000000"/>
        </w:rPr>
        <w:t xml:space="preserve">сделкой признается сделка или несколько взаимосвязанных сделок, </w:t>
      </w:r>
      <w:r>
        <w:rPr>
          <w:rStyle w:val="23"/>
          <w:color w:val="000000"/>
        </w:rPr>
        <w:t xml:space="preserve">связанная с </w:t>
      </w:r>
      <w:r>
        <w:rPr>
          <w:color w:val="000000"/>
        </w:rPr>
        <w:t xml:space="preserve">распоряжением денежными средствами, отчуждением иного имущества (которым </w:t>
      </w:r>
      <w:r>
        <w:rPr>
          <w:rStyle w:val="23"/>
          <w:color w:val="000000"/>
        </w:rPr>
        <w:t xml:space="preserve">в </w:t>
      </w:r>
      <w:r>
        <w:rPr>
          <w:color w:val="000000"/>
        </w:rPr>
        <w:t>соответствии с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
    <w:p w:rsidR="00432EC1" w:rsidRDefault="005D6A48">
      <w:pPr>
        <w:pStyle w:val="210"/>
        <w:ind w:firstLine="580"/>
        <w:jc w:val="both"/>
      </w:pPr>
      <w:r>
        <w:rPr>
          <w:rStyle w:val="23"/>
          <w:color w:val="000000"/>
        </w:rPr>
        <w:t xml:space="preserve">Крупная </w:t>
      </w:r>
      <w:r>
        <w:rPr>
          <w:color w:val="000000"/>
        </w:rPr>
        <w:t xml:space="preserve">сделка, совершенная с нарушением требований абзаца первого </w:t>
      </w:r>
      <w:r>
        <w:rPr>
          <w:rStyle w:val="23"/>
          <w:color w:val="000000"/>
        </w:rPr>
        <w:t xml:space="preserve">настоящего </w:t>
      </w:r>
      <w:r>
        <w:rPr>
          <w:color w:val="000000"/>
        </w:rPr>
        <w:t xml:space="preserve">пункта, может быть признана недействительной по иску Учреждения </w:t>
      </w:r>
      <w:r>
        <w:rPr>
          <w:rStyle w:val="23"/>
          <w:color w:val="000000"/>
        </w:rPr>
        <w:t xml:space="preserve">или Учредителя, </w:t>
      </w:r>
      <w:r>
        <w:rPr>
          <w:color w:val="000000"/>
        </w:rPr>
        <w:t xml:space="preserve">если будет доказано, что другая сторона в сделке знала или должна </w:t>
      </w:r>
      <w:r>
        <w:rPr>
          <w:rStyle w:val="23"/>
          <w:color w:val="000000"/>
        </w:rPr>
        <w:t xml:space="preserve">была знать об </w:t>
      </w:r>
      <w:r>
        <w:rPr>
          <w:color w:val="000000"/>
        </w:rPr>
        <w:t>отсутствии предварительного согласия Учредителя.</w:t>
      </w:r>
    </w:p>
    <w:p w:rsidR="00432EC1" w:rsidRDefault="005D6A48">
      <w:pPr>
        <w:pStyle w:val="210"/>
        <w:ind w:firstLine="580"/>
        <w:jc w:val="both"/>
      </w:pPr>
      <w:r>
        <w:rPr>
          <w:rStyle w:val="23"/>
          <w:color w:val="000000"/>
        </w:rPr>
        <w:t xml:space="preserve">Директор </w:t>
      </w:r>
      <w:r>
        <w:rPr>
          <w:color w:val="000000"/>
        </w:rPr>
        <w:t xml:space="preserve">Учреждения несет перед Учреждением ответственность в размере </w:t>
      </w:r>
      <w:r>
        <w:rPr>
          <w:rStyle w:val="23"/>
          <w:color w:val="000000"/>
        </w:rPr>
        <w:t xml:space="preserve">убытков, </w:t>
      </w:r>
      <w:r>
        <w:rPr>
          <w:color w:val="000000"/>
        </w:rPr>
        <w:t xml:space="preserve">причиненных Учреждению в результате совершения крупной сделки с </w:t>
      </w:r>
      <w:r>
        <w:rPr>
          <w:rStyle w:val="23"/>
          <w:color w:val="000000"/>
        </w:rPr>
        <w:t xml:space="preserve">нарушением </w:t>
      </w:r>
      <w:r>
        <w:rPr>
          <w:color w:val="000000"/>
        </w:rPr>
        <w:t xml:space="preserve">требований абзаца первого настоящего пункта, независимо от того, </w:t>
      </w:r>
      <w:r>
        <w:rPr>
          <w:rStyle w:val="23"/>
          <w:color w:val="000000"/>
        </w:rPr>
        <w:t xml:space="preserve">была ли </w:t>
      </w:r>
      <w:r>
        <w:rPr>
          <w:color w:val="000000"/>
        </w:rPr>
        <w:t>эта сделка признана недействительной.</w:t>
      </w:r>
    </w:p>
    <w:p w:rsidR="00432EC1" w:rsidRDefault="005D6A48">
      <w:pPr>
        <w:pStyle w:val="210"/>
        <w:ind w:firstLine="567"/>
        <w:jc w:val="both"/>
      </w:pPr>
      <w:r>
        <w:rPr>
          <w:rStyle w:val="23"/>
          <w:color w:val="000000"/>
        </w:rPr>
        <w:t xml:space="preserve">9. </w:t>
      </w:r>
      <w:r>
        <w:rPr>
          <w:color w:val="000000"/>
        </w:rPr>
        <w:t xml:space="preserve">Учреждение не вправе размещать денежные средства на депозитах в </w:t>
      </w:r>
      <w:r>
        <w:rPr>
          <w:rStyle w:val="23"/>
          <w:color w:val="000000"/>
        </w:rPr>
        <w:t xml:space="preserve">кредитных </w:t>
      </w:r>
      <w:r>
        <w:rPr>
          <w:color w:val="000000"/>
        </w:rPr>
        <w:t xml:space="preserve">организациях, а также совершать сделки с ценными бумагами, если иное </w:t>
      </w:r>
      <w:r>
        <w:rPr>
          <w:rStyle w:val="23"/>
          <w:color w:val="000000"/>
        </w:rPr>
        <w:t xml:space="preserve"> не </w:t>
      </w:r>
      <w:r>
        <w:rPr>
          <w:color w:val="000000"/>
        </w:rPr>
        <w:t>предусмотрено федеральными законами.</w:t>
      </w:r>
    </w:p>
    <w:p w:rsidR="00432EC1" w:rsidRDefault="005D6A48">
      <w:pPr>
        <w:pStyle w:val="210"/>
        <w:ind w:firstLine="567"/>
        <w:jc w:val="both"/>
      </w:pPr>
      <w:r>
        <w:rPr>
          <w:color w:val="000000"/>
        </w:rPr>
        <w:t>10. 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этому Учреждению из местного бюджета, если иное не установлено законодательством Российской Федерации.</w:t>
      </w:r>
    </w:p>
    <w:p w:rsidR="00432EC1" w:rsidRDefault="005D6A48">
      <w:pPr>
        <w:pStyle w:val="210"/>
        <w:numPr>
          <w:ilvl w:val="0"/>
          <w:numId w:val="12"/>
        </w:numPr>
        <w:tabs>
          <w:tab w:val="left" w:pos="1210"/>
        </w:tabs>
        <w:ind w:left="0" w:firstLine="567"/>
        <w:jc w:val="both"/>
      </w:pPr>
      <w:r>
        <w:rPr>
          <w:color w:val="000000"/>
        </w:rPr>
        <w:t xml:space="preserve">Права Учреждения на объекты интеллектуальной собственности </w:t>
      </w:r>
      <w:r>
        <w:rPr>
          <w:color w:val="000000"/>
        </w:rPr>
        <w:lastRenderedPageBreak/>
        <w:t>регулируются законодательством Российской Федерации.</w:t>
      </w:r>
    </w:p>
    <w:p w:rsidR="00432EC1" w:rsidRDefault="005D6A48">
      <w:pPr>
        <w:pStyle w:val="210"/>
        <w:numPr>
          <w:ilvl w:val="0"/>
          <w:numId w:val="12"/>
        </w:numPr>
        <w:tabs>
          <w:tab w:val="left" w:pos="1206"/>
        </w:tabs>
        <w:spacing w:after="333" w:line="100" w:lineRule="atLeast"/>
        <w:ind w:left="0" w:firstLine="567"/>
        <w:jc w:val="both"/>
      </w:pPr>
      <w:r>
        <w:rPr>
          <w:color w:val="000000"/>
        </w:rPr>
        <w:t xml:space="preserve">Контроль за использованием по назначению и сохранностью имущества, закрепленного за Учреждением на праве оперативного управления, осуществляет Учредитель в соответствии с действующим законодательством.   </w:t>
      </w:r>
    </w:p>
    <w:p w:rsidR="00432EC1" w:rsidRDefault="005D6A48">
      <w:pPr>
        <w:pStyle w:val="210"/>
        <w:numPr>
          <w:ilvl w:val="0"/>
          <w:numId w:val="12"/>
        </w:numPr>
        <w:spacing w:line="100" w:lineRule="atLeast"/>
        <w:ind w:left="0" w:firstLine="567"/>
        <w:jc w:val="both"/>
      </w:pPr>
      <w:r>
        <w:t xml:space="preserve">Финансовое обеспечение деятельности Учреждения осуществляется в виде субсидии из бюджета Черниговского района на выполнение муниципального задания . </w:t>
      </w:r>
    </w:p>
    <w:p w:rsidR="00432EC1" w:rsidRDefault="005D6A48">
      <w:pPr>
        <w:pStyle w:val="210"/>
        <w:numPr>
          <w:ilvl w:val="0"/>
          <w:numId w:val="12"/>
        </w:numPr>
        <w:spacing w:line="317" w:lineRule="exact"/>
        <w:ind w:left="0" w:firstLine="567"/>
        <w:jc w:val="both"/>
      </w:pPr>
      <w: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 расходов на уплату налогов, в качестве объектов налогообложения по которым признается соответствующее имущество, в том числе земельные участки.</w:t>
      </w:r>
    </w:p>
    <w:p w:rsidR="00432EC1" w:rsidRDefault="005D6A48">
      <w:pPr>
        <w:pStyle w:val="ad"/>
        <w:numPr>
          <w:ilvl w:val="0"/>
          <w:numId w:val="12"/>
        </w:numPr>
        <w:spacing w:after="0" w:line="100" w:lineRule="atLeast"/>
        <w:ind w:left="0" w:firstLine="567"/>
        <w:jc w:val="both"/>
      </w:pPr>
      <w:r>
        <w:rPr>
          <w:rFonts w:cs="Times New Roman"/>
          <w:sz w:val="28"/>
          <w:szCs w:val="28"/>
        </w:rPr>
        <w:t>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 Собственник имущества Учреждения не несет ответственности по обязательствам Учреждения.</w:t>
      </w:r>
    </w:p>
    <w:p w:rsidR="00432EC1" w:rsidRDefault="005D6A48">
      <w:pPr>
        <w:pStyle w:val="210"/>
        <w:numPr>
          <w:ilvl w:val="0"/>
          <w:numId w:val="12"/>
        </w:numPr>
        <w:spacing w:line="317" w:lineRule="exact"/>
        <w:ind w:left="0" w:firstLine="567"/>
        <w:jc w:val="both"/>
      </w:pPr>
      <w:r>
        <w:t>Учреждение использует доходы от осуществления приносящей доход деятельности и приобретенное  за счет этих доходов имущество самостоятельно.</w:t>
      </w:r>
    </w:p>
    <w:p w:rsidR="00432EC1" w:rsidRDefault="00432EC1">
      <w:pPr>
        <w:pStyle w:val="210"/>
        <w:spacing w:line="317" w:lineRule="exact"/>
        <w:ind w:left="567"/>
        <w:jc w:val="both"/>
      </w:pPr>
    </w:p>
    <w:p w:rsidR="00432EC1" w:rsidRDefault="005D6A48">
      <w:pPr>
        <w:pStyle w:val="211"/>
        <w:tabs>
          <w:tab w:val="left" w:pos="3412"/>
        </w:tabs>
        <w:spacing w:before="0" w:after="298" w:line="280" w:lineRule="exact"/>
      </w:pPr>
      <w:bookmarkStart w:id="2" w:name="bookmark3"/>
      <w:r>
        <w:rPr>
          <w:rStyle w:val="22"/>
          <w:b/>
          <w:color w:val="000000"/>
        </w:rPr>
        <w:t xml:space="preserve">                                    </w:t>
      </w:r>
      <w:bookmarkEnd w:id="2"/>
      <w:r>
        <w:rPr>
          <w:rStyle w:val="22"/>
          <w:b/>
          <w:color w:val="000000"/>
        </w:rPr>
        <w:t>4.  Права и обязанности Учреждения</w:t>
      </w:r>
    </w:p>
    <w:p w:rsidR="00432EC1" w:rsidRDefault="005D6A48">
      <w:pPr>
        <w:pStyle w:val="210"/>
        <w:numPr>
          <w:ilvl w:val="1"/>
          <w:numId w:val="4"/>
        </w:numPr>
        <w:spacing w:line="317" w:lineRule="exact"/>
        <w:ind w:left="0" w:firstLine="580"/>
        <w:jc w:val="both"/>
      </w:pPr>
      <w:r>
        <w:rPr>
          <w:color w:val="000000"/>
        </w:rPr>
        <w:t xml:space="preserve">Для выполнения уставных целей Учреждение имеет право в порядке, </w:t>
      </w:r>
      <w:r>
        <w:rPr>
          <w:rStyle w:val="23"/>
          <w:color w:val="000000"/>
        </w:rPr>
        <w:t xml:space="preserve">установленном </w:t>
      </w:r>
      <w:r>
        <w:rPr>
          <w:color w:val="000000"/>
        </w:rPr>
        <w:t>действующим законодательством Российской Федерации:</w:t>
      </w:r>
    </w:p>
    <w:p w:rsidR="00432EC1" w:rsidRDefault="005D6A48">
      <w:pPr>
        <w:pStyle w:val="210"/>
        <w:spacing w:line="317" w:lineRule="exact"/>
        <w:ind w:firstLine="580"/>
        <w:jc w:val="both"/>
      </w:pPr>
      <w:r>
        <w:rPr>
          <w:rStyle w:val="23"/>
          <w:color w:val="000000"/>
        </w:rPr>
        <w:t xml:space="preserve">1)Создавать </w:t>
      </w:r>
      <w:r>
        <w:rPr>
          <w:color w:val="000000"/>
        </w:rPr>
        <w:t>филиалы, представительства;</w:t>
      </w:r>
    </w:p>
    <w:p w:rsidR="00432EC1" w:rsidRDefault="005D6A48">
      <w:pPr>
        <w:pStyle w:val="210"/>
        <w:spacing w:line="317" w:lineRule="exact"/>
        <w:ind w:firstLine="580"/>
        <w:jc w:val="both"/>
      </w:pPr>
      <w:r>
        <w:rPr>
          <w:rStyle w:val="23"/>
          <w:color w:val="000000"/>
        </w:rPr>
        <w:t xml:space="preserve">2) Утверждать </w:t>
      </w:r>
      <w:r>
        <w:rPr>
          <w:color w:val="000000"/>
        </w:rPr>
        <w:t xml:space="preserve">положения о филиалах, представительствах, назначать их </w:t>
      </w:r>
      <w:r>
        <w:rPr>
          <w:rStyle w:val="23"/>
          <w:color w:val="000000"/>
        </w:rPr>
        <w:t xml:space="preserve">руководителей, </w:t>
      </w:r>
      <w:r>
        <w:rPr>
          <w:color w:val="000000"/>
        </w:rPr>
        <w:t>принимать решения об их реорганизации и ликвидации;</w:t>
      </w:r>
    </w:p>
    <w:p w:rsidR="00432EC1" w:rsidRDefault="005D6A48">
      <w:pPr>
        <w:pStyle w:val="210"/>
        <w:spacing w:line="317" w:lineRule="exact"/>
        <w:ind w:firstLine="580"/>
        <w:jc w:val="both"/>
      </w:pPr>
      <w:r>
        <w:rPr>
          <w:rStyle w:val="23"/>
          <w:color w:val="000000"/>
        </w:rPr>
        <w:t xml:space="preserve">3) Заключать </w:t>
      </w:r>
      <w:r>
        <w:rPr>
          <w:color w:val="000000"/>
        </w:rPr>
        <w:t xml:space="preserve">договоры с юридическими и физическими лицами, не </w:t>
      </w:r>
      <w:r>
        <w:rPr>
          <w:rStyle w:val="23"/>
          <w:color w:val="000000"/>
        </w:rPr>
        <w:t xml:space="preserve">противоречащие </w:t>
      </w:r>
      <w:r>
        <w:rPr>
          <w:color w:val="000000"/>
        </w:rPr>
        <w:t xml:space="preserve">законодательству Российской Федерации, а также целям и </w:t>
      </w:r>
      <w:r>
        <w:rPr>
          <w:rStyle w:val="23"/>
          <w:color w:val="000000"/>
        </w:rPr>
        <w:t xml:space="preserve">предмету деятельности </w:t>
      </w:r>
      <w:r>
        <w:rPr>
          <w:color w:val="000000"/>
        </w:rPr>
        <w:t>Учреждения.</w:t>
      </w:r>
    </w:p>
    <w:p w:rsidR="00432EC1" w:rsidRDefault="005D6A48">
      <w:pPr>
        <w:pStyle w:val="210"/>
        <w:spacing w:line="317" w:lineRule="exact"/>
        <w:ind w:firstLine="580"/>
        <w:jc w:val="both"/>
      </w:pPr>
      <w:r>
        <w:rPr>
          <w:rStyle w:val="23"/>
          <w:color w:val="000000"/>
        </w:rPr>
        <w:t xml:space="preserve">4) Приобретать или </w:t>
      </w:r>
      <w:r>
        <w:rPr>
          <w:color w:val="000000"/>
        </w:rPr>
        <w:t xml:space="preserve">арендовать от своего имени, за счет имеющихся у него </w:t>
      </w:r>
      <w:r>
        <w:rPr>
          <w:rStyle w:val="23"/>
          <w:color w:val="000000"/>
        </w:rPr>
        <w:t xml:space="preserve">финансовых </w:t>
      </w:r>
      <w:r>
        <w:rPr>
          <w:color w:val="000000"/>
        </w:rPr>
        <w:t xml:space="preserve">средств, в соответствии с утвержденной сметой доходов и расходов, </w:t>
      </w:r>
      <w:r>
        <w:rPr>
          <w:rStyle w:val="23"/>
          <w:color w:val="000000"/>
        </w:rPr>
        <w:t xml:space="preserve">основные </w:t>
      </w:r>
      <w:r>
        <w:rPr>
          <w:color w:val="000000"/>
        </w:rPr>
        <w:t>средства;</w:t>
      </w:r>
    </w:p>
    <w:p w:rsidR="00432EC1" w:rsidRDefault="005D6A48">
      <w:pPr>
        <w:pStyle w:val="210"/>
        <w:spacing w:line="317" w:lineRule="exact"/>
        <w:ind w:firstLine="580"/>
        <w:jc w:val="both"/>
      </w:pPr>
      <w:r>
        <w:rPr>
          <w:rStyle w:val="23"/>
          <w:color w:val="000000"/>
        </w:rPr>
        <w:lastRenderedPageBreak/>
        <w:t xml:space="preserve">5) В </w:t>
      </w:r>
      <w:r>
        <w:rPr>
          <w:color w:val="000000"/>
        </w:rPr>
        <w:t xml:space="preserve">установленном порядке определять размер средств, направляемых на оплату </w:t>
      </w:r>
      <w:r>
        <w:rPr>
          <w:rStyle w:val="23"/>
          <w:color w:val="000000"/>
        </w:rPr>
        <w:t xml:space="preserve">труда </w:t>
      </w:r>
      <w:r>
        <w:rPr>
          <w:color w:val="000000"/>
        </w:rPr>
        <w:t xml:space="preserve">работников Учреждения, на техническое и социальное развитие в пределах </w:t>
      </w:r>
      <w:r>
        <w:rPr>
          <w:rStyle w:val="23"/>
          <w:color w:val="000000"/>
        </w:rPr>
        <w:t xml:space="preserve">сметы </w:t>
      </w:r>
      <w:r>
        <w:rPr>
          <w:color w:val="000000"/>
        </w:rPr>
        <w:t>доходов и расходов;</w:t>
      </w:r>
    </w:p>
    <w:p w:rsidR="00432EC1" w:rsidRDefault="005D6A48">
      <w:pPr>
        <w:pStyle w:val="210"/>
        <w:spacing w:line="317" w:lineRule="exact"/>
        <w:ind w:firstLine="580"/>
        <w:jc w:val="both"/>
      </w:pPr>
      <w:r>
        <w:rPr>
          <w:color w:val="000000"/>
        </w:rPr>
        <w:t>6) Выступать в качестве истца и ответчика в судах;</w:t>
      </w:r>
    </w:p>
    <w:p w:rsidR="00432EC1" w:rsidRDefault="005D6A48">
      <w:pPr>
        <w:pStyle w:val="210"/>
        <w:spacing w:line="317" w:lineRule="exact"/>
        <w:ind w:firstLine="580"/>
        <w:jc w:val="both"/>
      </w:pPr>
      <w:r>
        <w:rPr>
          <w:color w:val="000000"/>
        </w:rPr>
        <w:t>7) Привлекать граждан для выполнения отдельных работ на основе трудовых и гражданско-правовых договоров.</w:t>
      </w:r>
    </w:p>
    <w:p w:rsidR="00432EC1" w:rsidRDefault="005D6A48">
      <w:pPr>
        <w:pStyle w:val="210"/>
        <w:tabs>
          <w:tab w:val="left" w:pos="1288"/>
          <w:tab w:val="left" w:pos="1868"/>
          <w:tab w:val="left" w:pos="2448"/>
          <w:tab w:val="left" w:pos="3481"/>
        </w:tabs>
        <w:spacing w:line="317" w:lineRule="exact"/>
        <w:ind w:left="580"/>
        <w:jc w:val="both"/>
      </w:pPr>
      <w:r>
        <w:rPr>
          <w:color w:val="000000"/>
        </w:rPr>
        <w:t>2. Учреждение обязано:</w:t>
      </w:r>
    </w:p>
    <w:p w:rsidR="00432EC1" w:rsidRDefault="005D6A48">
      <w:pPr>
        <w:pStyle w:val="210"/>
        <w:spacing w:line="317" w:lineRule="exact"/>
        <w:ind w:firstLine="580"/>
        <w:jc w:val="both"/>
      </w:pPr>
      <w:r>
        <w:rPr>
          <w:color w:val="000000"/>
        </w:rPr>
        <w:t>1) Обеспечивать исполнение целей и видов деятельности, установленных настоящим Уставом;</w:t>
      </w:r>
    </w:p>
    <w:p w:rsidR="00432EC1" w:rsidRDefault="005D6A48">
      <w:pPr>
        <w:pStyle w:val="210"/>
        <w:tabs>
          <w:tab w:val="left" w:pos="2596"/>
          <w:tab w:val="left" w:pos="6815"/>
        </w:tabs>
        <w:spacing w:line="317" w:lineRule="exact"/>
        <w:ind w:firstLine="580"/>
        <w:jc w:val="both"/>
      </w:pPr>
      <w:r>
        <w:rPr>
          <w:color w:val="000000"/>
        </w:rPr>
        <w:t>2) Обеспечивать</w:t>
      </w:r>
      <w:r>
        <w:rPr>
          <w:color w:val="000000"/>
        </w:rPr>
        <w:tab/>
        <w:t>результативность,  целевой</w:t>
      </w:r>
      <w:r>
        <w:rPr>
          <w:color w:val="000000"/>
        </w:rPr>
        <w:tab/>
        <w:t>характер использования предоставляемых ему бюджетных средств;</w:t>
      </w:r>
    </w:p>
    <w:p w:rsidR="00432EC1" w:rsidRDefault="005D6A48">
      <w:pPr>
        <w:pStyle w:val="210"/>
        <w:spacing w:line="317" w:lineRule="exact"/>
        <w:ind w:firstLine="580"/>
        <w:jc w:val="both"/>
      </w:pPr>
      <w:r>
        <w:rPr>
          <w:color w:val="000000"/>
        </w:rPr>
        <w:t>3) Обеспечивать выполнение муниципального задания;</w:t>
      </w:r>
    </w:p>
    <w:p w:rsidR="00432EC1" w:rsidRDefault="005D6A48">
      <w:pPr>
        <w:pStyle w:val="210"/>
        <w:spacing w:line="317" w:lineRule="exact"/>
        <w:ind w:firstLine="580"/>
        <w:jc w:val="both"/>
      </w:pPr>
      <w:r>
        <w:rPr>
          <w:color w:val="000000"/>
        </w:rPr>
        <w:t>3)Вести бухгалтерский учет, представлять бухгалтерскую отчетность и статистическую отчетность в порядке, установленном законодательством Российской Федерации;</w:t>
      </w:r>
    </w:p>
    <w:p w:rsidR="00432EC1" w:rsidRDefault="005D6A48">
      <w:pPr>
        <w:pStyle w:val="210"/>
        <w:spacing w:line="317" w:lineRule="exact"/>
        <w:ind w:firstLine="580"/>
        <w:jc w:val="both"/>
      </w:pPr>
      <w:r>
        <w:rPr>
          <w:color w:val="000000"/>
        </w:rPr>
        <w:t>4) Обеспечивать своевременно и в полном объеме выплату работникам заработной платы и иных выплат, производить индексацию заработной платы в соответствии с действующим законодательством Российской Федерации;</w:t>
      </w:r>
    </w:p>
    <w:p w:rsidR="00432EC1" w:rsidRDefault="005D6A48">
      <w:pPr>
        <w:pStyle w:val="210"/>
        <w:spacing w:line="317" w:lineRule="exact"/>
        <w:ind w:firstLine="580"/>
        <w:jc w:val="both"/>
      </w:pPr>
      <w:r>
        <w:rPr>
          <w:color w:val="000000"/>
        </w:rPr>
        <w:t>5) Обеспечивать своим работникам безопасные условия труда и нести ответственность в установленном законодательством Российской Федерации порядке за ущерб, причиненный их здоровью и трудоспособности;</w:t>
      </w:r>
    </w:p>
    <w:p w:rsidR="00432EC1" w:rsidRDefault="005D6A48">
      <w:pPr>
        <w:pStyle w:val="210"/>
        <w:spacing w:line="317" w:lineRule="exact"/>
        <w:ind w:firstLine="580"/>
        <w:jc w:val="both"/>
      </w:pPr>
      <w:r>
        <w:rPr>
          <w:color w:val="000000"/>
        </w:rPr>
        <w:t>6) Обеспечивать гарантированные условия труда и меры социальной защиты своих работников;</w:t>
      </w:r>
    </w:p>
    <w:p w:rsidR="00432EC1" w:rsidRDefault="005D6A48">
      <w:pPr>
        <w:pStyle w:val="210"/>
        <w:spacing w:line="317" w:lineRule="exact"/>
        <w:ind w:firstLine="580"/>
        <w:jc w:val="both"/>
      </w:pPr>
      <w:r>
        <w:rPr>
          <w:color w:val="000000"/>
        </w:rPr>
        <w:t>7) Обеспечивать учет и сохранность документов по личному составу, а также своевременную передачу их на архивное  хранение в установленном порядке;</w:t>
      </w:r>
    </w:p>
    <w:p w:rsidR="00432EC1" w:rsidRDefault="005D6A48">
      <w:pPr>
        <w:pStyle w:val="210"/>
        <w:spacing w:line="317" w:lineRule="exact"/>
        <w:ind w:firstLine="580"/>
        <w:jc w:val="both"/>
      </w:pPr>
      <w:r>
        <w:rPr>
          <w:color w:val="000000"/>
        </w:rPr>
        <w:t>8) Обеспечивать сохранность имущества, закрепленного за Учреждением на праве оперативного управления, использовать его эффективно и строго по назначению.</w:t>
      </w:r>
    </w:p>
    <w:p w:rsidR="00432EC1" w:rsidRDefault="005D6A48">
      <w:pPr>
        <w:pStyle w:val="210"/>
        <w:tabs>
          <w:tab w:val="left" w:pos="1114"/>
        </w:tabs>
        <w:spacing w:after="330" w:line="317" w:lineRule="exact"/>
        <w:ind w:firstLine="567"/>
        <w:jc w:val="both"/>
      </w:pPr>
      <w:r>
        <w:rPr>
          <w:color w:val="000000"/>
        </w:rPr>
        <w:t>3.Учреждение вправе осуществлять иные права и нести иные обязанности в соответствии с действующим законодательством и настоящим Уставом.</w:t>
      </w:r>
    </w:p>
    <w:p w:rsidR="00432EC1" w:rsidRDefault="005D6A48">
      <w:pPr>
        <w:pStyle w:val="211"/>
        <w:numPr>
          <w:ilvl w:val="0"/>
          <w:numId w:val="6"/>
        </w:numPr>
        <w:tabs>
          <w:tab w:val="left" w:pos="2465"/>
        </w:tabs>
        <w:spacing w:before="0" w:after="253" w:line="280" w:lineRule="exact"/>
      </w:pPr>
      <w:bookmarkStart w:id="3" w:name="bookmark4"/>
      <w:bookmarkEnd w:id="3"/>
      <w:r>
        <w:rPr>
          <w:rStyle w:val="22"/>
          <w:b/>
          <w:color w:val="000000"/>
        </w:rPr>
        <w:t>Порядок управления деятельностью Учреждения</w:t>
      </w:r>
    </w:p>
    <w:p w:rsidR="00432EC1" w:rsidRDefault="005D6A48">
      <w:pPr>
        <w:pStyle w:val="210"/>
        <w:numPr>
          <w:ilvl w:val="1"/>
          <w:numId w:val="5"/>
        </w:numPr>
        <w:tabs>
          <w:tab w:val="left" w:pos="1114"/>
        </w:tabs>
        <w:spacing w:line="317" w:lineRule="exact"/>
        <w:ind w:left="0" w:firstLine="580"/>
        <w:jc w:val="both"/>
      </w:pPr>
      <w:r>
        <w:rPr>
          <w:color w:val="000000"/>
        </w:rPr>
        <w:t xml:space="preserve">Учреждение возглавляет директор, назначаемый на эту должность и освобождаемый от нее распоряжением Учредителя в установленном </w:t>
      </w:r>
      <w:r>
        <w:rPr>
          <w:rStyle w:val="23"/>
          <w:color w:val="000000"/>
        </w:rPr>
        <w:t xml:space="preserve">законодательством </w:t>
      </w:r>
      <w:r>
        <w:rPr>
          <w:color w:val="000000"/>
        </w:rPr>
        <w:t>порядке.</w:t>
      </w:r>
    </w:p>
    <w:p w:rsidR="00432EC1" w:rsidRDefault="005D6A48">
      <w:pPr>
        <w:pStyle w:val="210"/>
        <w:spacing w:line="317" w:lineRule="exact"/>
        <w:ind w:firstLine="580"/>
        <w:jc w:val="both"/>
      </w:pPr>
      <w:r>
        <w:rPr>
          <w:rStyle w:val="23"/>
          <w:color w:val="000000"/>
        </w:rPr>
        <w:t xml:space="preserve">Права </w:t>
      </w:r>
      <w:r>
        <w:rPr>
          <w:color w:val="000000"/>
        </w:rPr>
        <w:t xml:space="preserve">и обязанности Директора, а также основания для прекращения трудовых </w:t>
      </w:r>
      <w:r>
        <w:rPr>
          <w:rStyle w:val="23"/>
          <w:color w:val="000000"/>
        </w:rPr>
        <w:t xml:space="preserve">отношений </w:t>
      </w:r>
      <w:r>
        <w:rPr>
          <w:color w:val="000000"/>
        </w:rPr>
        <w:t xml:space="preserve">с ним регламентируются трудовым договором, заключаемым с </w:t>
      </w:r>
      <w:r>
        <w:rPr>
          <w:rStyle w:val="23"/>
          <w:color w:val="000000"/>
        </w:rPr>
        <w:t xml:space="preserve">Директором </w:t>
      </w:r>
      <w:r>
        <w:rPr>
          <w:color w:val="000000"/>
        </w:rPr>
        <w:t>Учредителем.</w:t>
      </w:r>
    </w:p>
    <w:p w:rsidR="00432EC1" w:rsidRDefault="005D6A48">
      <w:pPr>
        <w:pStyle w:val="210"/>
        <w:numPr>
          <w:ilvl w:val="1"/>
          <w:numId w:val="5"/>
        </w:numPr>
        <w:tabs>
          <w:tab w:val="left" w:pos="1109"/>
        </w:tabs>
        <w:spacing w:line="317" w:lineRule="exact"/>
        <w:ind w:left="0" w:firstLine="580"/>
        <w:jc w:val="both"/>
      </w:pPr>
      <w:r>
        <w:rPr>
          <w:rStyle w:val="23"/>
          <w:color w:val="000000"/>
        </w:rPr>
        <w:t xml:space="preserve">Директор </w:t>
      </w:r>
      <w:r>
        <w:rPr>
          <w:color w:val="000000"/>
        </w:rPr>
        <w:t xml:space="preserve">действует от имени Учреждения без доверенности, представляет </w:t>
      </w:r>
      <w:r>
        <w:rPr>
          <w:rStyle w:val="23"/>
          <w:color w:val="000000"/>
        </w:rPr>
        <w:t xml:space="preserve">его интересы </w:t>
      </w:r>
      <w:r>
        <w:rPr>
          <w:color w:val="000000"/>
        </w:rPr>
        <w:t>на территории Российской Федерации и за ее пределами.</w:t>
      </w:r>
    </w:p>
    <w:p w:rsidR="00432EC1" w:rsidRDefault="005D6A48">
      <w:pPr>
        <w:pStyle w:val="210"/>
        <w:spacing w:line="317" w:lineRule="exact"/>
        <w:ind w:firstLine="567"/>
        <w:jc w:val="both"/>
      </w:pPr>
      <w:r>
        <w:rPr>
          <w:rStyle w:val="23"/>
          <w:color w:val="000000"/>
        </w:rPr>
        <w:t xml:space="preserve">Директор </w:t>
      </w:r>
      <w:r>
        <w:rPr>
          <w:color w:val="000000"/>
        </w:rPr>
        <w:t xml:space="preserve">действует на принципе единоначалия и несет ответственность за </w:t>
      </w:r>
      <w:r>
        <w:rPr>
          <w:rStyle w:val="23"/>
          <w:color w:val="000000"/>
        </w:rPr>
        <w:t xml:space="preserve">последствия своих действий </w:t>
      </w:r>
      <w:r>
        <w:rPr>
          <w:color w:val="000000"/>
        </w:rPr>
        <w:t xml:space="preserve">в соответствии с законодательством Российской Федерации, законодательством Приморского края, </w:t>
      </w:r>
      <w:r>
        <w:rPr>
          <w:color w:val="000000"/>
        </w:rPr>
        <w:lastRenderedPageBreak/>
        <w:t xml:space="preserve">муниципальными </w:t>
      </w:r>
      <w:r>
        <w:rPr>
          <w:rStyle w:val="23"/>
          <w:color w:val="000000"/>
        </w:rPr>
        <w:t xml:space="preserve">правовыми </w:t>
      </w:r>
      <w:r>
        <w:rPr>
          <w:color w:val="000000"/>
        </w:rPr>
        <w:t>актами, настоящим Уставом и заключенным с ним трудовым договором.</w:t>
      </w:r>
    </w:p>
    <w:p w:rsidR="00432EC1" w:rsidRDefault="005D6A48">
      <w:pPr>
        <w:pStyle w:val="210"/>
        <w:tabs>
          <w:tab w:val="left" w:pos="1080"/>
        </w:tabs>
        <w:spacing w:line="317" w:lineRule="exact"/>
        <w:ind w:firstLine="567"/>
        <w:jc w:val="both"/>
      </w:pPr>
      <w:r>
        <w:rPr>
          <w:color w:val="000000"/>
        </w:rPr>
        <w:t xml:space="preserve">3. Директор в соответствии с законодательством осуществляет следующие </w:t>
      </w:r>
      <w:r>
        <w:rPr>
          <w:rStyle w:val="23"/>
          <w:color w:val="000000"/>
        </w:rPr>
        <w:t>полномочия:</w:t>
      </w:r>
    </w:p>
    <w:p w:rsidR="00432EC1" w:rsidRDefault="005D6A48">
      <w:pPr>
        <w:pStyle w:val="210"/>
        <w:spacing w:line="317" w:lineRule="exact"/>
        <w:ind w:firstLine="580"/>
        <w:jc w:val="both"/>
      </w:pPr>
      <w:r>
        <w:rPr>
          <w:color w:val="000000"/>
        </w:rPr>
        <w:t>1) Организует работу Учреждения;</w:t>
      </w:r>
    </w:p>
    <w:p w:rsidR="00432EC1" w:rsidRDefault="005D6A48">
      <w:pPr>
        <w:pStyle w:val="210"/>
        <w:spacing w:line="317" w:lineRule="exact"/>
        <w:ind w:firstLine="580"/>
      </w:pPr>
      <w:r>
        <w:rPr>
          <w:color w:val="000000"/>
        </w:rPr>
        <w:t xml:space="preserve">2) Совершает в установленном порядке сделки от имени Учреждения; </w:t>
      </w:r>
    </w:p>
    <w:p w:rsidR="00432EC1" w:rsidRDefault="005D6A48">
      <w:pPr>
        <w:pStyle w:val="210"/>
        <w:spacing w:line="317" w:lineRule="exact"/>
        <w:ind w:firstLine="580"/>
      </w:pPr>
      <w:r>
        <w:rPr>
          <w:color w:val="000000"/>
        </w:rPr>
        <w:t>3) Распоряжается имуществом Учреждения в пределах, установленных законодательством;</w:t>
      </w:r>
    </w:p>
    <w:p w:rsidR="00432EC1" w:rsidRDefault="005D6A48">
      <w:pPr>
        <w:pStyle w:val="210"/>
        <w:spacing w:line="317" w:lineRule="exact"/>
        <w:ind w:firstLine="580"/>
        <w:jc w:val="both"/>
      </w:pPr>
      <w:r>
        <w:rPr>
          <w:color w:val="000000"/>
        </w:rPr>
        <w:t>4) Обеспечивает рациональное использование имущества, в том числе финансовых средств, принадлежащих Учреждению.</w:t>
      </w:r>
    </w:p>
    <w:p w:rsidR="00432EC1" w:rsidRDefault="005D6A48">
      <w:pPr>
        <w:pStyle w:val="210"/>
        <w:spacing w:line="317" w:lineRule="exact"/>
        <w:ind w:firstLine="567"/>
        <w:jc w:val="both"/>
      </w:pPr>
      <w:r>
        <w:rPr>
          <w:color w:val="000000"/>
        </w:rPr>
        <w:t>5) Утверждает  структуру, штатное расписание;</w:t>
      </w:r>
    </w:p>
    <w:p w:rsidR="00432EC1" w:rsidRDefault="005D6A48">
      <w:pPr>
        <w:pStyle w:val="210"/>
        <w:spacing w:line="317" w:lineRule="exact"/>
        <w:ind w:firstLine="580"/>
        <w:jc w:val="both"/>
      </w:pPr>
      <w:r>
        <w:rPr>
          <w:color w:val="000000"/>
        </w:rPr>
        <w:t>6) Осуществляет прием и увольнение работников Учреждения, расстановку кадров, распределение должностных обязанностей;</w:t>
      </w:r>
    </w:p>
    <w:p w:rsidR="00432EC1" w:rsidRDefault="005D6A48">
      <w:pPr>
        <w:pStyle w:val="210"/>
        <w:spacing w:line="317" w:lineRule="exact"/>
        <w:ind w:firstLine="580"/>
        <w:jc w:val="both"/>
      </w:pPr>
      <w:r>
        <w:rPr>
          <w:color w:val="000000"/>
        </w:rPr>
        <w:t xml:space="preserve">7) Заключает с работниками трудовые договоры, заключает коллективный договор, если решение о </w:t>
      </w:r>
      <w:r>
        <w:rPr>
          <w:color w:val="000000"/>
          <w:lang w:eastAsia="en-US"/>
        </w:rPr>
        <w:t xml:space="preserve">его </w:t>
      </w:r>
      <w:r>
        <w:rPr>
          <w:color w:val="000000"/>
        </w:rPr>
        <w:t>заключении принято трудовым коллективом;</w:t>
      </w:r>
    </w:p>
    <w:p w:rsidR="00432EC1" w:rsidRDefault="005D6A48">
      <w:pPr>
        <w:pStyle w:val="210"/>
        <w:spacing w:line="317" w:lineRule="exact"/>
        <w:ind w:firstLine="580"/>
        <w:jc w:val="both"/>
      </w:pPr>
      <w:r>
        <w:rPr>
          <w:color w:val="000000"/>
        </w:rPr>
        <w:t>8) Применяет к работникам меры поощрения и налагает на них дисциплинарные взыскания в соответствии с законодательством Российской Федерации;</w:t>
      </w:r>
    </w:p>
    <w:p w:rsidR="00432EC1" w:rsidRDefault="005D6A48">
      <w:pPr>
        <w:pStyle w:val="210"/>
        <w:spacing w:line="317" w:lineRule="exact"/>
        <w:ind w:firstLine="580"/>
        <w:jc w:val="both"/>
      </w:pPr>
      <w:r>
        <w:rPr>
          <w:color w:val="000000"/>
        </w:rPr>
        <w:t>9) Издает в пределах своей компетенции приказы, распоряжения, дает указания, обязательные для исполнения работниками Учреждения;</w:t>
      </w:r>
    </w:p>
    <w:p w:rsidR="00432EC1" w:rsidRDefault="005D6A48">
      <w:pPr>
        <w:pStyle w:val="210"/>
        <w:spacing w:line="317" w:lineRule="exact"/>
        <w:ind w:firstLine="580"/>
        <w:jc w:val="both"/>
      </w:pPr>
      <w:r>
        <w:rPr>
          <w:color w:val="000000"/>
        </w:rPr>
        <w:t xml:space="preserve">10) Несет ответственность за уровень квалификации работников Учреждения; </w:t>
      </w:r>
    </w:p>
    <w:p w:rsidR="00432EC1" w:rsidRDefault="005D6A48">
      <w:pPr>
        <w:pStyle w:val="210"/>
        <w:spacing w:line="317" w:lineRule="exact"/>
        <w:ind w:firstLine="580"/>
      </w:pPr>
      <w:r>
        <w:rPr>
          <w:color w:val="000000"/>
        </w:rPr>
        <w:t>11) Открывает и закрывает лицевые счета Учреждения, совершает по ним операции, подписывает финансовые документы;</w:t>
      </w:r>
    </w:p>
    <w:p w:rsidR="00432EC1" w:rsidRDefault="005D6A48">
      <w:pPr>
        <w:pStyle w:val="210"/>
        <w:spacing w:line="317" w:lineRule="exact"/>
        <w:ind w:firstLine="580"/>
        <w:jc w:val="both"/>
      </w:pPr>
      <w:r>
        <w:rPr>
          <w:color w:val="000000"/>
        </w:rPr>
        <w:t>12) Ежеквартально представляет Учредителю отчеты об использовании имущества, закрепленного за Учреждением, по установленным формам, а также бухгалтерский баланс с пояснительной запиской. Отчеты должны представляться в сроки, установленные для сдачи квартальной бухгалтерской отчетности, если не установлено иное;</w:t>
      </w:r>
    </w:p>
    <w:p w:rsidR="00432EC1" w:rsidRDefault="005D6A48">
      <w:pPr>
        <w:pStyle w:val="210"/>
        <w:spacing w:line="317" w:lineRule="exact"/>
        <w:ind w:firstLine="580"/>
        <w:jc w:val="both"/>
      </w:pPr>
      <w:r>
        <w:rPr>
          <w:color w:val="000000"/>
        </w:rPr>
        <w:t>13) Не реже одного раза в год отчитывается о результатах деятельности Учреждения перед главой администрации Черниговского муниципального района.</w:t>
      </w:r>
    </w:p>
    <w:p w:rsidR="00432EC1" w:rsidRDefault="005D6A48">
      <w:pPr>
        <w:pStyle w:val="210"/>
        <w:spacing w:line="317" w:lineRule="exact"/>
        <w:ind w:firstLine="580"/>
        <w:jc w:val="both"/>
      </w:pPr>
      <w:r>
        <w:rPr>
          <w:color w:val="000000"/>
        </w:rPr>
        <w:t>4. К исключительной компетенции Учредителя относится:</w:t>
      </w:r>
    </w:p>
    <w:p w:rsidR="00432EC1" w:rsidRDefault="005D6A48">
      <w:pPr>
        <w:pStyle w:val="24"/>
        <w:tabs>
          <w:tab w:val="left" w:pos="942"/>
        </w:tabs>
        <w:spacing w:before="0" w:after="0" w:line="322" w:lineRule="exact"/>
        <w:ind w:firstLine="620"/>
        <w:jc w:val="both"/>
      </w:pPr>
      <w:r>
        <w:rPr>
          <w:rStyle w:val="2"/>
          <w:color w:val="000000"/>
          <w:sz w:val="28"/>
          <w:szCs w:val="28"/>
        </w:rPr>
        <w:t>1) Принятие правовых актов, регламентирующие деятельность Учреждения</w:t>
      </w:r>
      <w:r>
        <w:rPr>
          <w:rStyle w:val="22pt"/>
          <w:color w:val="000000"/>
          <w:sz w:val="28"/>
          <w:szCs w:val="28"/>
        </w:rPr>
        <w:t>;</w:t>
      </w:r>
    </w:p>
    <w:p w:rsidR="00432EC1" w:rsidRDefault="005D6A48">
      <w:pPr>
        <w:pStyle w:val="24"/>
        <w:tabs>
          <w:tab w:val="left" w:pos="903"/>
        </w:tabs>
        <w:spacing w:before="0" w:after="0" w:line="322" w:lineRule="exact"/>
        <w:ind w:firstLine="620"/>
        <w:jc w:val="both"/>
      </w:pPr>
      <w:r>
        <w:rPr>
          <w:rStyle w:val="2"/>
          <w:color w:val="000000"/>
          <w:sz w:val="28"/>
          <w:szCs w:val="28"/>
        </w:rPr>
        <w:t>2)</w:t>
      </w:r>
      <w:r>
        <w:rPr>
          <w:rStyle w:val="2"/>
          <w:color w:val="000000"/>
          <w:sz w:val="28"/>
          <w:szCs w:val="28"/>
        </w:rPr>
        <w:tab/>
        <w:t>Принятие решения о реорганизации и ликвидации Учреждения</w:t>
      </w:r>
      <w:r>
        <w:rPr>
          <w:rStyle w:val="22pt"/>
          <w:color w:val="000000"/>
          <w:sz w:val="28"/>
          <w:szCs w:val="28"/>
        </w:rPr>
        <w:t>,</w:t>
      </w:r>
      <w:r>
        <w:rPr>
          <w:rStyle w:val="2"/>
          <w:color w:val="000000"/>
          <w:sz w:val="28"/>
          <w:szCs w:val="28"/>
        </w:rPr>
        <w:t xml:space="preserve"> а также об изменении его типа;</w:t>
      </w:r>
    </w:p>
    <w:p w:rsidR="00432EC1" w:rsidRDefault="005D6A48">
      <w:pPr>
        <w:pStyle w:val="24"/>
        <w:tabs>
          <w:tab w:val="left" w:pos="952"/>
        </w:tabs>
        <w:spacing w:before="0" w:after="0" w:line="322" w:lineRule="exact"/>
        <w:ind w:firstLine="620"/>
        <w:jc w:val="both"/>
      </w:pPr>
      <w:r>
        <w:rPr>
          <w:rStyle w:val="2"/>
          <w:color w:val="000000"/>
          <w:sz w:val="28"/>
          <w:szCs w:val="28"/>
        </w:rPr>
        <w:t>3)</w:t>
      </w:r>
      <w:r>
        <w:rPr>
          <w:rStyle w:val="2"/>
          <w:color w:val="000000"/>
          <w:sz w:val="28"/>
          <w:szCs w:val="28"/>
        </w:rPr>
        <w:tab/>
        <w:t>Утверждение  передаточного акта или разделительного баланса;</w:t>
      </w:r>
    </w:p>
    <w:p w:rsidR="00432EC1" w:rsidRDefault="005D6A48">
      <w:pPr>
        <w:pStyle w:val="24"/>
        <w:tabs>
          <w:tab w:val="left" w:pos="903"/>
        </w:tabs>
        <w:spacing w:before="0" w:after="0" w:line="322" w:lineRule="exact"/>
        <w:ind w:firstLine="620"/>
        <w:jc w:val="both"/>
      </w:pPr>
      <w:r>
        <w:rPr>
          <w:rStyle w:val="2"/>
          <w:color w:val="000000"/>
          <w:sz w:val="28"/>
          <w:szCs w:val="28"/>
        </w:rPr>
        <w:t>4)Назначение  ликвидационной комиссии и утверждение промежуточного и окончательного  ликвидационный баланс;</w:t>
      </w:r>
    </w:p>
    <w:p w:rsidR="00432EC1" w:rsidRDefault="005D6A48">
      <w:pPr>
        <w:pStyle w:val="24"/>
        <w:tabs>
          <w:tab w:val="left" w:pos="903"/>
        </w:tabs>
        <w:spacing w:before="0" w:after="0" w:line="322" w:lineRule="exact"/>
        <w:ind w:firstLine="620"/>
        <w:jc w:val="both"/>
      </w:pPr>
      <w:r>
        <w:rPr>
          <w:rStyle w:val="2"/>
          <w:color w:val="000000"/>
          <w:sz w:val="28"/>
          <w:szCs w:val="28"/>
        </w:rPr>
        <w:t>5)</w:t>
      </w:r>
      <w:r>
        <w:rPr>
          <w:rStyle w:val="2"/>
          <w:color w:val="000000"/>
          <w:sz w:val="28"/>
          <w:szCs w:val="28"/>
        </w:rPr>
        <w:tab/>
        <w:t xml:space="preserve"> Заключение и прекращение трудового  договора  с директором Учреждения;</w:t>
      </w:r>
    </w:p>
    <w:p w:rsidR="00432EC1" w:rsidRDefault="005D6A48">
      <w:pPr>
        <w:pStyle w:val="24"/>
        <w:tabs>
          <w:tab w:val="left" w:pos="913"/>
        </w:tabs>
        <w:spacing w:before="0" w:after="0" w:line="322" w:lineRule="exact"/>
        <w:ind w:firstLine="620"/>
        <w:jc w:val="both"/>
      </w:pPr>
      <w:r>
        <w:rPr>
          <w:rStyle w:val="2"/>
          <w:color w:val="000000"/>
          <w:sz w:val="28"/>
          <w:szCs w:val="28"/>
        </w:rPr>
        <w:t xml:space="preserve">6) Рассмотрение и одобрение предложения директора </w:t>
      </w:r>
      <w:r>
        <w:rPr>
          <w:rStyle w:val="2"/>
          <w:color w:val="000000"/>
          <w:sz w:val="28"/>
          <w:szCs w:val="28"/>
        </w:rPr>
        <w:lastRenderedPageBreak/>
        <w:t>Учреждения на совершении сделок с имуществом МФЦ в случаях, если в соответствии с Федеральным законом «О некоммерческих организациях» для совершения таких сделок требуется согласие Учредителя;</w:t>
      </w:r>
    </w:p>
    <w:p w:rsidR="00432EC1" w:rsidRDefault="005D6A48">
      <w:pPr>
        <w:pStyle w:val="24"/>
        <w:tabs>
          <w:tab w:val="left" w:pos="1102"/>
        </w:tabs>
        <w:spacing w:before="0" w:after="0" w:line="322" w:lineRule="exact"/>
        <w:ind w:firstLine="620"/>
        <w:jc w:val="both"/>
      </w:pPr>
      <w:r>
        <w:rPr>
          <w:rStyle w:val="2"/>
          <w:color w:val="000000"/>
          <w:sz w:val="28"/>
          <w:szCs w:val="28"/>
        </w:rPr>
        <w:t>7)</w:t>
      </w:r>
      <w:r>
        <w:rPr>
          <w:rStyle w:val="2"/>
          <w:color w:val="000000"/>
          <w:sz w:val="28"/>
          <w:szCs w:val="28"/>
        </w:rPr>
        <w:tab/>
        <w:t>Осуществление контроля за управлением, распоряжением, использованием по назначению и сохранностью земельных участков и иного имущества, закрепленного за Учреждением</w:t>
      </w:r>
      <w:r>
        <w:rPr>
          <w:rStyle w:val="22pt"/>
          <w:color w:val="000000"/>
          <w:sz w:val="28"/>
          <w:szCs w:val="28"/>
        </w:rPr>
        <w:t>,</w:t>
      </w:r>
      <w:r>
        <w:rPr>
          <w:rStyle w:val="2"/>
          <w:color w:val="000000"/>
          <w:sz w:val="28"/>
          <w:szCs w:val="28"/>
        </w:rPr>
        <w:t xml:space="preserve"> и при выявлении нарушений принятие в соответствии с законодательством Российской Федерации необходимые меры по их устранению;</w:t>
      </w:r>
    </w:p>
    <w:p w:rsidR="00432EC1" w:rsidRDefault="005D6A48">
      <w:pPr>
        <w:pStyle w:val="24"/>
        <w:tabs>
          <w:tab w:val="left" w:pos="951"/>
        </w:tabs>
        <w:spacing w:before="0" w:after="0" w:line="322" w:lineRule="exact"/>
        <w:ind w:firstLine="620"/>
        <w:jc w:val="both"/>
      </w:pPr>
      <w:r>
        <w:rPr>
          <w:rStyle w:val="2"/>
          <w:color w:val="000000"/>
          <w:sz w:val="28"/>
          <w:szCs w:val="28"/>
        </w:rPr>
        <w:t>8)</w:t>
      </w:r>
      <w:r>
        <w:rPr>
          <w:rStyle w:val="2"/>
          <w:color w:val="000000"/>
          <w:sz w:val="28"/>
          <w:szCs w:val="28"/>
        </w:rPr>
        <w:tab/>
        <w:t xml:space="preserve">Осуществление методического руководства и координации деятельности </w:t>
      </w:r>
      <w:r>
        <w:rPr>
          <w:rStyle w:val="22pt"/>
          <w:color w:val="000000"/>
          <w:sz w:val="28"/>
          <w:szCs w:val="28"/>
        </w:rPr>
        <w:t>Учреждения;</w:t>
      </w:r>
    </w:p>
    <w:p w:rsidR="00432EC1" w:rsidRDefault="005D6A48">
      <w:pPr>
        <w:pStyle w:val="24"/>
        <w:tabs>
          <w:tab w:val="left" w:pos="903"/>
        </w:tabs>
        <w:spacing w:before="0" w:after="0" w:line="322" w:lineRule="exact"/>
        <w:ind w:firstLine="620"/>
        <w:jc w:val="both"/>
      </w:pPr>
      <w:r>
        <w:rPr>
          <w:rStyle w:val="2"/>
          <w:color w:val="000000"/>
          <w:sz w:val="28"/>
          <w:szCs w:val="28"/>
        </w:rPr>
        <w:t>9) Формирование и утверждение муниципального задания</w:t>
      </w:r>
      <w:r>
        <w:rPr>
          <w:rStyle w:val="22pt"/>
          <w:color w:val="000000"/>
          <w:sz w:val="28"/>
          <w:szCs w:val="28"/>
        </w:rPr>
        <w:t>,</w:t>
      </w:r>
      <w:r>
        <w:rPr>
          <w:rStyle w:val="2"/>
          <w:color w:val="000000"/>
          <w:sz w:val="28"/>
          <w:szCs w:val="28"/>
        </w:rPr>
        <w:t xml:space="preserve">  финансовое обеспечение в рамках данного задания;</w:t>
      </w:r>
    </w:p>
    <w:p w:rsidR="00432EC1" w:rsidRDefault="005D6A48">
      <w:pPr>
        <w:pStyle w:val="24"/>
        <w:tabs>
          <w:tab w:val="left" w:pos="961"/>
        </w:tabs>
        <w:spacing w:before="0" w:after="0" w:line="322" w:lineRule="exact"/>
        <w:ind w:firstLine="600"/>
        <w:jc w:val="both"/>
      </w:pPr>
      <w:r>
        <w:rPr>
          <w:rStyle w:val="2"/>
          <w:color w:val="000000"/>
          <w:sz w:val="28"/>
          <w:szCs w:val="28"/>
        </w:rPr>
        <w:t>10)</w:t>
      </w:r>
      <w:r>
        <w:rPr>
          <w:rStyle w:val="2"/>
          <w:color w:val="000000"/>
          <w:sz w:val="28"/>
          <w:szCs w:val="28"/>
        </w:rPr>
        <w:tab/>
        <w:t>Установление порядка определения платы за услуги, оказываемые Учреждением для граждан и юридических лиц в соответствии с действующим законодательством РФ;</w:t>
      </w:r>
    </w:p>
    <w:p w:rsidR="00432EC1" w:rsidRDefault="005D6A48">
      <w:pPr>
        <w:pStyle w:val="24"/>
        <w:tabs>
          <w:tab w:val="left" w:pos="971"/>
        </w:tabs>
        <w:spacing w:before="0" w:after="0" w:line="322" w:lineRule="exact"/>
        <w:ind w:firstLine="600"/>
        <w:jc w:val="both"/>
      </w:pPr>
      <w:r>
        <w:rPr>
          <w:rStyle w:val="2"/>
          <w:color w:val="000000"/>
          <w:sz w:val="28"/>
          <w:szCs w:val="28"/>
        </w:rPr>
        <w:t>11)</w:t>
      </w:r>
      <w:r>
        <w:rPr>
          <w:rStyle w:val="2"/>
          <w:color w:val="000000"/>
          <w:sz w:val="28"/>
          <w:szCs w:val="28"/>
        </w:rPr>
        <w:tab/>
        <w:t>Определение перечней особо ценного движимого имущества;</w:t>
      </w:r>
    </w:p>
    <w:p w:rsidR="00432EC1" w:rsidRDefault="005D6A48">
      <w:pPr>
        <w:pStyle w:val="24"/>
        <w:tabs>
          <w:tab w:val="left" w:pos="961"/>
        </w:tabs>
        <w:spacing w:before="0" w:after="0" w:line="322" w:lineRule="exact"/>
        <w:ind w:firstLine="600"/>
        <w:jc w:val="both"/>
      </w:pPr>
      <w:r>
        <w:rPr>
          <w:rStyle w:val="2"/>
          <w:color w:val="000000"/>
          <w:sz w:val="28"/>
          <w:szCs w:val="28"/>
        </w:rPr>
        <w:t>12)</w:t>
      </w:r>
      <w:r>
        <w:rPr>
          <w:rStyle w:val="2"/>
          <w:color w:val="000000"/>
          <w:sz w:val="28"/>
          <w:szCs w:val="28"/>
        </w:rPr>
        <w:tab/>
        <w:t>Иные вопросы, отнесённые законодательством к компетенции Учредителя.</w:t>
      </w:r>
    </w:p>
    <w:p w:rsidR="00432EC1" w:rsidRDefault="00432EC1">
      <w:pPr>
        <w:pStyle w:val="210"/>
        <w:spacing w:line="317" w:lineRule="exact"/>
        <w:ind w:firstLine="580"/>
        <w:jc w:val="both"/>
      </w:pPr>
    </w:p>
    <w:p w:rsidR="00432EC1" w:rsidRDefault="005D6A48">
      <w:pPr>
        <w:pStyle w:val="211"/>
        <w:tabs>
          <w:tab w:val="left" w:pos="3268"/>
          <w:tab w:val="left" w:pos="5828"/>
          <w:tab w:val="left" w:pos="8388"/>
          <w:tab w:val="left" w:pos="13142"/>
        </w:tabs>
        <w:spacing w:before="0" w:after="303" w:line="280" w:lineRule="exact"/>
        <w:ind w:left="2560"/>
      </w:pPr>
      <w:bookmarkStart w:id="4" w:name="bookmark5"/>
      <w:bookmarkEnd w:id="4"/>
      <w:r>
        <w:rPr>
          <w:rStyle w:val="22"/>
          <w:b/>
          <w:color w:val="000000"/>
        </w:rPr>
        <w:t>6. Реорганизация и ликвидация Учреждения</w:t>
      </w:r>
    </w:p>
    <w:p w:rsidR="00432EC1" w:rsidRDefault="005D6A48">
      <w:pPr>
        <w:pStyle w:val="210"/>
        <w:numPr>
          <w:ilvl w:val="1"/>
          <w:numId w:val="7"/>
        </w:numPr>
        <w:tabs>
          <w:tab w:val="left" w:pos="1072"/>
        </w:tabs>
        <w:spacing w:line="317" w:lineRule="exact"/>
        <w:ind w:left="0" w:firstLine="580"/>
        <w:jc w:val="both"/>
      </w:pPr>
      <w:r>
        <w:rPr>
          <w:color w:val="000000"/>
        </w:rPr>
        <w:t>Реорганизация Учреждения осуществляется в установленном законодательством Российской Федерации порядке.</w:t>
      </w:r>
    </w:p>
    <w:p w:rsidR="00432EC1" w:rsidRDefault="005D6A48">
      <w:pPr>
        <w:pStyle w:val="210"/>
        <w:numPr>
          <w:ilvl w:val="1"/>
          <w:numId w:val="7"/>
        </w:numPr>
        <w:tabs>
          <w:tab w:val="left" w:pos="1091"/>
        </w:tabs>
        <w:spacing w:line="317" w:lineRule="exact"/>
        <w:ind w:left="0" w:firstLine="580"/>
        <w:jc w:val="both"/>
      </w:pPr>
      <w:r>
        <w:rPr>
          <w:color w:val="000000"/>
        </w:rPr>
        <w:t xml:space="preserve">В случаях, установленных законом, реорганизация Учреждения в форме его разделения или выделения из его состава другого юридического лица (юридических лиц) осуществляется по решению уполномоченных органов местного самоуправления или по решению </w:t>
      </w:r>
      <w:r>
        <w:rPr>
          <w:rStyle w:val="23"/>
          <w:color w:val="000000"/>
        </w:rPr>
        <w:t>суда.</w:t>
      </w:r>
    </w:p>
    <w:p w:rsidR="00432EC1" w:rsidRDefault="005D6A48">
      <w:pPr>
        <w:pStyle w:val="210"/>
        <w:numPr>
          <w:ilvl w:val="1"/>
          <w:numId w:val="7"/>
        </w:numPr>
        <w:tabs>
          <w:tab w:val="left" w:pos="1082"/>
        </w:tabs>
        <w:spacing w:line="317" w:lineRule="exact"/>
        <w:ind w:left="0" w:firstLine="580"/>
        <w:jc w:val="both"/>
      </w:pPr>
      <w:r>
        <w:rPr>
          <w:color w:val="000000"/>
        </w:rPr>
        <w:t xml:space="preserve">Реорганизация влечет за собой переход прав и обязанностей Учреждения к его правопреемнику в соответствии </w:t>
      </w:r>
      <w:r>
        <w:rPr>
          <w:rStyle w:val="23"/>
          <w:color w:val="000000"/>
        </w:rPr>
        <w:t xml:space="preserve">с </w:t>
      </w:r>
      <w:r>
        <w:rPr>
          <w:color w:val="000000"/>
        </w:rPr>
        <w:t>действующим законодательством Российской Федерации.</w:t>
      </w:r>
    </w:p>
    <w:p w:rsidR="00432EC1" w:rsidRDefault="005D6A48">
      <w:pPr>
        <w:pStyle w:val="210"/>
        <w:numPr>
          <w:ilvl w:val="1"/>
          <w:numId w:val="7"/>
        </w:numPr>
        <w:tabs>
          <w:tab w:val="left" w:pos="1091"/>
        </w:tabs>
        <w:spacing w:line="317" w:lineRule="exact"/>
        <w:ind w:left="0" w:firstLine="580"/>
        <w:jc w:val="both"/>
      </w:pPr>
      <w:r>
        <w:rPr>
          <w:color w:val="000000"/>
        </w:rPr>
        <w:t xml:space="preserve">Учреждение считается реорганизованным, за исключением случаев реорганизации в форме </w:t>
      </w:r>
      <w:r>
        <w:rPr>
          <w:rStyle w:val="23"/>
          <w:color w:val="000000"/>
        </w:rPr>
        <w:t xml:space="preserve">присоединения, </w:t>
      </w:r>
      <w:r>
        <w:rPr>
          <w:color w:val="000000"/>
        </w:rPr>
        <w:t xml:space="preserve">с момента государственной регистрации вновь возникших юридических </w:t>
      </w:r>
      <w:r>
        <w:rPr>
          <w:rStyle w:val="23"/>
          <w:color w:val="000000"/>
        </w:rPr>
        <w:t>лиц.</w:t>
      </w:r>
    </w:p>
    <w:p w:rsidR="00432EC1" w:rsidRDefault="005D6A48">
      <w:pPr>
        <w:pStyle w:val="210"/>
        <w:spacing w:line="317" w:lineRule="exact"/>
        <w:ind w:firstLine="580"/>
        <w:jc w:val="both"/>
      </w:pPr>
      <w:r>
        <w:rPr>
          <w:color w:val="000000"/>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432EC1" w:rsidRDefault="005D6A48">
      <w:pPr>
        <w:pStyle w:val="210"/>
        <w:numPr>
          <w:ilvl w:val="1"/>
          <w:numId w:val="7"/>
        </w:numPr>
        <w:tabs>
          <w:tab w:val="left" w:pos="1086"/>
        </w:tabs>
        <w:spacing w:line="317" w:lineRule="exact"/>
        <w:ind w:left="0" w:firstLine="580"/>
        <w:jc w:val="both"/>
      </w:pPr>
      <w:r>
        <w:rPr>
          <w:color w:val="000000"/>
        </w:rPr>
        <w:t>Учреждение может быть ликвидировано в порядке, установленном законодательством Российской Федерации.</w:t>
      </w:r>
    </w:p>
    <w:p w:rsidR="00432EC1" w:rsidRDefault="005D6A48">
      <w:pPr>
        <w:pStyle w:val="210"/>
        <w:numPr>
          <w:ilvl w:val="1"/>
          <w:numId w:val="7"/>
        </w:numPr>
        <w:tabs>
          <w:tab w:val="left" w:pos="1091"/>
        </w:tabs>
        <w:spacing w:line="317" w:lineRule="exact"/>
        <w:ind w:left="0" w:firstLine="580"/>
        <w:jc w:val="both"/>
      </w:pPr>
      <w:r>
        <w:rPr>
          <w:color w:val="000000"/>
        </w:rPr>
        <w:t>Ликвидация Учреждения влечет его прекращение без перехода прав и обязанностей в порядке правопреемства к другим лицам.</w:t>
      </w:r>
    </w:p>
    <w:p w:rsidR="00432EC1" w:rsidRDefault="005D6A48">
      <w:pPr>
        <w:pStyle w:val="210"/>
        <w:spacing w:line="317" w:lineRule="exact"/>
        <w:ind w:firstLine="580"/>
        <w:jc w:val="both"/>
      </w:pPr>
      <w:r>
        <w:rPr>
          <w:color w:val="000000"/>
        </w:rPr>
        <w:t xml:space="preserve">С момента назначения ликвидационной комиссии к ней переходят </w:t>
      </w:r>
      <w:r>
        <w:rPr>
          <w:color w:val="000000"/>
        </w:rPr>
        <w:lastRenderedPageBreak/>
        <w:t xml:space="preserve">полномочия </w:t>
      </w:r>
      <w:r>
        <w:rPr>
          <w:rStyle w:val="23"/>
          <w:color w:val="000000"/>
        </w:rPr>
        <w:t xml:space="preserve">по </w:t>
      </w:r>
      <w:r>
        <w:rPr>
          <w:color w:val="000000"/>
        </w:rPr>
        <w:t>управлению делами Учреждения. Ликвидационная комиссия от имени ликвидируемого Учреждения выступает в суде.</w:t>
      </w:r>
    </w:p>
    <w:p w:rsidR="00432EC1" w:rsidRDefault="005D6A48">
      <w:pPr>
        <w:pStyle w:val="210"/>
        <w:spacing w:line="317" w:lineRule="exact"/>
        <w:ind w:firstLine="580"/>
        <w:jc w:val="both"/>
      </w:pPr>
      <w:r>
        <w:rPr>
          <w:color w:val="000000"/>
        </w:rPr>
        <w:t xml:space="preserve">Ликвидационная комиссия составляет ликвидационные балансы и представляет </w:t>
      </w:r>
      <w:r>
        <w:rPr>
          <w:rStyle w:val="23"/>
          <w:color w:val="000000"/>
        </w:rPr>
        <w:t xml:space="preserve">их </w:t>
      </w:r>
      <w:r>
        <w:rPr>
          <w:color w:val="000000"/>
        </w:rPr>
        <w:t>Учредителю для утверждения и осуществляет иные действия по ликвидации Учреждения в соответствии с законодательством.</w:t>
      </w:r>
    </w:p>
    <w:p w:rsidR="00432EC1" w:rsidRDefault="005D6A48">
      <w:pPr>
        <w:pStyle w:val="210"/>
        <w:numPr>
          <w:ilvl w:val="1"/>
          <w:numId w:val="7"/>
        </w:numPr>
        <w:tabs>
          <w:tab w:val="left" w:pos="888"/>
          <w:tab w:val="left" w:pos="1068"/>
          <w:tab w:val="left" w:pos="1248"/>
          <w:tab w:val="left" w:pos="1811"/>
        </w:tabs>
        <w:spacing w:line="317" w:lineRule="exact"/>
        <w:ind w:left="180" w:firstLine="580"/>
        <w:jc w:val="both"/>
      </w:pPr>
      <w:r>
        <w:rPr>
          <w:color w:val="000000"/>
        </w:rPr>
        <w:t xml:space="preserve">Распоряжение оставшимся </w:t>
      </w:r>
      <w:r>
        <w:rPr>
          <w:rStyle w:val="23"/>
          <w:color w:val="000000"/>
        </w:rPr>
        <w:t xml:space="preserve">после </w:t>
      </w:r>
      <w:r>
        <w:rPr>
          <w:color w:val="000000"/>
        </w:rPr>
        <w:t xml:space="preserve">удовлетворения требований кредиторов </w:t>
      </w:r>
      <w:r>
        <w:rPr>
          <w:rStyle w:val="23"/>
          <w:color w:val="000000"/>
        </w:rPr>
        <w:t xml:space="preserve">имуществом </w:t>
      </w:r>
      <w:r>
        <w:rPr>
          <w:color w:val="000000"/>
        </w:rPr>
        <w:t>ликвидируемого Учреждения осуществляется Учредителем в у</w:t>
      </w:r>
      <w:r>
        <w:rPr>
          <w:rStyle w:val="23"/>
          <w:color w:val="000000"/>
        </w:rPr>
        <w:t xml:space="preserve">становлением </w:t>
      </w:r>
      <w:r>
        <w:rPr>
          <w:color w:val="000000"/>
        </w:rPr>
        <w:t>законодательством порядке.</w:t>
      </w:r>
    </w:p>
    <w:p w:rsidR="00432EC1" w:rsidRDefault="005D6A48">
      <w:pPr>
        <w:pStyle w:val="210"/>
        <w:spacing w:line="317" w:lineRule="exact"/>
        <w:ind w:firstLine="580"/>
        <w:jc w:val="both"/>
      </w:pPr>
      <w:r>
        <w:rPr>
          <w:rStyle w:val="23"/>
          <w:color w:val="000000"/>
        </w:rPr>
        <w:t xml:space="preserve"> 8. </w:t>
      </w:r>
      <w:r>
        <w:rPr>
          <w:color w:val="000000"/>
        </w:rPr>
        <w:t xml:space="preserve">Ликвидация Учреждения считается завершенной после внесения записи об </w:t>
      </w:r>
      <w:r>
        <w:rPr>
          <w:rStyle w:val="23"/>
          <w:color w:val="000000"/>
        </w:rPr>
        <w:t xml:space="preserve">этом в </w:t>
      </w:r>
      <w:r>
        <w:rPr>
          <w:color w:val="000000"/>
        </w:rPr>
        <w:t>Единый государственный реестр юридических лиц.</w:t>
      </w:r>
    </w:p>
    <w:p w:rsidR="00432EC1" w:rsidRDefault="005D6A48">
      <w:pPr>
        <w:pStyle w:val="210"/>
        <w:spacing w:line="317" w:lineRule="exact"/>
        <w:ind w:firstLine="580"/>
        <w:jc w:val="both"/>
      </w:pPr>
      <w:r>
        <w:rPr>
          <w:rStyle w:val="23"/>
          <w:color w:val="000000"/>
        </w:rPr>
        <w:t xml:space="preserve">9. </w:t>
      </w:r>
      <w:r>
        <w:rPr>
          <w:color w:val="000000"/>
        </w:rPr>
        <w:t xml:space="preserve">При ликвидации и реорганизации Учреждения, увольняемым работникам </w:t>
      </w:r>
      <w:r>
        <w:rPr>
          <w:rStyle w:val="23"/>
          <w:color w:val="000000"/>
        </w:rPr>
        <w:t xml:space="preserve">гарантируется </w:t>
      </w:r>
      <w:r>
        <w:rPr>
          <w:color w:val="000000"/>
        </w:rPr>
        <w:t xml:space="preserve">соблюдение </w:t>
      </w:r>
      <w:r>
        <w:rPr>
          <w:rStyle w:val="23"/>
          <w:color w:val="000000"/>
        </w:rPr>
        <w:t xml:space="preserve">их прав </w:t>
      </w:r>
      <w:r>
        <w:rPr>
          <w:color w:val="000000"/>
        </w:rPr>
        <w:t xml:space="preserve">и интересов в соответствии с законодательством </w:t>
      </w:r>
      <w:r>
        <w:rPr>
          <w:rStyle w:val="23"/>
          <w:color w:val="000000"/>
        </w:rPr>
        <w:t xml:space="preserve">Российской </w:t>
      </w:r>
      <w:r>
        <w:rPr>
          <w:color w:val="000000"/>
        </w:rPr>
        <w:t>Федерации.</w:t>
      </w:r>
    </w:p>
    <w:p w:rsidR="00432EC1" w:rsidRDefault="005D6A48">
      <w:pPr>
        <w:pStyle w:val="210"/>
        <w:spacing w:after="273"/>
        <w:jc w:val="both"/>
      </w:pPr>
      <w:r>
        <w:rPr>
          <w:rStyle w:val="23"/>
          <w:color w:val="000000"/>
        </w:rPr>
        <w:t xml:space="preserve">      10. При реорганизации и </w:t>
      </w:r>
      <w:r>
        <w:rPr>
          <w:color w:val="000000"/>
        </w:rPr>
        <w:t>ликвидации Учреждения все документы (</w:t>
      </w:r>
      <w:r>
        <w:rPr>
          <w:rStyle w:val="23"/>
          <w:color w:val="000000"/>
        </w:rPr>
        <w:t xml:space="preserve">управленческие, </w:t>
      </w:r>
      <w:r>
        <w:rPr>
          <w:color w:val="000000"/>
        </w:rPr>
        <w:t xml:space="preserve">финансово-хозяйственные, по личному составу и другие) </w:t>
      </w:r>
      <w:r>
        <w:rPr>
          <w:rStyle w:val="23"/>
          <w:color w:val="000000"/>
        </w:rPr>
        <w:t xml:space="preserve">передаются в порядке, установленном </w:t>
      </w:r>
      <w:r>
        <w:rPr>
          <w:color w:val="000000"/>
        </w:rPr>
        <w:t xml:space="preserve">действующим законодательством Российской </w:t>
      </w:r>
      <w:r>
        <w:rPr>
          <w:rStyle w:val="23"/>
          <w:color w:val="000000"/>
        </w:rPr>
        <w:t>Федерации, на архивное хранение.</w:t>
      </w:r>
      <w:bookmarkStart w:id="5" w:name="bookmark6"/>
      <w:r>
        <w:rPr>
          <w:b/>
        </w:rPr>
        <w:t xml:space="preserve">                            </w:t>
      </w:r>
    </w:p>
    <w:p w:rsidR="00432EC1" w:rsidRDefault="005D6A48">
      <w:pPr>
        <w:pStyle w:val="211"/>
        <w:tabs>
          <w:tab w:val="left" w:pos="2879"/>
        </w:tabs>
        <w:spacing w:before="0" w:after="294" w:line="280" w:lineRule="exact"/>
      </w:pPr>
      <w:r>
        <w:rPr>
          <w:rStyle w:val="22"/>
          <w:b/>
          <w:color w:val="000000"/>
        </w:rPr>
        <w:t xml:space="preserve">                                  </w:t>
      </w:r>
      <w:bookmarkEnd w:id="5"/>
      <w:r>
        <w:rPr>
          <w:rStyle w:val="22"/>
          <w:b/>
          <w:color w:val="000000"/>
        </w:rPr>
        <w:t>7. Внесение изменений и дополнений в Устав</w:t>
      </w:r>
    </w:p>
    <w:p w:rsidR="00432EC1" w:rsidRDefault="005D6A48">
      <w:pPr>
        <w:pStyle w:val="a9"/>
        <w:spacing w:after="0"/>
        <w:ind w:firstLine="567"/>
        <w:jc w:val="both"/>
      </w:pPr>
      <w:r>
        <w:rPr>
          <w:rFonts w:ascii="Times New Roman" w:hAnsi="Times New Roman"/>
          <w:sz w:val="28"/>
          <w:szCs w:val="28"/>
        </w:rPr>
        <w:t>1. Устав Учреждения, изменения в Устав Учреждения принимаются  общим собранием трудового коллектива Учреждения</w:t>
      </w:r>
    </w:p>
    <w:p w:rsidR="00432EC1" w:rsidRDefault="005D6A48">
      <w:pPr>
        <w:pStyle w:val="a3"/>
        <w:jc w:val="both"/>
      </w:pPr>
      <w:r>
        <w:rPr>
          <w:rFonts w:cs="Times New Roman"/>
          <w:sz w:val="28"/>
          <w:szCs w:val="28"/>
        </w:rPr>
        <w:t xml:space="preserve">        2.  Порядок внесения изменений в Устав учреждения:</w:t>
      </w:r>
    </w:p>
    <w:p w:rsidR="00432EC1" w:rsidRDefault="005D6A48">
      <w:pPr>
        <w:pStyle w:val="a3"/>
        <w:spacing w:line="100" w:lineRule="atLeast"/>
        <w:jc w:val="both"/>
      </w:pPr>
      <w:r>
        <w:rPr>
          <w:rFonts w:cs="Times New Roman"/>
          <w:sz w:val="28"/>
          <w:szCs w:val="28"/>
        </w:rPr>
        <w:t xml:space="preserve">        1) Разработка руководством Учреждения проекта изменений в Устав, доведение до сведения работников;</w:t>
      </w:r>
    </w:p>
    <w:p w:rsidR="00432EC1" w:rsidRDefault="005D6A48">
      <w:pPr>
        <w:pStyle w:val="a3"/>
        <w:spacing w:line="100" w:lineRule="atLeast"/>
        <w:jc w:val="both"/>
      </w:pPr>
      <w:r>
        <w:rPr>
          <w:rFonts w:cs="Times New Roman"/>
          <w:sz w:val="28"/>
          <w:szCs w:val="28"/>
        </w:rPr>
        <w:t xml:space="preserve">       2) Подготовка и проведение общего собрания работников Учреждения с целью принятия изменений в Устав;</w:t>
      </w:r>
    </w:p>
    <w:p w:rsidR="00432EC1" w:rsidRDefault="005D6A48">
      <w:pPr>
        <w:pStyle w:val="a3"/>
        <w:spacing w:line="100" w:lineRule="atLeast"/>
        <w:jc w:val="both"/>
      </w:pPr>
      <w:r>
        <w:rPr>
          <w:rFonts w:cs="Times New Roman"/>
          <w:sz w:val="28"/>
          <w:szCs w:val="28"/>
        </w:rPr>
        <w:t xml:space="preserve">      3) Согласование принятых изменений в Устав Учреждения с функциональными органами Администрации Черниговского муниципального района;</w:t>
      </w:r>
    </w:p>
    <w:p w:rsidR="00432EC1" w:rsidRDefault="005D6A48">
      <w:pPr>
        <w:pStyle w:val="a3"/>
        <w:spacing w:line="100" w:lineRule="atLeast"/>
        <w:jc w:val="both"/>
      </w:pPr>
      <w:r>
        <w:rPr>
          <w:rFonts w:cs="Times New Roman"/>
          <w:sz w:val="28"/>
          <w:szCs w:val="28"/>
        </w:rPr>
        <w:t xml:space="preserve">    4) Направление  изменений в  Устав на утверждение Учредителю;</w:t>
      </w:r>
    </w:p>
    <w:p w:rsidR="00432EC1" w:rsidRDefault="005D6A48">
      <w:pPr>
        <w:pStyle w:val="a3"/>
        <w:spacing w:line="100" w:lineRule="atLeast"/>
        <w:jc w:val="both"/>
      </w:pPr>
      <w:r>
        <w:rPr>
          <w:rFonts w:cs="Times New Roman"/>
          <w:sz w:val="28"/>
          <w:szCs w:val="28"/>
        </w:rPr>
        <w:t xml:space="preserve">   5) Получение от Учредителя Постановления Администрации об утверждении изменений в  Устав;</w:t>
      </w:r>
    </w:p>
    <w:p w:rsidR="00432EC1" w:rsidRDefault="005D6A48">
      <w:pPr>
        <w:pStyle w:val="a3"/>
        <w:spacing w:line="100" w:lineRule="atLeast"/>
        <w:jc w:val="both"/>
      </w:pPr>
      <w:r>
        <w:rPr>
          <w:rFonts w:cs="Times New Roman"/>
          <w:sz w:val="28"/>
          <w:szCs w:val="28"/>
        </w:rPr>
        <w:t>6) Государственная регистрация изменений в Устав учреждения.</w:t>
      </w:r>
    </w:p>
    <w:p w:rsidR="00432EC1" w:rsidRDefault="005D6A48">
      <w:pPr>
        <w:pStyle w:val="a9"/>
        <w:spacing w:after="0"/>
        <w:ind w:firstLine="567"/>
        <w:jc w:val="both"/>
      </w:pPr>
      <w:r>
        <w:rPr>
          <w:rFonts w:ascii="Times New Roman" w:hAnsi="Times New Roman"/>
          <w:sz w:val="28"/>
          <w:szCs w:val="28"/>
        </w:rPr>
        <w:t>3. Устав Учреждения, изменения в Устав Учреждения подлежат утверждению Учредителем и государственной регистрации в установленном законом порядке.</w:t>
      </w:r>
    </w:p>
    <w:p w:rsidR="00432EC1" w:rsidRDefault="005D6A48">
      <w:pPr>
        <w:pStyle w:val="a9"/>
        <w:spacing w:after="0"/>
        <w:ind w:firstLine="567"/>
        <w:jc w:val="both"/>
      </w:pPr>
      <w:r>
        <w:rPr>
          <w:rFonts w:ascii="Times New Roman" w:hAnsi="Times New Roman"/>
          <w:sz w:val="28"/>
          <w:szCs w:val="28"/>
        </w:rPr>
        <w:t>4. Деятельность Учреждения регламентируют следующие виды локальных актов:</w:t>
      </w:r>
    </w:p>
    <w:p w:rsidR="00432EC1" w:rsidRDefault="005D6A48">
      <w:pPr>
        <w:pStyle w:val="a9"/>
        <w:spacing w:after="0"/>
        <w:ind w:left="1274"/>
        <w:jc w:val="both"/>
      </w:pPr>
      <w:r>
        <w:rPr>
          <w:rFonts w:ascii="Times New Roman" w:hAnsi="Times New Roman"/>
          <w:sz w:val="28"/>
          <w:szCs w:val="28"/>
        </w:rPr>
        <w:t>1) приказы;</w:t>
      </w:r>
    </w:p>
    <w:p w:rsidR="00432EC1" w:rsidRDefault="005D6A48">
      <w:pPr>
        <w:pStyle w:val="a9"/>
        <w:spacing w:after="0"/>
        <w:ind w:left="1274"/>
        <w:jc w:val="both"/>
      </w:pPr>
      <w:r>
        <w:rPr>
          <w:rFonts w:ascii="Times New Roman" w:hAnsi="Times New Roman"/>
          <w:sz w:val="28"/>
          <w:szCs w:val="28"/>
        </w:rPr>
        <w:t>2) планы;</w:t>
      </w:r>
    </w:p>
    <w:p w:rsidR="00432EC1" w:rsidRDefault="005D6A48">
      <w:pPr>
        <w:pStyle w:val="a9"/>
        <w:spacing w:after="0"/>
        <w:ind w:left="1274"/>
        <w:jc w:val="both"/>
      </w:pPr>
      <w:r>
        <w:rPr>
          <w:rFonts w:ascii="Times New Roman" w:hAnsi="Times New Roman"/>
          <w:sz w:val="28"/>
          <w:szCs w:val="28"/>
        </w:rPr>
        <w:t>3) расписание;</w:t>
      </w:r>
    </w:p>
    <w:p w:rsidR="00432EC1" w:rsidRDefault="005D6A48">
      <w:pPr>
        <w:pStyle w:val="a9"/>
        <w:spacing w:after="0"/>
        <w:ind w:left="1274"/>
        <w:jc w:val="both"/>
      </w:pPr>
      <w:r>
        <w:rPr>
          <w:rFonts w:ascii="Times New Roman" w:hAnsi="Times New Roman"/>
          <w:sz w:val="28"/>
          <w:szCs w:val="28"/>
        </w:rPr>
        <w:lastRenderedPageBreak/>
        <w:t>4) правила;</w:t>
      </w:r>
    </w:p>
    <w:p w:rsidR="00432EC1" w:rsidRDefault="005D6A48">
      <w:pPr>
        <w:pStyle w:val="a9"/>
        <w:spacing w:after="0"/>
        <w:ind w:left="1274"/>
        <w:jc w:val="both"/>
      </w:pPr>
      <w:r>
        <w:rPr>
          <w:rFonts w:ascii="Times New Roman" w:hAnsi="Times New Roman"/>
          <w:sz w:val="28"/>
          <w:szCs w:val="28"/>
        </w:rPr>
        <w:t>5) инструкции;</w:t>
      </w:r>
    </w:p>
    <w:p w:rsidR="00432EC1" w:rsidRDefault="005D6A48">
      <w:pPr>
        <w:pStyle w:val="a9"/>
        <w:spacing w:after="0"/>
        <w:ind w:left="1274"/>
        <w:jc w:val="both"/>
      </w:pPr>
      <w:r>
        <w:rPr>
          <w:rFonts w:ascii="Times New Roman" w:hAnsi="Times New Roman"/>
          <w:sz w:val="28"/>
          <w:szCs w:val="28"/>
        </w:rPr>
        <w:t>6) коллективные договоры;</w:t>
      </w:r>
    </w:p>
    <w:p w:rsidR="00432EC1" w:rsidRDefault="005D6A48">
      <w:pPr>
        <w:pStyle w:val="a9"/>
        <w:spacing w:after="0"/>
        <w:ind w:left="1274"/>
        <w:jc w:val="both"/>
      </w:pPr>
      <w:r>
        <w:rPr>
          <w:rFonts w:ascii="Times New Roman" w:hAnsi="Times New Roman"/>
          <w:sz w:val="28"/>
          <w:szCs w:val="28"/>
        </w:rPr>
        <w:t xml:space="preserve"> 7)положения.</w:t>
      </w:r>
    </w:p>
    <w:p w:rsidR="00432EC1" w:rsidRDefault="00432EC1">
      <w:pPr>
        <w:pStyle w:val="a3"/>
        <w:ind w:firstLine="567"/>
        <w:jc w:val="both"/>
      </w:pPr>
    </w:p>
    <w:p w:rsidR="00432EC1" w:rsidRDefault="005D6A48">
      <w:pPr>
        <w:pStyle w:val="ad"/>
        <w:ind w:left="0"/>
        <w:jc w:val="both"/>
      </w:pPr>
      <w:r>
        <w:rPr>
          <w:rFonts w:cs="Times New Roman"/>
          <w:sz w:val="28"/>
          <w:szCs w:val="28"/>
        </w:rPr>
        <w:br/>
      </w:r>
    </w:p>
    <w:sectPr w:rsidR="00432EC1">
      <w:pgSz w:w="11906" w:h="16838"/>
      <w:pgMar w:top="1134" w:right="850" w:bottom="1134" w:left="1701"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enQuanYi Micro Hei">
    <w:panose1 w:val="00000000000000000000"/>
    <w:charset w:val="00"/>
    <w:family w:val="roman"/>
    <w:notTrueType/>
    <w:pitch w:val="default"/>
  </w:font>
  <w:font w:name="Lohit Hindi">
    <w:panose1 w:val="00000000000000000000"/>
    <w:charset w:val="00"/>
    <w:family w:val="roman"/>
    <w:notTrueType/>
    <w:pitch w:val="default"/>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panose1 w:val="020B0604020202020204"/>
    <w:charset w:val="CC"/>
    <w:family w:val="swiss"/>
    <w:pitch w:val="variable"/>
    <w:sig w:usb0="E0000AFF" w:usb1="500078FF" w:usb2="00000021" w:usb3="00000000" w:csb0="000001B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D7209"/>
    <w:multiLevelType w:val="multilevel"/>
    <w:tmpl w:val="2FDA49DC"/>
    <w:lvl w:ilvl="0">
      <w:start w:val="1"/>
      <w:numFmt w:val="decimal"/>
      <w:lvlText w:val="%1)"/>
      <w:lvlJc w:val="left"/>
      <w:pPr>
        <w:ind w:left="52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FC57795"/>
    <w:multiLevelType w:val="multilevel"/>
    <w:tmpl w:val="B38EC0DA"/>
    <w:lvl w:ilvl="0">
      <w:start w:val="11"/>
      <w:numFmt w:val="decimal"/>
      <w:lvlText w:val="%1."/>
      <w:lvlJc w:val="left"/>
      <w:pPr>
        <w:ind w:left="360" w:hanging="360"/>
      </w:pPr>
      <w:rPr>
        <w:color w:val="000000"/>
      </w:rPr>
    </w:lvl>
    <w:lvl w:ilvl="1">
      <w:start w:val="1"/>
      <w:numFmt w:val="lowerLetter"/>
      <w:lvlText w:val="%2."/>
      <w:lvlJc w:val="left"/>
      <w:pPr>
        <w:ind w:left="1080" w:hanging="360"/>
      </w:pPr>
    </w:lvl>
    <w:lvl w:ilvl="2">
      <w:start w:val="1"/>
      <w:numFmt w:val="lowerRoman"/>
      <w:lvlText w:val="%2.%3."/>
      <w:lvlJc w:val="right"/>
      <w:pPr>
        <w:ind w:left="1800" w:hanging="180"/>
      </w:pPr>
    </w:lvl>
    <w:lvl w:ilvl="3">
      <w:start w:val="1"/>
      <w:numFmt w:val="decimal"/>
      <w:lvlText w:val="%2.%3.%4."/>
      <w:lvlJc w:val="left"/>
      <w:pPr>
        <w:ind w:left="2520" w:hanging="360"/>
      </w:pPr>
    </w:lvl>
    <w:lvl w:ilvl="4">
      <w:start w:val="1"/>
      <w:numFmt w:val="lowerLetter"/>
      <w:lvlText w:val="%2.%3.%4.%5."/>
      <w:lvlJc w:val="left"/>
      <w:pPr>
        <w:ind w:left="3240" w:hanging="360"/>
      </w:pPr>
    </w:lvl>
    <w:lvl w:ilvl="5">
      <w:start w:val="1"/>
      <w:numFmt w:val="lowerRoman"/>
      <w:lvlText w:val="%2.%3.%4.%5.%6."/>
      <w:lvlJc w:val="right"/>
      <w:pPr>
        <w:ind w:left="3960" w:hanging="180"/>
      </w:pPr>
    </w:lvl>
    <w:lvl w:ilvl="6">
      <w:start w:val="1"/>
      <w:numFmt w:val="decimal"/>
      <w:lvlText w:val="%2.%3.%4.%5.%6.%7."/>
      <w:lvlJc w:val="left"/>
      <w:pPr>
        <w:ind w:left="4680" w:hanging="360"/>
      </w:pPr>
    </w:lvl>
    <w:lvl w:ilvl="7">
      <w:start w:val="1"/>
      <w:numFmt w:val="lowerLetter"/>
      <w:lvlText w:val="%2.%3.%4.%5.%6.%7.%8."/>
      <w:lvlJc w:val="left"/>
      <w:pPr>
        <w:ind w:left="5400" w:hanging="360"/>
      </w:pPr>
    </w:lvl>
    <w:lvl w:ilvl="8">
      <w:start w:val="1"/>
      <w:numFmt w:val="lowerRoman"/>
      <w:lvlText w:val="%2.%3.%4.%5.%6.%7.%8.%9."/>
      <w:lvlJc w:val="right"/>
      <w:pPr>
        <w:ind w:left="6120" w:hanging="180"/>
      </w:pPr>
    </w:lvl>
  </w:abstractNum>
  <w:abstractNum w:abstractNumId="2" w15:restartNumberingAfterBreak="0">
    <w:nsid w:val="37A571E3"/>
    <w:multiLevelType w:val="multilevel"/>
    <w:tmpl w:val="C70001CE"/>
    <w:lvl w:ilvl="0">
      <w:start w:val="1"/>
      <w:numFmt w:val="decimal"/>
      <w:lvlText w:val="%1."/>
      <w:lvlJc w:val="left"/>
      <w:pPr>
        <w:ind w:left="644" w:hanging="360"/>
      </w:pPr>
    </w:lvl>
    <w:lvl w:ilvl="1">
      <w:start w:val="1"/>
      <w:numFmt w:val="lowerLetter"/>
      <w:lvlText w:val="%2."/>
      <w:lvlJc w:val="left"/>
      <w:pPr>
        <w:ind w:left="360" w:hanging="360"/>
      </w:pPr>
    </w:lvl>
    <w:lvl w:ilvl="2">
      <w:start w:val="1"/>
      <w:numFmt w:val="lowerRoman"/>
      <w:lvlText w:val="%2.%3."/>
      <w:lvlJc w:val="right"/>
      <w:pPr>
        <w:ind w:left="1080" w:hanging="180"/>
      </w:pPr>
    </w:lvl>
    <w:lvl w:ilvl="3">
      <w:start w:val="1"/>
      <w:numFmt w:val="decimal"/>
      <w:lvlText w:val="%2.%3.%4."/>
      <w:lvlJc w:val="left"/>
      <w:pPr>
        <w:ind w:left="1800" w:hanging="360"/>
      </w:pPr>
    </w:lvl>
    <w:lvl w:ilvl="4">
      <w:start w:val="1"/>
      <w:numFmt w:val="lowerLetter"/>
      <w:lvlText w:val="%2.%3.%4.%5."/>
      <w:lvlJc w:val="left"/>
      <w:pPr>
        <w:ind w:left="2520" w:hanging="360"/>
      </w:pPr>
    </w:lvl>
    <w:lvl w:ilvl="5">
      <w:start w:val="1"/>
      <w:numFmt w:val="lowerRoman"/>
      <w:lvlText w:val="%2.%3.%4.%5.%6."/>
      <w:lvlJc w:val="right"/>
      <w:pPr>
        <w:ind w:left="3240" w:hanging="180"/>
      </w:pPr>
    </w:lvl>
    <w:lvl w:ilvl="6">
      <w:start w:val="1"/>
      <w:numFmt w:val="decimal"/>
      <w:lvlText w:val="%2.%3.%4.%5.%6.%7."/>
      <w:lvlJc w:val="left"/>
      <w:pPr>
        <w:ind w:left="3960" w:hanging="360"/>
      </w:pPr>
    </w:lvl>
    <w:lvl w:ilvl="7">
      <w:start w:val="1"/>
      <w:numFmt w:val="lowerLetter"/>
      <w:lvlText w:val="%2.%3.%4.%5.%6.%7.%8."/>
      <w:lvlJc w:val="left"/>
      <w:pPr>
        <w:ind w:left="4680" w:hanging="360"/>
      </w:pPr>
    </w:lvl>
    <w:lvl w:ilvl="8">
      <w:start w:val="1"/>
      <w:numFmt w:val="lowerRoman"/>
      <w:lvlText w:val="%2.%3.%4.%5.%6.%7.%8.%9."/>
      <w:lvlJc w:val="right"/>
      <w:pPr>
        <w:ind w:left="5400" w:hanging="180"/>
      </w:pPr>
    </w:lvl>
  </w:abstractNum>
  <w:abstractNum w:abstractNumId="3" w15:restartNumberingAfterBreak="0">
    <w:nsid w:val="3A1C0DD2"/>
    <w:multiLevelType w:val="multilevel"/>
    <w:tmpl w:val="D05E2FA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4" w15:restartNumberingAfterBreak="0">
    <w:nsid w:val="41E93C27"/>
    <w:multiLevelType w:val="multilevel"/>
    <w:tmpl w:val="BAFA9D9A"/>
    <w:lvl w:ilvl="0">
      <w:start w:val="1"/>
      <w:numFmt w:val="decimal"/>
      <w:lvlText w:val="%1."/>
      <w:lvlJc w:val="left"/>
      <w:pPr>
        <w:ind w:left="720" w:hanging="360"/>
      </w:pPr>
      <w:rPr>
        <w:b w:val="0"/>
        <w:bCs w:val="0"/>
        <w:i w:val="0"/>
        <w:iCs w:val="0"/>
        <w:caps w:val="0"/>
        <w:smallCaps w:val="0"/>
        <w:strike w:val="0"/>
        <w:dstrike w:val="0"/>
        <w:color w:val="000000"/>
        <w:spacing w:val="20"/>
        <w:w w:val="100"/>
        <w:position w:val="0"/>
        <w:sz w:val="22"/>
        <w:szCs w:val="22"/>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20"/>
        <w:w w:val="100"/>
        <w:position w:val="0"/>
        <w:sz w:val="28"/>
        <w:szCs w:val="28"/>
        <w:u w:val="none"/>
        <w:vertAlign w:val="baseline"/>
      </w:rPr>
    </w:lvl>
    <w:lvl w:ilvl="2">
      <w:start w:val="1"/>
      <w:numFmt w:val="decimal"/>
      <w:lvlText w:val="%1.%2.%3."/>
      <w:lvlJc w:val="left"/>
      <w:pPr>
        <w:ind w:left="1440" w:hanging="360"/>
      </w:pPr>
      <w:rPr>
        <w:b w:val="0"/>
        <w:bCs w:val="0"/>
        <w:i w:val="0"/>
        <w:iCs w:val="0"/>
        <w:caps w:val="0"/>
        <w:smallCaps w:val="0"/>
        <w:strike w:val="0"/>
        <w:dstrike w:val="0"/>
        <w:color w:val="000000"/>
        <w:spacing w:val="20"/>
        <w:w w:val="100"/>
        <w:position w:val="0"/>
        <w:sz w:val="22"/>
        <w:szCs w:val="22"/>
        <w:u w:val="none"/>
        <w:vertAlign w:val="baseline"/>
      </w:rPr>
    </w:lvl>
    <w:lvl w:ilvl="3">
      <w:start w:val="1"/>
      <w:numFmt w:val="decimal"/>
      <w:lvlText w:val="%1.%2.%3.%4."/>
      <w:lvlJc w:val="left"/>
      <w:pPr>
        <w:ind w:left="1800" w:hanging="360"/>
      </w:pPr>
      <w:rPr>
        <w:b w:val="0"/>
        <w:bCs w:val="0"/>
        <w:i w:val="0"/>
        <w:iCs w:val="0"/>
        <w:caps w:val="0"/>
        <w:smallCaps w:val="0"/>
        <w:strike w:val="0"/>
        <w:dstrike w:val="0"/>
        <w:color w:val="000000"/>
        <w:spacing w:val="20"/>
        <w:w w:val="100"/>
        <w:position w:val="0"/>
        <w:sz w:val="22"/>
        <w:szCs w:val="22"/>
        <w:u w:val="none"/>
        <w:vertAlign w:val="baseline"/>
      </w:rPr>
    </w:lvl>
    <w:lvl w:ilvl="4">
      <w:start w:val="1"/>
      <w:numFmt w:val="decimal"/>
      <w:lvlText w:val="%1.%2.%3.%4.%5."/>
      <w:lvlJc w:val="left"/>
      <w:pPr>
        <w:ind w:left="2160" w:hanging="360"/>
      </w:pPr>
      <w:rPr>
        <w:b w:val="0"/>
        <w:bCs w:val="0"/>
        <w:i w:val="0"/>
        <w:iCs w:val="0"/>
        <w:caps w:val="0"/>
        <w:smallCaps w:val="0"/>
        <w:strike w:val="0"/>
        <w:dstrike w:val="0"/>
        <w:color w:val="000000"/>
        <w:spacing w:val="20"/>
        <w:w w:val="100"/>
        <w:position w:val="0"/>
        <w:sz w:val="22"/>
        <w:szCs w:val="22"/>
        <w:u w:val="none"/>
        <w:vertAlign w:val="baseline"/>
      </w:rPr>
    </w:lvl>
    <w:lvl w:ilvl="5">
      <w:start w:val="1"/>
      <w:numFmt w:val="decimal"/>
      <w:lvlText w:val="%1.%2.%3.%4.%5.%6."/>
      <w:lvlJc w:val="left"/>
      <w:pPr>
        <w:ind w:left="2520" w:hanging="360"/>
      </w:pPr>
      <w:rPr>
        <w:b w:val="0"/>
        <w:bCs w:val="0"/>
        <w:i w:val="0"/>
        <w:iCs w:val="0"/>
        <w:caps w:val="0"/>
        <w:smallCaps w:val="0"/>
        <w:strike w:val="0"/>
        <w:dstrike w:val="0"/>
        <w:color w:val="000000"/>
        <w:spacing w:val="20"/>
        <w:w w:val="100"/>
        <w:position w:val="0"/>
        <w:sz w:val="22"/>
        <w:szCs w:val="22"/>
        <w:u w:val="none"/>
        <w:vertAlign w:val="baseline"/>
      </w:rPr>
    </w:lvl>
    <w:lvl w:ilvl="6">
      <w:start w:val="1"/>
      <w:numFmt w:val="decimal"/>
      <w:lvlText w:val="%1.%2.%3.%4.%5.%6.%7."/>
      <w:lvlJc w:val="left"/>
      <w:pPr>
        <w:ind w:left="2880" w:hanging="360"/>
      </w:pPr>
      <w:rPr>
        <w:b w:val="0"/>
        <w:bCs w:val="0"/>
        <w:i w:val="0"/>
        <w:iCs w:val="0"/>
        <w:caps w:val="0"/>
        <w:smallCaps w:val="0"/>
        <w:strike w:val="0"/>
        <w:dstrike w:val="0"/>
        <w:color w:val="000000"/>
        <w:spacing w:val="20"/>
        <w:w w:val="100"/>
        <w:position w:val="0"/>
        <w:sz w:val="22"/>
        <w:szCs w:val="22"/>
        <w:u w:val="none"/>
        <w:vertAlign w:val="baseline"/>
      </w:rPr>
    </w:lvl>
    <w:lvl w:ilvl="7">
      <w:start w:val="1"/>
      <w:numFmt w:val="decimal"/>
      <w:lvlText w:val="%1.%2.%3.%4.%5.%6.%7.%8."/>
      <w:lvlJc w:val="left"/>
      <w:pPr>
        <w:ind w:left="3240" w:hanging="360"/>
      </w:pPr>
      <w:rPr>
        <w:b w:val="0"/>
        <w:bCs w:val="0"/>
        <w:i w:val="0"/>
        <w:iCs w:val="0"/>
        <w:caps w:val="0"/>
        <w:smallCaps w:val="0"/>
        <w:strike w:val="0"/>
        <w:dstrike w:val="0"/>
        <w:color w:val="000000"/>
        <w:spacing w:val="20"/>
        <w:w w:val="100"/>
        <w:position w:val="0"/>
        <w:sz w:val="22"/>
        <w:szCs w:val="22"/>
        <w:u w:val="none"/>
        <w:vertAlign w:val="baseline"/>
      </w:rPr>
    </w:lvl>
    <w:lvl w:ilvl="8">
      <w:start w:val="1"/>
      <w:numFmt w:val="decimal"/>
      <w:lvlText w:val="%1.%2.%3.%4.%5.%6.%7.%8.%9."/>
      <w:lvlJc w:val="left"/>
      <w:pPr>
        <w:ind w:left="3600" w:hanging="360"/>
      </w:pPr>
      <w:rPr>
        <w:b w:val="0"/>
        <w:bCs w:val="0"/>
        <w:i w:val="0"/>
        <w:iCs w:val="0"/>
        <w:caps w:val="0"/>
        <w:smallCaps w:val="0"/>
        <w:strike w:val="0"/>
        <w:dstrike w:val="0"/>
        <w:color w:val="000000"/>
        <w:spacing w:val="20"/>
        <w:w w:val="100"/>
        <w:position w:val="0"/>
        <w:sz w:val="22"/>
        <w:szCs w:val="22"/>
        <w:u w:val="none"/>
        <w:vertAlign w:val="baseline"/>
      </w:rPr>
    </w:lvl>
  </w:abstractNum>
  <w:abstractNum w:abstractNumId="5" w15:restartNumberingAfterBreak="0">
    <w:nsid w:val="475008F3"/>
    <w:multiLevelType w:val="multilevel"/>
    <w:tmpl w:val="081A0B36"/>
    <w:lvl w:ilvl="0">
      <w:start w:val="1"/>
      <w:numFmt w:val="decimal"/>
      <w:lvlText w:val="%1."/>
      <w:lvlJc w:val="left"/>
      <w:pPr>
        <w:ind w:left="2580" w:hanging="360"/>
      </w:pPr>
    </w:lvl>
    <w:lvl w:ilvl="1">
      <w:start w:val="1"/>
      <w:numFmt w:val="lowerLetter"/>
      <w:lvlText w:val="%2."/>
      <w:lvlJc w:val="left"/>
      <w:pPr>
        <w:ind w:left="3300" w:hanging="360"/>
      </w:pPr>
    </w:lvl>
    <w:lvl w:ilvl="2">
      <w:start w:val="1"/>
      <w:numFmt w:val="lowerRoman"/>
      <w:lvlText w:val="%2.%3."/>
      <w:lvlJc w:val="right"/>
      <w:pPr>
        <w:ind w:left="4020" w:hanging="180"/>
      </w:pPr>
    </w:lvl>
    <w:lvl w:ilvl="3">
      <w:start w:val="1"/>
      <w:numFmt w:val="decimal"/>
      <w:lvlText w:val="%2.%3.%4."/>
      <w:lvlJc w:val="left"/>
      <w:pPr>
        <w:ind w:left="4740" w:hanging="360"/>
      </w:pPr>
    </w:lvl>
    <w:lvl w:ilvl="4">
      <w:start w:val="1"/>
      <w:numFmt w:val="lowerLetter"/>
      <w:lvlText w:val="%2.%3.%4.%5."/>
      <w:lvlJc w:val="left"/>
      <w:pPr>
        <w:ind w:left="5460" w:hanging="360"/>
      </w:pPr>
    </w:lvl>
    <w:lvl w:ilvl="5">
      <w:start w:val="1"/>
      <w:numFmt w:val="lowerRoman"/>
      <w:lvlText w:val="%2.%3.%4.%5.%6."/>
      <w:lvlJc w:val="right"/>
      <w:pPr>
        <w:ind w:left="6180" w:hanging="180"/>
      </w:pPr>
    </w:lvl>
    <w:lvl w:ilvl="6">
      <w:start w:val="1"/>
      <w:numFmt w:val="decimal"/>
      <w:lvlText w:val="%2.%3.%4.%5.%6.%7."/>
      <w:lvlJc w:val="left"/>
      <w:pPr>
        <w:ind w:left="6900" w:hanging="360"/>
      </w:pPr>
    </w:lvl>
    <w:lvl w:ilvl="7">
      <w:start w:val="1"/>
      <w:numFmt w:val="lowerLetter"/>
      <w:lvlText w:val="%2.%3.%4.%5.%6.%7.%8."/>
      <w:lvlJc w:val="left"/>
      <w:pPr>
        <w:ind w:left="7620" w:hanging="360"/>
      </w:pPr>
    </w:lvl>
    <w:lvl w:ilvl="8">
      <w:start w:val="1"/>
      <w:numFmt w:val="lowerRoman"/>
      <w:lvlText w:val="%2.%3.%4.%5.%6.%7.%8.%9."/>
      <w:lvlJc w:val="right"/>
      <w:pPr>
        <w:ind w:left="8340" w:hanging="180"/>
      </w:pPr>
    </w:lvl>
  </w:abstractNum>
  <w:abstractNum w:abstractNumId="6" w15:restartNumberingAfterBreak="0">
    <w:nsid w:val="4B6F22BE"/>
    <w:multiLevelType w:val="multilevel"/>
    <w:tmpl w:val="0D549B22"/>
    <w:lvl w:ilvl="0">
      <w:start w:val="5"/>
      <w:numFmt w:val="decimal"/>
      <w:lvlText w:val="%1."/>
      <w:lvlJc w:val="left"/>
      <w:pPr>
        <w:ind w:left="2345" w:hanging="360"/>
      </w:pPr>
      <w:rPr>
        <w:b w:val="0"/>
        <w:color w:val="000000"/>
      </w:rPr>
    </w:lvl>
    <w:lvl w:ilvl="1">
      <w:start w:val="1"/>
      <w:numFmt w:val="lowerLetter"/>
      <w:lvlText w:val="%2."/>
      <w:lvlJc w:val="left"/>
      <w:pPr>
        <w:ind w:left="3065" w:hanging="360"/>
      </w:pPr>
    </w:lvl>
    <w:lvl w:ilvl="2">
      <w:start w:val="1"/>
      <w:numFmt w:val="lowerRoman"/>
      <w:lvlText w:val="%2.%3."/>
      <w:lvlJc w:val="right"/>
      <w:pPr>
        <w:ind w:left="3785" w:hanging="180"/>
      </w:pPr>
    </w:lvl>
    <w:lvl w:ilvl="3">
      <w:start w:val="1"/>
      <w:numFmt w:val="decimal"/>
      <w:lvlText w:val="%2.%3.%4."/>
      <w:lvlJc w:val="left"/>
      <w:pPr>
        <w:ind w:left="4505" w:hanging="360"/>
      </w:pPr>
    </w:lvl>
    <w:lvl w:ilvl="4">
      <w:start w:val="1"/>
      <w:numFmt w:val="lowerLetter"/>
      <w:lvlText w:val="%2.%3.%4.%5."/>
      <w:lvlJc w:val="left"/>
      <w:pPr>
        <w:ind w:left="5225" w:hanging="360"/>
      </w:pPr>
    </w:lvl>
    <w:lvl w:ilvl="5">
      <w:start w:val="1"/>
      <w:numFmt w:val="lowerRoman"/>
      <w:lvlText w:val="%2.%3.%4.%5.%6."/>
      <w:lvlJc w:val="right"/>
      <w:pPr>
        <w:ind w:left="5945" w:hanging="180"/>
      </w:pPr>
    </w:lvl>
    <w:lvl w:ilvl="6">
      <w:start w:val="1"/>
      <w:numFmt w:val="decimal"/>
      <w:lvlText w:val="%2.%3.%4.%5.%6.%7."/>
      <w:lvlJc w:val="left"/>
      <w:pPr>
        <w:ind w:left="6665" w:hanging="360"/>
      </w:pPr>
    </w:lvl>
    <w:lvl w:ilvl="7">
      <w:start w:val="1"/>
      <w:numFmt w:val="lowerLetter"/>
      <w:lvlText w:val="%2.%3.%4.%5.%6.%7.%8."/>
      <w:lvlJc w:val="left"/>
      <w:pPr>
        <w:ind w:left="7385" w:hanging="360"/>
      </w:pPr>
    </w:lvl>
    <w:lvl w:ilvl="8">
      <w:start w:val="1"/>
      <w:numFmt w:val="lowerRoman"/>
      <w:lvlText w:val="%2.%3.%4.%5.%6.%7.%8.%9."/>
      <w:lvlJc w:val="right"/>
      <w:pPr>
        <w:ind w:left="8105" w:hanging="180"/>
      </w:pPr>
    </w:lvl>
  </w:abstractNum>
  <w:abstractNum w:abstractNumId="7" w15:restartNumberingAfterBreak="0">
    <w:nsid w:val="4EB53B84"/>
    <w:multiLevelType w:val="multilevel"/>
    <w:tmpl w:val="0CB6E974"/>
    <w:lvl w:ilvl="0">
      <w:start w:val="1"/>
      <w:numFmt w:val="decimal"/>
      <w:lvlText w:val="%1."/>
      <w:lvlJc w:val="left"/>
      <w:pPr>
        <w:ind w:left="720" w:hanging="360"/>
      </w:pPr>
      <w:rPr>
        <w:b w:val="0"/>
        <w:bCs w:val="0"/>
        <w:i w:val="0"/>
        <w:iCs w:val="0"/>
        <w:caps w:val="0"/>
        <w:smallCaps w:val="0"/>
        <w:strike w:val="0"/>
        <w:dstrike w:val="0"/>
        <w:color w:val="000000"/>
        <w:spacing w:val="20"/>
        <w:w w:val="100"/>
        <w:position w:val="0"/>
        <w:sz w:val="22"/>
        <w:szCs w:val="22"/>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20"/>
        <w:w w:val="100"/>
        <w:position w:val="0"/>
        <w:sz w:val="28"/>
        <w:szCs w:val="28"/>
        <w:u w:val="none"/>
        <w:vertAlign w:val="baseline"/>
      </w:rPr>
    </w:lvl>
    <w:lvl w:ilvl="2">
      <w:start w:val="1"/>
      <w:numFmt w:val="decimal"/>
      <w:lvlText w:val="%1.%2.%3."/>
      <w:lvlJc w:val="left"/>
      <w:pPr>
        <w:ind w:left="1440" w:hanging="360"/>
      </w:pPr>
      <w:rPr>
        <w:b w:val="0"/>
        <w:bCs w:val="0"/>
        <w:i w:val="0"/>
        <w:iCs w:val="0"/>
        <w:caps w:val="0"/>
        <w:smallCaps w:val="0"/>
        <w:strike w:val="0"/>
        <w:dstrike w:val="0"/>
        <w:color w:val="000000"/>
        <w:spacing w:val="20"/>
        <w:w w:val="100"/>
        <w:position w:val="0"/>
        <w:sz w:val="22"/>
        <w:szCs w:val="22"/>
        <w:u w:val="none"/>
        <w:vertAlign w:val="baseline"/>
      </w:rPr>
    </w:lvl>
    <w:lvl w:ilvl="3">
      <w:start w:val="1"/>
      <w:numFmt w:val="decimal"/>
      <w:lvlText w:val="%1.%2.%3.%4."/>
      <w:lvlJc w:val="left"/>
      <w:pPr>
        <w:ind w:left="1800" w:hanging="360"/>
      </w:pPr>
      <w:rPr>
        <w:b w:val="0"/>
        <w:bCs w:val="0"/>
        <w:i w:val="0"/>
        <w:iCs w:val="0"/>
        <w:caps w:val="0"/>
        <w:smallCaps w:val="0"/>
        <w:strike w:val="0"/>
        <w:dstrike w:val="0"/>
        <w:color w:val="000000"/>
        <w:spacing w:val="20"/>
        <w:w w:val="100"/>
        <w:position w:val="0"/>
        <w:sz w:val="22"/>
        <w:szCs w:val="22"/>
        <w:u w:val="none"/>
        <w:vertAlign w:val="baseline"/>
      </w:rPr>
    </w:lvl>
    <w:lvl w:ilvl="4">
      <w:start w:val="1"/>
      <w:numFmt w:val="decimal"/>
      <w:lvlText w:val="%1.%2.%3.%4.%5."/>
      <w:lvlJc w:val="left"/>
      <w:pPr>
        <w:ind w:left="2160" w:hanging="360"/>
      </w:pPr>
      <w:rPr>
        <w:b w:val="0"/>
        <w:bCs w:val="0"/>
        <w:i w:val="0"/>
        <w:iCs w:val="0"/>
        <w:caps w:val="0"/>
        <w:smallCaps w:val="0"/>
        <w:strike w:val="0"/>
        <w:dstrike w:val="0"/>
        <w:color w:val="000000"/>
        <w:spacing w:val="20"/>
        <w:w w:val="100"/>
        <w:position w:val="0"/>
        <w:sz w:val="22"/>
        <w:szCs w:val="22"/>
        <w:u w:val="none"/>
        <w:vertAlign w:val="baseline"/>
      </w:rPr>
    </w:lvl>
    <w:lvl w:ilvl="5">
      <w:start w:val="1"/>
      <w:numFmt w:val="decimal"/>
      <w:lvlText w:val="%1.%2.%3.%4.%5.%6."/>
      <w:lvlJc w:val="left"/>
      <w:pPr>
        <w:ind w:left="2520" w:hanging="360"/>
      </w:pPr>
      <w:rPr>
        <w:b w:val="0"/>
        <w:bCs w:val="0"/>
        <w:i w:val="0"/>
        <w:iCs w:val="0"/>
        <w:caps w:val="0"/>
        <w:smallCaps w:val="0"/>
        <w:strike w:val="0"/>
        <w:dstrike w:val="0"/>
        <w:color w:val="000000"/>
        <w:spacing w:val="20"/>
        <w:w w:val="100"/>
        <w:position w:val="0"/>
        <w:sz w:val="22"/>
        <w:szCs w:val="22"/>
        <w:u w:val="none"/>
        <w:vertAlign w:val="baseline"/>
      </w:rPr>
    </w:lvl>
    <w:lvl w:ilvl="6">
      <w:start w:val="1"/>
      <w:numFmt w:val="decimal"/>
      <w:lvlText w:val="%1.%2.%3.%4.%5.%6.%7."/>
      <w:lvlJc w:val="left"/>
      <w:pPr>
        <w:ind w:left="2880" w:hanging="360"/>
      </w:pPr>
      <w:rPr>
        <w:b w:val="0"/>
        <w:bCs w:val="0"/>
        <w:i w:val="0"/>
        <w:iCs w:val="0"/>
        <w:caps w:val="0"/>
        <w:smallCaps w:val="0"/>
        <w:strike w:val="0"/>
        <w:dstrike w:val="0"/>
        <w:color w:val="000000"/>
        <w:spacing w:val="20"/>
        <w:w w:val="100"/>
        <w:position w:val="0"/>
        <w:sz w:val="22"/>
        <w:szCs w:val="22"/>
        <w:u w:val="none"/>
        <w:vertAlign w:val="baseline"/>
      </w:rPr>
    </w:lvl>
    <w:lvl w:ilvl="7">
      <w:start w:val="1"/>
      <w:numFmt w:val="decimal"/>
      <w:lvlText w:val="%1.%2.%3.%4.%5.%6.%7.%8."/>
      <w:lvlJc w:val="left"/>
      <w:pPr>
        <w:ind w:left="3240" w:hanging="360"/>
      </w:pPr>
      <w:rPr>
        <w:b w:val="0"/>
        <w:bCs w:val="0"/>
        <w:i w:val="0"/>
        <w:iCs w:val="0"/>
        <w:caps w:val="0"/>
        <w:smallCaps w:val="0"/>
        <w:strike w:val="0"/>
        <w:dstrike w:val="0"/>
        <w:color w:val="000000"/>
        <w:spacing w:val="20"/>
        <w:w w:val="100"/>
        <w:position w:val="0"/>
        <w:sz w:val="22"/>
        <w:szCs w:val="22"/>
        <w:u w:val="none"/>
        <w:vertAlign w:val="baseline"/>
      </w:rPr>
    </w:lvl>
    <w:lvl w:ilvl="8">
      <w:start w:val="1"/>
      <w:numFmt w:val="decimal"/>
      <w:lvlText w:val="%1.%2.%3.%4.%5.%6.%7.%8.%9."/>
      <w:lvlJc w:val="left"/>
      <w:pPr>
        <w:ind w:left="3600" w:hanging="360"/>
      </w:pPr>
      <w:rPr>
        <w:b w:val="0"/>
        <w:bCs w:val="0"/>
        <w:i w:val="0"/>
        <w:iCs w:val="0"/>
        <w:caps w:val="0"/>
        <w:smallCaps w:val="0"/>
        <w:strike w:val="0"/>
        <w:dstrike w:val="0"/>
        <w:color w:val="000000"/>
        <w:spacing w:val="20"/>
        <w:w w:val="100"/>
        <w:position w:val="0"/>
        <w:sz w:val="22"/>
        <w:szCs w:val="22"/>
        <w:u w:val="none"/>
        <w:vertAlign w:val="baseline"/>
      </w:rPr>
    </w:lvl>
  </w:abstractNum>
  <w:abstractNum w:abstractNumId="8" w15:restartNumberingAfterBreak="0">
    <w:nsid w:val="62E06F7A"/>
    <w:multiLevelType w:val="multilevel"/>
    <w:tmpl w:val="C9009570"/>
    <w:lvl w:ilvl="0">
      <w:start w:val="1"/>
      <w:numFmt w:val="decimal"/>
      <w:lvlText w:val="%1."/>
      <w:lvlJc w:val="left"/>
      <w:pPr>
        <w:ind w:left="720" w:hanging="360"/>
      </w:pPr>
      <w:rPr>
        <w:b w:val="0"/>
        <w:bCs w:val="0"/>
        <w:i w:val="0"/>
        <w:iCs w:val="0"/>
        <w:caps w:val="0"/>
        <w:smallCaps w:val="0"/>
        <w:strike w:val="0"/>
        <w:dstrike w:val="0"/>
        <w:color w:val="000000"/>
        <w:spacing w:val="20"/>
        <w:w w:val="100"/>
        <w:position w:val="0"/>
        <w:sz w:val="22"/>
        <w:szCs w:val="22"/>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20"/>
        <w:w w:val="100"/>
        <w:position w:val="0"/>
        <w:sz w:val="28"/>
        <w:szCs w:val="28"/>
        <w:u w:val="none"/>
        <w:vertAlign w:val="baseline"/>
      </w:rPr>
    </w:lvl>
    <w:lvl w:ilvl="2">
      <w:start w:val="1"/>
      <w:numFmt w:val="decimal"/>
      <w:lvlText w:val="%1.%2.%3."/>
      <w:lvlJc w:val="left"/>
      <w:pPr>
        <w:ind w:left="1440" w:hanging="360"/>
      </w:pPr>
      <w:rPr>
        <w:b w:val="0"/>
        <w:bCs w:val="0"/>
        <w:i w:val="0"/>
        <w:iCs w:val="0"/>
        <w:caps w:val="0"/>
        <w:smallCaps w:val="0"/>
        <w:strike w:val="0"/>
        <w:dstrike w:val="0"/>
        <w:color w:val="000000"/>
        <w:spacing w:val="20"/>
        <w:w w:val="100"/>
        <w:position w:val="0"/>
        <w:sz w:val="22"/>
        <w:szCs w:val="22"/>
        <w:u w:val="none"/>
        <w:vertAlign w:val="baseline"/>
      </w:rPr>
    </w:lvl>
    <w:lvl w:ilvl="3">
      <w:start w:val="1"/>
      <w:numFmt w:val="decimal"/>
      <w:lvlText w:val="%1.%2.%3.%4."/>
      <w:lvlJc w:val="left"/>
      <w:pPr>
        <w:ind w:left="1800" w:hanging="360"/>
      </w:pPr>
      <w:rPr>
        <w:b w:val="0"/>
        <w:bCs w:val="0"/>
        <w:i w:val="0"/>
        <w:iCs w:val="0"/>
        <w:caps w:val="0"/>
        <w:smallCaps w:val="0"/>
        <w:strike w:val="0"/>
        <w:dstrike w:val="0"/>
        <w:color w:val="000000"/>
        <w:spacing w:val="20"/>
        <w:w w:val="100"/>
        <w:position w:val="0"/>
        <w:sz w:val="22"/>
        <w:szCs w:val="22"/>
        <w:u w:val="none"/>
        <w:vertAlign w:val="baseline"/>
      </w:rPr>
    </w:lvl>
    <w:lvl w:ilvl="4">
      <w:start w:val="1"/>
      <w:numFmt w:val="decimal"/>
      <w:lvlText w:val="%1.%2.%3.%4.%5."/>
      <w:lvlJc w:val="left"/>
      <w:pPr>
        <w:ind w:left="2160" w:hanging="360"/>
      </w:pPr>
      <w:rPr>
        <w:b w:val="0"/>
        <w:bCs w:val="0"/>
        <w:i w:val="0"/>
        <w:iCs w:val="0"/>
        <w:caps w:val="0"/>
        <w:smallCaps w:val="0"/>
        <w:strike w:val="0"/>
        <w:dstrike w:val="0"/>
        <w:color w:val="000000"/>
        <w:spacing w:val="20"/>
        <w:w w:val="100"/>
        <w:position w:val="0"/>
        <w:sz w:val="22"/>
        <w:szCs w:val="22"/>
        <w:u w:val="none"/>
        <w:vertAlign w:val="baseline"/>
      </w:rPr>
    </w:lvl>
    <w:lvl w:ilvl="5">
      <w:start w:val="1"/>
      <w:numFmt w:val="decimal"/>
      <w:lvlText w:val="%1.%2.%3.%4.%5.%6."/>
      <w:lvlJc w:val="left"/>
      <w:pPr>
        <w:ind w:left="2520" w:hanging="360"/>
      </w:pPr>
      <w:rPr>
        <w:b w:val="0"/>
        <w:bCs w:val="0"/>
        <w:i w:val="0"/>
        <w:iCs w:val="0"/>
        <w:caps w:val="0"/>
        <w:smallCaps w:val="0"/>
        <w:strike w:val="0"/>
        <w:dstrike w:val="0"/>
        <w:color w:val="000000"/>
        <w:spacing w:val="20"/>
        <w:w w:val="100"/>
        <w:position w:val="0"/>
        <w:sz w:val="22"/>
        <w:szCs w:val="22"/>
        <w:u w:val="none"/>
        <w:vertAlign w:val="baseline"/>
      </w:rPr>
    </w:lvl>
    <w:lvl w:ilvl="6">
      <w:start w:val="1"/>
      <w:numFmt w:val="decimal"/>
      <w:lvlText w:val="%1.%2.%3.%4.%5.%6.%7."/>
      <w:lvlJc w:val="left"/>
      <w:pPr>
        <w:ind w:left="2880" w:hanging="360"/>
      </w:pPr>
      <w:rPr>
        <w:b w:val="0"/>
        <w:bCs w:val="0"/>
        <w:i w:val="0"/>
        <w:iCs w:val="0"/>
        <w:caps w:val="0"/>
        <w:smallCaps w:val="0"/>
        <w:strike w:val="0"/>
        <w:dstrike w:val="0"/>
        <w:color w:val="000000"/>
        <w:spacing w:val="20"/>
        <w:w w:val="100"/>
        <w:position w:val="0"/>
        <w:sz w:val="22"/>
        <w:szCs w:val="22"/>
        <w:u w:val="none"/>
        <w:vertAlign w:val="baseline"/>
      </w:rPr>
    </w:lvl>
    <w:lvl w:ilvl="7">
      <w:start w:val="1"/>
      <w:numFmt w:val="decimal"/>
      <w:lvlText w:val="%1.%2.%3.%4.%5.%6.%7.%8."/>
      <w:lvlJc w:val="left"/>
      <w:pPr>
        <w:ind w:left="3240" w:hanging="360"/>
      </w:pPr>
      <w:rPr>
        <w:b w:val="0"/>
        <w:bCs w:val="0"/>
        <w:i w:val="0"/>
        <w:iCs w:val="0"/>
        <w:caps w:val="0"/>
        <w:smallCaps w:val="0"/>
        <w:strike w:val="0"/>
        <w:dstrike w:val="0"/>
        <w:color w:val="000000"/>
        <w:spacing w:val="20"/>
        <w:w w:val="100"/>
        <w:position w:val="0"/>
        <w:sz w:val="22"/>
        <w:szCs w:val="22"/>
        <w:u w:val="none"/>
        <w:vertAlign w:val="baseline"/>
      </w:rPr>
    </w:lvl>
    <w:lvl w:ilvl="8">
      <w:start w:val="1"/>
      <w:numFmt w:val="decimal"/>
      <w:lvlText w:val="%1.%2.%3.%4.%5.%6.%7.%8.%9."/>
      <w:lvlJc w:val="left"/>
      <w:pPr>
        <w:ind w:left="3600" w:hanging="360"/>
      </w:pPr>
      <w:rPr>
        <w:b w:val="0"/>
        <w:bCs w:val="0"/>
        <w:i w:val="0"/>
        <w:iCs w:val="0"/>
        <w:caps w:val="0"/>
        <w:smallCaps w:val="0"/>
        <w:strike w:val="0"/>
        <w:dstrike w:val="0"/>
        <w:color w:val="000000"/>
        <w:spacing w:val="20"/>
        <w:w w:val="100"/>
        <w:position w:val="0"/>
        <w:sz w:val="22"/>
        <w:szCs w:val="22"/>
        <w:u w:val="none"/>
        <w:vertAlign w:val="baseline"/>
      </w:rPr>
    </w:lvl>
  </w:abstractNum>
  <w:abstractNum w:abstractNumId="9" w15:restartNumberingAfterBreak="0">
    <w:nsid w:val="71E1083D"/>
    <w:multiLevelType w:val="multilevel"/>
    <w:tmpl w:val="9E4C3A04"/>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2.%3."/>
      <w:lvlJc w:val="right"/>
      <w:pPr>
        <w:ind w:left="2509" w:hanging="180"/>
      </w:pPr>
    </w:lvl>
    <w:lvl w:ilvl="3">
      <w:start w:val="1"/>
      <w:numFmt w:val="decimal"/>
      <w:lvlText w:val="%2.%3.%4."/>
      <w:lvlJc w:val="left"/>
      <w:pPr>
        <w:ind w:left="3229" w:hanging="360"/>
      </w:pPr>
    </w:lvl>
    <w:lvl w:ilvl="4">
      <w:start w:val="1"/>
      <w:numFmt w:val="lowerLetter"/>
      <w:lvlText w:val="%2.%3.%4.%5."/>
      <w:lvlJc w:val="left"/>
      <w:pPr>
        <w:ind w:left="3949" w:hanging="360"/>
      </w:pPr>
    </w:lvl>
    <w:lvl w:ilvl="5">
      <w:start w:val="1"/>
      <w:numFmt w:val="lowerRoman"/>
      <w:lvlText w:val="%2.%3.%4.%5.%6."/>
      <w:lvlJc w:val="right"/>
      <w:pPr>
        <w:ind w:left="4669" w:hanging="180"/>
      </w:pPr>
    </w:lvl>
    <w:lvl w:ilvl="6">
      <w:start w:val="1"/>
      <w:numFmt w:val="decimal"/>
      <w:lvlText w:val="%2.%3.%4.%5.%6.%7."/>
      <w:lvlJc w:val="left"/>
      <w:pPr>
        <w:ind w:left="5389" w:hanging="360"/>
      </w:pPr>
    </w:lvl>
    <w:lvl w:ilvl="7">
      <w:start w:val="1"/>
      <w:numFmt w:val="lowerLetter"/>
      <w:lvlText w:val="%2.%3.%4.%5.%6.%7.%8."/>
      <w:lvlJc w:val="left"/>
      <w:pPr>
        <w:ind w:left="6109" w:hanging="360"/>
      </w:pPr>
    </w:lvl>
    <w:lvl w:ilvl="8">
      <w:start w:val="1"/>
      <w:numFmt w:val="lowerRoman"/>
      <w:lvlText w:val="%2.%3.%4.%5.%6.%7.%8.%9."/>
      <w:lvlJc w:val="right"/>
      <w:pPr>
        <w:ind w:left="6829" w:hanging="180"/>
      </w:pPr>
    </w:lvl>
  </w:abstractNum>
  <w:abstractNum w:abstractNumId="10" w15:restartNumberingAfterBreak="0">
    <w:nsid w:val="77431960"/>
    <w:multiLevelType w:val="multilevel"/>
    <w:tmpl w:val="5C5810C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15:restartNumberingAfterBreak="0">
    <w:nsid w:val="78954518"/>
    <w:multiLevelType w:val="multilevel"/>
    <w:tmpl w:val="F3D2645C"/>
    <w:lvl w:ilvl="0">
      <w:start w:val="1"/>
      <w:numFmt w:val="decimal"/>
      <w:lvlText w:val="%1)"/>
      <w:lvlJc w:val="left"/>
      <w:pPr>
        <w:ind w:left="360" w:hanging="360"/>
      </w:p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96D2120"/>
    <w:multiLevelType w:val="multilevel"/>
    <w:tmpl w:val="10C6FB6C"/>
    <w:lvl w:ilvl="0">
      <w:start w:val="1"/>
      <w:numFmt w:val="decimal"/>
      <w:lvlText w:val="%1."/>
      <w:lvlJc w:val="left"/>
      <w:pPr>
        <w:ind w:left="720" w:hanging="360"/>
      </w:pPr>
      <w:rPr>
        <w:b w:val="0"/>
        <w:bCs w:val="0"/>
        <w:i w:val="0"/>
        <w:iCs w:val="0"/>
        <w:caps w:val="0"/>
        <w:smallCaps w:val="0"/>
        <w:strike w:val="0"/>
        <w:dstrike w:val="0"/>
        <w:color w:val="000000"/>
        <w:spacing w:val="20"/>
        <w:w w:val="100"/>
        <w:position w:val="0"/>
        <w:sz w:val="22"/>
        <w:szCs w:val="22"/>
        <w:u w:val="none"/>
        <w:vertAlign w:val="baseline"/>
      </w:rPr>
    </w:lvl>
    <w:lvl w:ilvl="1">
      <w:start w:val="1"/>
      <w:numFmt w:val="decimal"/>
      <w:lvlText w:val="%2."/>
      <w:lvlJc w:val="left"/>
      <w:pPr>
        <w:ind w:left="1080" w:hanging="360"/>
      </w:pPr>
      <w:rPr>
        <w:b w:val="0"/>
        <w:bCs w:val="0"/>
        <w:i w:val="0"/>
        <w:iCs w:val="0"/>
        <w:caps w:val="0"/>
        <w:smallCaps w:val="0"/>
        <w:strike w:val="0"/>
        <w:dstrike w:val="0"/>
        <w:color w:val="000000"/>
        <w:spacing w:val="20"/>
        <w:w w:val="100"/>
        <w:position w:val="0"/>
        <w:sz w:val="28"/>
        <w:szCs w:val="28"/>
        <w:u w:val="none"/>
        <w:vertAlign w:val="baseline"/>
      </w:rPr>
    </w:lvl>
    <w:lvl w:ilvl="2">
      <w:start w:val="1"/>
      <w:numFmt w:val="decimal"/>
      <w:lvlText w:val="%1.%2.%3."/>
      <w:lvlJc w:val="left"/>
      <w:pPr>
        <w:ind w:left="1440" w:hanging="360"/>
      </w:pPr>
      <w:rPr>
        <w:b w:val="0"/>
        <w:bCs w:val="0"/>
        <w:i w:val="0"/>
        <w:iCs w:val="0"/>
        <w:caps w:val="0"/>
        <w:smallCaps w:val="0"/>
        <w:strike w:val="0"/>
        <w:dstrike w:val="0"/>
        <w:color w:val="000000"/>
        <w:spacing w:val="20"/>
        <w:w w:val="100"/>
        <w:position w:val="0"/>
        <w:sz w:val="22"/>
        <w:szCs w:val="22"/>
        <w:u w:val="none"/>
        <w:vertAlign w:val="baseline"/>
      </w:rPr>
    </w:lvl>
    <w:lvl w:ilvl="3">
      <w:start w:val="1"/>
      <w:numFmt w:val="decimal"/>
      <w:lvlText w:val="%1.%2.%3.%4."/>
      <w:lvlJc w:val="left"/>
      <w:pPr>
        <w:ind w:left="1800" w:hanging="360"/>
      </w:pPr>
      <w:rPr>
        <w:b w:val="0"/>
        <w:bCs w:val="0"/>
        <w:i w:val="0"/>
        <w:iCs w:val="0"/>
        <w:caps w:val="0"/>
        <w:smallCaps w:val="0"/>
        <w:strike w:val="0"/>
        <w:dstrike w:val="0"/>
        <w:color w:val="000000"/>
        <w:spacing w:val="20"/>
        <w:w w:val="100"/>
        <w:position w:val="0"/>
        <w:sz w:val="22"/>
        <w:szCs w:val="22"/>
        <w:u w:val="none"/>
        <w:vertAlign w:val="baseline"/>
      </w:rPr>
    </w:lvl>
    <w:lvl w:ilvl="4">
      <w:start w:val="1"/>
      <w:numFmt w:val="decimal"/>
      <w:lvlText w:val="%1.%2.%3.%4.%5."/>
      <w:lvlJc w:val="left"/>
      <w:pPr>
        <w:ind w:left="2160" w:hanging="360"/>
      </w:pPr>
      <w:rPr>
        <w:b w:val="0"/>
        <w:bCs w:val="0"/>
        <w:i w:val="0"/>
        <w:iCs w:val="0"/>
        <w:caps w:val="0"/>
        <w:smallCaps w:val="0"/>
        <w:strike w:val="0"/>
        <w:dstrike w:val="0"/>
        <w:color w:val="000000"/>
        <w:spacing w:val="20"/>
        <w:w w:val="100"/>
        <w:position w:val="0"/>
        <w:sz w:val="22"/>
        <w:szCs w:val="22"/>
        <w:u w:val="none"/>
        <w:vertAlign w:val="baseline"/>
      </w:rPr>
    </w:lvl>
    <w:lvl w:ilvl="5">
      <w:start w:val="1"/>
      <w:numFmt w:val="decimal"/>
      <w:lvlText w:val="%1.%2.%3.%4.%5.%6."/>
      <w:lvlJc w:val="left"/>
      <w:pPr>
        <w:ind w:left="2520" w:hanging="360"/>
      </w:pPr>
      <w:rPr>
        <w:b w:val="0"/>
        <w:bCs w:val="0"/>
        <w:i w:val="0"/>
        <w:iCs w:val="0"/>
        <w:caps w:val="0"/>
        <w:smallCaps w:val="0"/>
        <w:strike w:val="0"/>
        <w:dstrike w:val="0"/>
        <w:color w:val="000000"/>
        <w:spacing w:val="20"/>
        <w:w w:val="100"/>
        <w:position w:val="0"/>
        <w:sz w:val="22"/>
        <w:szCs w:val="22"/>
        <w:u w:val="none"/>
        <w:vertAlign w:val="baseline"/>
      </w:rPr>
    </w:lvl>
    <w:lvl w:ilvl="6">
      <w:start w:val="1"/>
      <w:numFmt w:val="decimal"/>
      <w:lvlText w:val="%1.%2.%3.%4.%5.%6.%7."/>
      <w:lvlJc w:val="left"/>
      <w:pPr>
        <w:ind w:left="2880" w:hanging="360"/>
      </w:pPr>
      <w:rPr>
        <w:b w:val="0"/>
        <w:bCs w:val="0"/>
        <w:i w:val="0"/>
        <w:iCs w:val="0"/>
        <w:caps w:val="0"/>
        <w:smallCaps w:val="0"/>
        <w:strike w:val="0"/>
        <w:dstrike w:val="0"/>
        <w:color w:val="000000"/>
        <w:spacing w:val="20"/>
        <w:w w:val="100"/>
        <w:position w:val="0"/>
        <w:sz w:val="22"/>
        <w:szCs w:val="22"/>
        <w:u w:val="none"/>
        <w:vertAlign w:val="baseline"/>
      </w:rPr>
    </w:lvl>
    <w:lvl w:ilvl="7">
      <w:start w:val="1"/>
      <w:numFmt w:val="decimal"/>
      <w:lvlText w:val="%1.%2.%3.%4.%5.%6.%7.%8."/>
      <w:lvlJc w:val="left"/>
      <w:pPr>
        <w:ind w:left="3240" w:hanging="360"/>
      </w:pPr>
      <w:rPr>
        <w:b w:val="0"/>
        <w:bCs w:val="0"/>
        <w:i w:val="0"/>
        <w:iCs w:val="0"/>
        <w:caps w:val="0"/>
        <w:smallCaps w:val="0"/>
        <w:strike w:val="0"/>
        <w:dstrike w:val="0"/>
        <w:color w:val="000000"/>
        <w:spacing w:val="20"/>
        <w:w w:val="100"/>
        <w:position w:val="0"/>
        <w:sz w:val="22"/>
        <w:szCs w:val="22"/>
        <w:u w:val="none"/>
        <w:vertAlign w:val="baseline"/>
      </w:rPr>
    </w:lvl>
    <w:lvl w:ilvl="8">
      <w:start w:val="1"/>
      <w:numFmt w:val="decimal"/>
      <w:lvlText w:val="%1.%2.%3.%4.%5.%6.%7.%8.%9."/>
      <w:lvlJc w:val="left"/>
      <w:pPr>
        <w:ind w:left="3600" w:hanging="360"/>
      </w:pPr>
      <w:rPr>
        <w:b w:val="0"/>
        <w:bCs w:val="0"/>
        <w:i w:val="0"/>
        <w:iCs w:val="0"/>
        <w:caps w:val="0"/>
        <w:smallCaps w:val="0"/>
        <w:strike w:val="0"/>
        <w:dstrike w:val="0"/>
        <w:color w:val="000000"/>
        <w:spacing w:val="20"/>
        <w:w w:val="100"/>
        <w:position w:val="0"/>
        <w:sz w:val="22"/>
        <w:szCs w:val="22"/>
        <w:u w:val="none"/>
        <w:vertAlign w:val="baseline"/>
      </w:rPr>
    </w:lvl>
  </w:abstractNum>
  <w:num w:numId="1">
    <w:abstractNumId w:val="7"/>
  </w:num>
  <w:num w:numId="2">
    <w:abstractNumId w:val="5"/>
  </w:num>
  <w:num w:numId="3">
    <w:abstractNumId w:val="2"/>
  </w:num>
  <w:num w:numId="4">
    <w:abstractNumId w:val="4"/>
  </w:num>
  <w:num w:numId="5">
    <w:abstractNumId w:val="8"/>
  </w:num>
  <w:num w:numId="6">
    <w:abstractNumId w:val="6"/>
  </w:num>
  <w:num w:numId="7">
    <w:abstractNumId w:val="12"/>
  </w:num>
  <w:num w:numId="8">
    <w:abstractNumId w:val="0"/>
  </w:num>
  <w:num w:numId="9">
    <w:abstractNumId w:val="11"/>
  </w:num>
  <w:num w:numId="10">
    <w:abstractNumId w:val="3"/>
  </w:num>
  <w:num w:numId="11">
    <w:abstractNumId w:val="9"/>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EC1"/>
    <w:rsid w:val="0017175D"/>
    <w:rsid w:val="00382176"/>
    <w:rsid w:val="00432EC1"/>
    <w:rsid w:val="005D6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94F62B-1B6A-432F-B5E1-E9A293A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8"/>
      </w:tabs>
      <w:suppressAutoHyphens/>
      <w:spacing w:after="160" w:line="259" w:lineRule="auto"/>
    </w:pPr>
    <w:rPr>
      <w:rFonts w:ascii="Times New Roman" w:eastAsia="WenQuanYi Micro Hei" w:hAnsi="Times New Roman" w:cs="Lohit Hindi"/>
      <w:color w:val="00000A"/>
      <w:sz w:val="24"/>
      <w:szCs w:val="24"/>
      <w:lang w:eastAsia="zh-CN" w:bidi="hi-IN"/>
    </w:rPr>
  </w:style>
  <w:style w:type="character" w:customStyle="1" w:styleId="2">
    <w:name w:val="Основной текст (2)_"/>
    <w:rPr>
      <w:rFonts w:ascii="Times New Roman" w:hAnsi="Times New Roman" w:cs="Times New Roman"/>
      <w:spacing w:val="20"/>
    </w:rPr>
  </w:style>
  <w:style w:type="character" w:customStyle="1" w:styleId="20">
    <w:name w:val="Основной текст (2) + Курсив"/>
    <w:rPr>
      <w:rFonts w:ascii="Times New Roman" w:hAnsi="Times New Roman" w:cs="Times New Roman"/>
      <w:i/>
      <w:iCs/>
      <w:spacing w:val="10"/>
    </w:rPr>
  </w:style>
  <w:style w:type="character" w:customStyle="1" w:styleId="22pt">
    <w:name w:val="Основной текст (2) + Интервал 2 pt"/>
    <w:rPr>
      <w:rFonts w:ascii="Times New Roman" w:hAnsi="Times New Roman" w:cs="Times New Roman"/>
      <w:spacing w:val="40"/>
    </w:rPr>
  </w:style>
  <w:style w:type="character" w:customStyle="1" w:styleId="23">
    <w:name w:val="Основной текст (2)3"/>
    <w:rPr>
      <w:rFonts w:ascii="Times New Roman" w:hAnsi="Times New Roman" w:cs="Times New Roman"/>
      <w:spacing w:val="20"/>
      <w:sz w:val="28"/>
      <w:szCs w:val="28"/>
      <w:u w:val="none"/>
    </w:rPr>
  </w:style>
  <w:style w:type="character" w:customStyle="1" w:styleId="21">
    <w:name w:val="Заголовок №2_"/>
    <w:rPr>
      <w:rFonts w:ascii="Times New Roman" w:hAnsi="Times New Roman" w:cs="Times New Roman"/>
      <w:b/>
      <w:bCs/>
      <w:sz w:val="28"/>
      <w:szCs w:val="28"/>
    </w:rPr>
  </w:style>
  <w:style w:type="character" w:customStyle="1" w:styleId="22">
    <w:name w:val="Заголовок №2"/>
    <w:basedOn w:val="21"/>
    <w:rPr>
      <w:rFonts w:ascii="Times New Roman" w:hAnsi="Times New Roman" w:cs="Times New Roman"/>
      <w:b/>
      <w:bCs/>
      <w:sz w:val="28"/>
      <w:szCs w:val="28"/>
    </w:rPr>
  </w:style>
  <w:style w:type="character" w:customStyle="1" w:styleId="220">
    <w:name w:val="Основной текст (2)2"/>
    <w:rPr>
      <w:rFonts w:ascii="Times New Roman" w:hAnsi="Times New Roman" w:cs="Times New Roman"/>
      <w:spacing w:val="20"/>
      <w:sz w:val="28"/>
      <w:szCs w:val="28"/>
      <w:u w:val="none"/>
    </w:rPr>
  </w:style>
  <w:style w:type="character" w:customStyle="1" w:styleId="a4">
    <w:name w:val="Основной текст Знак"/>
    <w:rPr>
      <w:rFonts w:ascii="Liberation Serif" w:eastAsia="DejaVu Sans" w:hAnsi="Liberation Serif" w:cs="Times New Roman"/>
      <w:sz w:val="24"/>
      <w:szCs w:val="24"/>
      <w:lang w:eastAsia="ar-SA"/>
    </w:rPr>
  </w:style>
  <w:style w:type="character" w:customStyle="1" w:styleId="a5">
    <w:name w:val="Основной текст с отступом Знак"/>
    <w:basedOn w:val="a0"/>
  </w:style>
  <w:style w:type="character" w:customStyle="1" w:styleId="a6">
    <w:name w:val="Без интервала Знак"/>
    <w:rPr>
      <w:lang w:eastAsia="en-US"/>
    </w:rPr>
  </w:style>
  <w:style w:type="character" w:customStyle="1" w:styleId="a7">
    <w:name w:val="Текст выноски Знак"/>
    <w:rPr>
      <w:rFonts w:ascii="Tahoma" w:hAnsi="Tahoma" w:cs="Tahoma"/>
      <w:sz w:val="16"/>
      <w:szCs w:val="16"/>
    </w:rPr>
  </w:style>
  <w:style w:type="character" w:customStyle="1" w:styleId="ListLabel1">
    <w:name w:val="ListLabel 1"/>
    <w:rPr>
      <w:rFonts w:cs="Times New Roman"/>
      <w:b w:val="0"/>
      <w:bCs w:val="0"/>
      <w:i w:val="0"/>
      <w:iCs w:val="0"/>
      <w:caps w:val="0"/>
      <w:smallCaps w:val="0"/>
      <w:strike w:val="0"/>
      <w:dstrike w:val="0"/>
      <w:color w:val="000000"/>
      <w:spacing w:val="20"/>
      <w:w w:val="100"/>
      <w:position w:val="0"/>
      <w:sz w:val="22"/>
      <w:szCs w:val="22"/>
      <w:u w:val="none"/>
      <w:vertAlign w:val="baseline"/>
    </w:rPr>
  </w:style>
  <w:style w:type="character" w:customStyle="1" w:styleId="ListLabel2">
    <w:name w:val="ListLabel 2"/>
    <w:rPr>
      <w:rFonts w:eastAsia="Arial Unicode MS" w:cs="Times New Roman"/>
      <w:b w:val="0"/>
      <w:bCs w:val="0"/>
      <w:i w:val="0"/>
      <w:iCs w:val="0"/>
      <w:caps w:val="0"/>
      <w:smallCaps w:val="0"/>
      <w:strike w:val="0"/>
      <w:dstrike w:val="0"/>
      <w:color w:val="000000"/>
      <w:spacing w:val="20"/>
      <w:w w:val="100"/>
      <w:position w:val="0"/>
      <w:sz w:val="28"/>
      <w:szCs w:val="28"/>
      <w:u w:val="none"/>
      <w:vertAlign w:val="baseline"/>
    </w:rPr>
  </w:style>
  <w:style w:type="character" w:customStyle="1" w:styleId="ListLabel3">
    <w:name w:val="ListLabel 3"/>
    <w:rPr>
      <w:rFonts w:cs="Times New Roman"/>
      <w:b w:val="0"/>
      <w:bCs w:val="0"/>
      <w:i w:val="0"/>
      <w:iCs w:val="0"/>
      <w:caps w:val="0"/>
      <w:smallCaps w:val="0"/>
      <w:strike w:val="0"/>
      <w:dstrike w:val="0"/>
      <w:color w:val="000000"/>
      <w:spacing w:val="0"/>
      <w:w w:val="100"/>
      <w:position w:val="0"/>
      <w:sz w:val="28"/>
      <w:szCs w:val="28"/>
      <w:u w:val="none"/>
      <w:vertAlign w:val="baseline"/>
    </w:rPr>
  </w:style>
  <w:style w:type="character" w:customStyle="1" w:styleId="ListLabel4">
    <w:name w:val="ListLabel 4"/>
    <w:rPr>
      <w:color w:val="000000"/>
    </w:rPr>
  </w:style>
  <w:style w:type="character" w:customStyle="1" w:styleId="ListLabel5">
    <w:name w:val="ListLabel 5"/>
    <w:rPr>
      <w:b w:val="0"/>
      <w:color w:val="000000"/>
    </w:rPr>
  </w:style>
  <w:style w:type="character" w:customStyle="1" w:styleId="ListLabel6">
    <w:name w:val="ListLabel 6"/>
  </w:style>
  <w:style w:type="character" w:customStyle="1" w:styleId="ListLabel7">
    <w:name w:val="ListLabel 7"/>
    <w:rPr>
      <w:rFonts w:cs="Courier New"/>
    </w:rPr>
  </w:style>
  <w:style w:type="character" w:customStyle="1" w:styleId="ListLabel8">
    <w:name w:val="ListLabel 8"/>
    <w:rPr>
      <w:b w:val="0"/>
      <w:bCs w:val="0"/>
      <w:i w:val="0"/>
      <w:iCs w:val="0"/>
      <w:caps w:val="0"/>
      <w:smallCaps w:val="0"/>
      <w:strike w:val="0"/>
      <w:dstrike w:val="0"/>
      <w:color w:val="000000"/>
      <w:spacing w:val="20"/>
      <w:w w:val="100"/>
      <w:position w:val="0"/>
      <w:sz w:val="22"/>
      <w:szCs w:val="22"/>
      <w:u w:val="none"/>
      <w:vertAlign w:val="baseline"/>
    </w:rPr>
  </w:style>
  <w:style w:type="character" w:customStyle="1" w:styleId="ListLabel9">
    <w:name w:val="ListLabel 9"/>
    <w:rPr>
      <w:b w:val="0"/>
      <w:bCs w:val="0"/>
      <w:i w:val="0"/>
      <w:iCs w:val="0"/>
      <w:caps w:val="0"/>
      <w:smallCaps w:val="0"/>
      <w:strike w:val="0"/>
      <w:dstrike w:val="0"/>
      <w:color w:val="000000"/>
      <w:spacing w:val="20"/>
      <w:w w:val="100"/>
      <w:position w:val="0"/>
      <w:sz w:val="28"/>
      <w:szCs w:val="28"/>
      <w:u w:val="none"/>
      <w:vertAlign w:val="baseline"/>
    </w:rPr>
  </w:style>
  <w:style w:type="character" w:customStyle="1" w:styleId="ListLabel10">
    <w:name w:val="ListLabel 10"/>
    <w:rPr>
      <w:b w:val="0"/>
      <w:color w:val="000000"/>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color w:val="000000"/>
    </w:rPr>
  </w:style>
  <w:style w:type="character" w:customStyle="1" w:styleId="ListLabel15">
    <w:name w:val="ListLabel 15"/>
    <w:rPr>
      <w:b w:val="0"/>
      <w:bCs w:val="0"/>
      <w:i w:val="0"/>
      <w:iCs w:val="0"/>
      <w:caps w:val="0"/>
      <w:smallCaps w:val="0"/>
      <w:strike w:val="0"/>
      <w:dstrike w:val="0"/>
      <w:color w:val="000000"/>
      <w:spacing w:val="20"/>
      <w:w w:val="100"/>
      <w:position w:val="0"/>
      <w:sz w:val="22"/>
      <w:szCs w:val="22"/>
      <w:u w:val="none"/>
      <w:vertAlign w:val="baseline"/>
    </w:rPr>
  </w:style>
  <w:style w:type="character" w:customStyle="1" w:styleId="ListLabel16">
    <w:name w:val="ListLabel 16"/>
    <w:rPr>
      <w:b w:val="0"/>
      <w:bCs w:val="0"/>
      <w:i w:val="0"/>
      <w:iCs w:val="0"/>
      <w:caps w:val="0"/>
      <w:smallCaps w:val="0"/>
      <w:strike w:val="0"/>
      <w:dstrike w:val="0"/>
      <w:color w:val="000000"/>
      <w:spacing w:val="20"/>
      <w:w w:val="100"/>
      <w:position w:val="0"/>
      <w:sz w:val="28"/>
      <w:szCs w:val="28"/>
      <w:u w:val="none"/>
      <w:vertAlign w:val="baseline"/>
    </w:rPr>
  </w:style>
  <w:style w:type="character" w:customStyle="1" w:styleId="ListLabel17">
    <w:name w:val="ListLabel 17"/>
    <w:rPr>
      <w:b w:val="0"/>
      <w:color w:val="000000"/>
    </w:rPr>
  </w:style>
  <w:style w:type="character" w:customStyle="1" w:styleId="ListLabel18">
    <w:name w:val="ListLabel 18"/>
    <w:rPr>
      <w:rFonts w:cs="Courier New"/>
    </w:rPr>
  </w:style>
  <w:style w:type="character" w:customStyle="1" w:styleId="ListLabel19">
    <w:name w:val="ListLabel 19"/>
    <w:rPr>
      <w:rFonts w:cs="Wingdings"/>
    </w:rPr>
  </w:style>
  <w:style w:type="character" w:customStyle="1" w:styleId="ListLabel20">
    <w:name w:val="ListLabel 20"/>
    <w:rPr>
      <w:rFonts w:cs="Symbol"/>
    </w:rPr>
  </w:style>
  <w:style w:type="character" w:customStyle="1" w:styleId="ListLabel21">
    <w:name w:val="ListLabel 21"/>
    <w:rPr>
      <w:color w:val="000000"/>
    </w:rPr>
  </w:style>
  <w:style w:type="character" w:customStyle="1" w:styleId="ListLabel22">
    <w:name w:val="ListLabel 22"/>
    <w:rPr>
      <w:b w:val="0"/>
      <w:bCs w:val="0"/>
      <w:i w:val="0"/>
      <w:iCs w:val="0"/>
      <w:caps w:val="0"/>
      <w:smallCaps w:val="0"/>
      <w:strike w:val="0"/>
      <w:dstrike w:val="0"/>
      <w:color w:val="000000"/>
      <w:spacing w:val="20"/>
      <w:w w:val="100"/>
      <w:position w:val="0"/>
      <w:sz w:val="22"/>
      <w:szCs w:val="22"/>
      <w:u w:val="none"/>
      <w:vertAlign w:val="baseline"/>
    </w:rPr>
  </w:style>
  <w:style w:type="character" w:customStyle="1" w:styleId="ListLabel23">
    <w:name w:val="ListLabel 23"/>
    <w:rPr>
      <w:b w:val="0"/>
      <w:bCs w:val="0"/>
      <w:i w:val="0"/>
      <w:iCs w:val="0"/>
      <w:caps w:val="0"/>
      <w:smallCaps w:val="0"/>
      <w:strike w:val="0"/>
      <w:dstrike w:val="0"/>
      <w:color w:val="000000"/>
      <w:spacing w:val="20"/>
      <w:w w:val="100"/>
      <w:position w:val="0"/>
      <w:sz w:val="28"/>
      <w:szCs w:val="28"/>
      <w:u w:val="none"/>
      <w:vertAlign w:val="baseline"/>
    </w:rPr>
  </w:style>
  <w:style w:type="character" w:customStyle="1" w:styleId="ListLabel24">
    <w:name w:val="ListLabel 24"/>
    <w:rPr>
      <w:b w:val="0"/>
      <w:color w:val="000000"/>
    </w:rPr>
  </w:style>
  <w:style w:type="character" w:customStyle="1" w:styleId="ListLabel25">
    <w:name w:val="ListLabel 25"/>
    <w:rPr>
      <w:rFonts w:cs="Courier New"/>
    </w:rPr>
  </w:style>
  <w:style w:type="character" w:customStyle="1" w:styleId="ListLabel26">
    <w:name w:val="ListLabel 26"/>
    <w:rPr>
      <w:rFonts w:cs="Wingdings"/>
    </w:rPr>
  </w:style>
  <w:style w:type="character" w:customStyle="1" w:styleId="ListLabel27">
    <w:name w:val="ListLabel 27"/>
    <w:rPr>
      <w:rFonts w:cs="Symbol"/>
    </w:rPr>
  </w:style>
  <w:style w:type="character" w:customStyle="1" w:styleId="ListLabel28">
    <w:name w:val="ListLabel 28"/>
    <w:rPr>
      <w:color w:val="000000"/>
    </w:rPr>
  </w:style>
  <w:style w:type="paragraph" w:styleId="a8">
    <w:name w:val="Title"/>
    <w:basedOn w:val="a3"/>
    <w:next w:val="a9"/>
    <w:pPr>
      <w:keepNext/>
      <w:spacing w:before="240" w:after="120"/>
    </w:pPr>
    <w:rPr>
      <w:rFonts w:ascii="Liberation Sans" w:hAnsi="Liberation Sans"/>
      <w:sz w:val="28"/>
      <w:szCs w:val="28"/>
    </w:rPr>
  </w:style>
  <w:style w:type="paragraph" w:styleId="a9">
    <w:name w:val="Body Text"/>
    <w:basedOn w:val="a3"/>
    <w:pPr>
      <w:widowControl w:val="0"/>
      <w:spacing w:after="120" w:line="100" w:lineRule="atLeast"/>
    </w:pPr>
    <w:rPr>
      <w:rFonts w:ascii="Liberation Serif" w:eastAsia="DejaVu Sans" w:hAnsi="Liberation Serif" w:cs="Times New Roman"/>
      <w:lang w:eastAsia="ar-SA"/>
    </w:rPr>
  </w:style>
  <w:style w:type="paragraph" w:styleId="aa">
    <w:name w:val="List"/>
    <w:basedOn w:val="a9"/>
    <w:rPr>
      <w:rFonts w:cs="Lohit Hindi"/>
    </w:rPr>
  </w:style>
  <w:style w:type="paragraph" w:customStyle="1" w:styleId="ab">
    <w:name w:val="Название"/>
    <w:basedOn w:val="a3"/>
    <w:pPr>
      <w:suppressLineNumbers/>
      <w:spacing w:before="120" w:after="120"/>
    </w:pPr>
    <w:rPr>
      <w:i/>
      <w:iCs/>
    </w:rPr>
  </w:style>
  <w:style w:type="paragraph" w:styleId="ac">
    <w:name w:val="index heading"/>
    <w:basedOn w:val="a3"/>
    <w:pPr>
      <w:suppressLineNumbers/>
    </w:pPr>
  </w:style>
  <w:style w:type="paragraph" w:customStyle="1" w:styleId="24">
    <w:name w:val="Основной текст (2)"/>
    <w:basedOn w:val="a3"/>
    <w:pPr>
      <w:widowControl w:val="0"/>
      <w:shd w:val="clear" w:color="auto" w:fill="FFFFFF"/>
      <w:spacing w:before="60" w:after="300" w:line="240" w:lineRule="atLeast"/>
      <w:ind w:hanging="680"/>
      <w:jc w:val="center"/>
    </w:pPr>
    <w:rPr>
      <w:rFonts w:cs="Times New Roman"/>
      <w:spacing w:val="20"/>
    </w:rPr>
  </w:style>
  <w:style w:type="paragraph" w:styleId="ad">
    <w:name w:val="List Paragraph"/>
    <w:basedOn w:val="a3"/>
    <w:pPr>
      <w:ind w:left="720"/>
    </w:pPr>
  </w:style>
  <w:style w:type="paragraph" w:customStyle="1" w:styleId="210">
    <w:name w:val="Основной текст (2)1"/>
    <w:basedOn w:val="a3"/>
    <w:pPr>
      <w:widowControl w:val="0"/>
      <w:shd w:val="clear" w:color="auto" w:fill="FFFFFF"/>
      <w:spacing w:after="0" w:line="322" w:lineRule="exact"/>
    </w:pPr>
    <w:rPr>
      <w:rFonts w:eastAsia="Arial Unicode MS" w:cs="Times New Roman"/>
      <w:sz w:val="28"/>
      <w:szCs w:val="28"/>
    </w:rPr>
  </w:style>
  <w:style w:type="paragraph" w:customStyle="1" w:styleId="211">
    <w:name w:val="Заголовок №21"/>
    <w:basedOn w:val="a3"/>
    <w:pPr>
      <w:widowControl w:val="0"/>
      <w:shd w:val="clear" w:color="auto" w:fill="FFFFFF"/>
      <w:spacing w:before="420" w:after="420" w:line="240" w:lineRule="atLeast"/>
      <w:jc w:val="both"/>
    </w:pPr>
    <w:rPr>
      <w:rFonts w:cs="Times New Roman"/>
      <w:b/>
      <w:bCs/>
      <w:sz w:val="28"/>
      <w:szCs w:val="28"/>
    </w:rPr>
  </w:style>
  <w:style w:type="paragraph" w:styleId="ae">
    <w:name w:val="Body Text Indent"/>
    <w:basedOn w:val="a3"/>
    <w:pPr>
      <w:spacing w:after="120"/>
      <w:ind w:left="283"/>
    </w:pPr>
  </w:style>
  <w:style w:type="paragraph" w:customStyle="1" w:styleId="ConsPlusNonformat">
    <w:name w:val="ConsPlusNonformat"/>
    <w:pPr>
      <w:tabs>
        <w:tab w:val="left" w:pos="708"/>
      </w:tabs>
      <w:suppressAutoHyphens/>
      <w:spacing w:line="100" w:lineRule="atLeast"/>
    </w:pPr>
    <w:rPr>
      <w:rFonts w:ascii="Courier New" w:hAnsi="Courier New" w:cs="Courier New"/>
      <w:color w:val="00000A"/>
      <w:lang w:eastAsia="zh-CN" w:bidi="hi-IN"/>
    </w:rPr>
  </w:style>
  <w:style w:type="paragraph" w:customStyle="1" w:styleId="ConsPlusNormal">
    <w:name w:val="ConsPlusNormal"/>
    <w:pPr>
      <w:widowControl w:val="0"/>
      <w:tabs>
        <w:tab w:val="left" w:pos="708"/>
      </w:tabs>
      <w:suppressAutoHyphens/>
      <w:spacing w:line="100" w:lineRule="atLeast"/>
      <w:ind w:firstLine="720"/>
    </w:pPr>
    <w:rPr>
      <w:rFonts w:ascii="Arial" w:hAnsi="Arial" w:cs="Arial"/>
      <w:color w:val="00000A"/>
      <w:lang w:eastAsia="zh-CN" w:bidi="hi-IN"/>
    </w:rPr>
  </w:style>
  <w:style w:type="paragraph" w:styleId="af">
    <w:name w:val="No Spacing"/>
    <w:pPr>
      <w:tabs>
        <w:tab w:val="left" w:pos="708"/>
      </w:tabs>
      <w:suppressAutoHyphens/>
      <w:spacing w:line="100" w:lineRule="atLeast"/>
    </w:pPr>
    <w:rPr>
      <w:rFonts w:ascii="Times New Roman" w:eastAsia="WenQuanYi Micro Hei" w:hAnsi="Times New Roman" w:cs="Lohit Hindi"/>
      <w:color w:val="00000A"/>
      <w:sz w:val="24"/>
      <w:szCs w:val="24"/>
      <w:lang w:eastAsia="en-US" w:bidi="hi-IN"/>
    </w:rPr>
  </w:style>
  <w:style w:type="paragraph" w:styleId="af0">
    <w:name w:val="Balloon Text"/>
    <w:basedOn w:val="a3"/>
    <w:pPr>
      <w:spacing w:after="0" w:line="100" w:lineRule="atLeas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3764</Words>
  <Characters>21456</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Бандалак Елена_В</dc:creator>
  <cp:keywords/>
  <cp:lastModifiedBy>s_tereshenko</cp:lastModifiedBy>
  <cp:revision>2</cp:revision>
  <cp:lastPrinted>2015-04-29T04:16:00Z</cp:lastPrinted>
  <dcterms:created xsi:type="dcterms:W3CDTF">2018-04-19T05:11:00Z</dcterms:created>
  <dcterms:modified xsi:type="dcterms:W3CDTF">2018-04-19T05:11:00Z</dcterms:modified>
</cp:coreProperties>
</file>