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CCCC">
    <v:background id="_x0000_s1025" o:bwmode="white" fillcolor="#3cc" o:targetscreensize="1024,768">
      <v:fill color2="fill lighten(0)" method="linear sigma" focus="100%" type="gradient"/>
    </v:background>
  </w:background>
  <w:body>
    <w:p w:rsidR="002D3F9C" w:rsidRDefault="002D3F9C" w:rsidP="00451515">
      <w:pPr>
        <w:jc w:val="center"/>
        <w:rPr>
          <w:rFonts w:ascii="Cambria" w:hAnsi="Cambria" w:cs="Aharoni"/>
          <w:b/>
          <w:color w:val="C00000"/>
          <w:sz w:val="32"/>
          <w:szCs w:val="32"/>
        </w:rPr>
      </w:pPr>
      <w:r>
        <w:rPr>
          <w:rFonts w:ascii="Cambria" w:hAnsi="Cambria" w:cs="Aharoni"/>
          <w:b/>
          <w:color w:val="C00000"/>
          <w:sz w:val="32"/>
          <w:szCs w:val="32"/>
        </w:rPr>
        <w:t>РАБОТОДАТЕЛЮ!</w:t>
      </w:r>
    </w:p>
    <w:p w:rsidR="00101B49" w:rsidRDefault="00644A64" w:rsidP="00451515">
      <w:pPr>
        <w:jc w:val="center"/>
        <w:rPr>
          <w:rFonts w:ascii="Cambria" w:hAnsi="Cambria" w:cs="Aharoni"/>
          <w:b/>
          <w:color w:val="C00000"/>
          <w:sz w:val="32"/>
          <w:szCs w:val="32"/>
        </w:rPr>
      </w:pPr>
      <w:r w:rsidRPr="00451515">
        <w:rPr>
          <w:rFonts w:ascii="Cambria" w:hAnsi="Cambria" w:cs="Aharoni"/>
          <w:b/>
          <w:color w:val="C00000"/>
          <w:sz w:val="32"/>
          <w:szCs w:val="32"/>
        </w:rPr>
        <w:t>Как принять участие в программе по субсидированию найма для трудоустройства безработных согласно постановления Правительства Российской Федерации от 13.03.2021 № 362 «О государственной поддержке в 2021 году юридических лиц и индивидуальных предпринимателей при трудоустройстве безработных граждан»</w:t>
      </w:r>
    </w:p>
    <w:p w:rsidR="00451515" w:rsidRPr="00451515" w:rsidRDefault="00451515" w:rsidP="00451515">
      <w:pPr>
        <w:jc w:val="center"/>
        <w:rPr>
          <w:b/>
          <w:color w:val="C00000"/>
          <w:sz w:val="32"/>
          <w:szCs w:val="32"/>
        </w:rPr>
      </w:pPr>
    </w:p>
    <w:p w:rsidR="00644A64" w:rsidRDefault="00451515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 xml:space="preserve">Ознакомьтесь с </w:t>
      </w:r>
      <w:r w:rsidR="009A7938">
        <w:rPr>
          <w:sz w:val="36"/>
          <w:szCs w:val="36"/>
        </w:rPr>
        <w:t xml:space="preserve">Правилами </w:t>
      </w:r>
      <w:r w:rsidR="002D3F9C">
        <w:rPr>
          <w:sz w:val="36"/>
          <w:szCs w:val="36"/>
        </w:rPr>
        <w:t>предоставления субсидий</w:t>
      </w:r>
      <w:r w:rsidRPr="00801C9B">
        <w:rPr>
          <w:sz w:val="36"/>
          <w:szCs w:val="36"/>
        </w:rPr>
        <w:t xml:space="preserve">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предпринимателям, </w:t>
      </w:r>
      <w:r w:rsidR="002D3F9C">
        <w:rPr>
          <w:sz w:val="36"/>
          <w:szCs w:val="36"/>
        </w:rPr>
        <w:t xml:space="preserve">в целях их стимулирования к </w:t>
      </w:r>
      <w:r w:rsidRPr="00801C9B">
        <w:rPr>
          <w:sz w:val="36"/>
          <w:szCs w:val="36"/>
        </w:rPr>
        <w:t>трудоустройств</w:t>
      </w:r>
      <w:r w:rsidR="002D3F9C">
        <w:rPr>
          <w:sz w:val="36"/>
          <w:szCs w:val="36"/>
        </w:rPr>
        <w:t>у</w:t>
      </w:r>
      <w:r w:rsidRPr="00801C9B">
        <w:rPr>
          <w:sz w:val="36"/>
          <w:szCs w:val="36"/>
        </w:rPr>
        <w:t xml:space="preserve"> безработных граждан</w:t>
      </w:r>
      <w:r w:rsidR="002D3F9C">
        <w:rPr>
          <w:sz w:val="36"/>
          <w:szCs w:val="36"/>
        </w:rPr>
        <w:t xml:space="preserve"> (далее-Правила)</w:t>
      </w:r>
      <w:r w:rsidRPr="00801C9B">
        <w:rPr>
          <w:sz w:val="36"/>
          <w:szCs w:val="36"/>
        </w:rPr>
        <w:t>.</w:t>
      </w: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801C9B" w:rsidRDefault="00451515" w:rsidP="009A7938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 xml:space="preserve">Подайте заявление на </w:t>
      </w:r>
      <w:r w:rsidR="00801C9B">
        <w:rPr>
          <w:sz w:val="36"/>
          <w:szCs w:val="36"/>
        </w:rPr>
        <w:t xml:space="preserve">получение государственной услуги содействие в подборе необходимых работников через </w:t>
      </w:r>
      <w:r w:rsidR="009A7938">
        <w:rPr>
          <w:sz w:val="36"/>
          <w:szCs w:val="36"/>
        </w:rPr>
        <w:t xml:space="preserve">личный кабинет на </w:t>
      </w:r>
      <w:r w:rsidR="00801C9B">
        <w:rPr>
          <w:sz w:val="36"/>
          <w:szCs w:val="36"/>
        </w:rPr>
        <w:t>Портал</w:t>
      </w:r>
      <w:r w:rsidR="009A7938">
        <w:rPr>
          <w:sz w:val="36"/>
          <w:szCs w:val="36"/>
        </w:rPr>
        <w:t>е</w:t>
      </w:r>
      <w:r w:rsidR="00801C9B">
        <w:rPr>
          <w:sz w:val="36"/>
          <w:szCs w:val="36"/>
        </w:rPr>
        <w:t xml:space="preserve"> «Работа в России» (</w:t>
      </w:r>
      <w:r w:rsidR="00801C9B" w:rsidRPr="00801C9B">
        <w:rPr>
          <w:sz w:val="36"/>
          <w:szCs w:val="36"/>
        </w:rPr>
        <w:t>trudvsem.ru</w:t>
      </w:r>
      <w:r w:rsidR="00801C9B">
        <w:rPr>
          <w:sz w:val="36"/>
          <w:szCs w:val="36"/>
        </w:rPr>
        <w:t>)</w:t>
      </w:r>
      <w:r w:rsidR="009A7938">
        <w:rPr>
          <w:sz w:val="36"/>
          <w:szCs w:val="36"/>
        </w:rPr>
        <w:t xml:space="preserve"> и укажите </w:t>
      </w:r>
      <w:r w:rsidR="009A7938" w:rsidRPr="009A7938">
        <w:rPr>
          <w:sz w:val="36"/>
          <w:szCs w:val="36"/>
        </w:rPr>
        <w:t xml:space="preserve">перечень свободных рабочих мест и вакантных должностей. </w:t>
      </w:r>
      <w:r w:rsidR="009A7938">
        <w:rPr>
          <w:sz w:val="36"/>
          <w:szCs w:val="36"/>
        </w:rPr>
        <w:t xml:space="preserve">   </w:t>
      </w:r>
      <w:r w:rsidRPr="00801C9B">
        <w:rPr>
          <w:sz w:val="36"/>
          <w:szCs w:val="36"/>
        </w:rPr>
        <w:t xml:space="preserve"> </w:t>
      </w:r>
      <w:r w:rsidR="00801C9B">
        <w:rPr>
          <w:sz w:val="36"/>
          <w:szCs w:val="36"/>
        </w:rPr>
        <w:t xml:space="preserve"> </w:t>
      </w:r>
    </w:p>
    <w:p w:rsidR="00746A70" w:rsidRDefault="009A7938" w:rsidP="00801C9B">
      <w:pPr>
        <w:ind w:left="360"/>
        <w:jc w:val="both"/>
        <w:rPr>
          <w:color w:val="C00000"/>
          <w:sz w:val="36"/>
          <w:szCs w:val="36"/>
        </w:rPr>
      </w:pPr>
      <w:r w:rsidRPr="009A7938">
        <w:rPr>
          <w:color w:val="C00000"/>
          <w:sz w:val="36"/>
          <w:szCs w:val="36"/>
        </w:rPr>
        <w:t>!</w:t>
      </w:r>
      <w:r>
        <w:rPr>
          <w:color w:val="C00000"/>
          <w:sz w:val="36"/>
          <w:szCs w:val="36"/>
        </w:rPr>
        <w:t>!!</w:t>
      </w:r>
      <w:r w:rsidRPr="009A7938">
        <w:rPr>
          <w:color w:val="C00000"/>
          <w:sz w:val="36"/>
          <w:szCs w:val="36"/>
        </w:rPr>
        <w:t xml:space="preserve"> </w:t>
      </w:r>
      <w:r w:rsidR="00451515" w:rsidRPr="009A7938">
        <w:rPr>
          <w:color w:val="C00000"/>
          <w:sz w:val="36"/>
          <w:szCs w:val="36"/>
        </w:rPr>
        <w:t>Обратите внимание: направляя заявление</w:t>
      </w:r>
      <w:r w:rsidR="00746A70" w:rsidRPr="009A7938">
        <w:rPr>
          <w:color w:val="C00000"/>
          <w:sz w:val="36"/>
          <w:szCs w:val="36"/>
        </w:rPr>
        <w:t>, Вы подтверждаете свое соответствие услови</w:t>
      </w:r>
      <w:r>
        <w:rPr>
          <w:color w:val="C00000"/>
          <w:sz w:val="36"/>
          <w:szCs w:val="36"/>
        </w:rPr>
        <w:t>ям</w:t>
      </w:r>
      <w:r w:rsidR="00746A70" w:rsidRPr="009A7938">
        <w:rPr>
          <w:color w:val="C00000"/>
          <w:sz w:val="36"/>
          <w:szCs w:val="36"/>
        </w:rPr>
        <w:t xml:space="preserve"> возмещения затрат согласно </w:t>
      </w:r>
      <w:r>
        <w:rPr>
          <w:color w:val="C00000"/>
          <w:sz w:val="36"/>
          <w:szCs w:val="36"/>
        </w:rPr>
        <w:t>Правил</w:t>
      </w:r>
      <w:r w:rsidR="00746A70" w:rsidRPr="009A7938">
        <w:rPr>
          <w:color w:val="C00000"/>
          <w:sz w:val="36"/>
          <w:szCs w:val="36"/>
        </w:rPr>
        <w:t>.</w:t>
      </w:r>
    </w:p>
    <w:p w:rsidR="008B7FB9" w:rsidRDefault="008B7FB9" w:rsidP="00E34190">
      <w:pPr>
        <w:ind w:left="-284" w:firstLine="851"/>
        <w:jc w:val="both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ru-RU"/>
        </w:rPr>
        <w:lastRenderedPageBreak/>
        <w:drawing>
          <wp:inline distT="0" distB="0" distL="0" distR="0">
            <wp:extent cx="5857875" cy="3505200"/>
            <wp:effectExtent l="38100" t="57150" r="47625" b="57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h="114300"/>
                    </a:sp3d>
                  </pic:spPr>
                </pic:pic>
              </a:graphicData>
            </a:graphic>
          </wp:inline>
        </w:drawing>
      </w:r>
    </w:p>
    <w:p w:rsidR="008B7FB9" w:rsidRDefault="008B7FB9" w:rsidP="00801C9B">
      <w:pPr>
        <w:ind w:left="360"/>
        <w:jc w:val="both"/>
        <w:rPr>
          <w:color w:val="C00000"/>
          <w:sz w:val="36"/>
          <w:szCs w:val="36"/>
        </w:rPr>
      </w:pPr>
    </w:p>
    <w:p w:rsidR="00451515" w:rsidRDefault="00E2771C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Отделение </w:t>
      </w:r>
      <w:r w:rsidR="00801C9B">
        <w:rPr>
          <w:sz w:val="36"/>
          <w:szCs w:val="36"/>
        </w:rPr>
        <w:t>КГКУ «</w:t>
      </w:r>
      <w:r>
        <w:rPr>
          <w:sz w:val="36"/>
          <w:szCs w:val="36"/>
        </w:rPr>
        <w:t>ПЦЗН</w:t>
      </w:r>
      <w:r w:rsidR="00801C9B">
        <w:rPr>
          <w:sz w:val="36"/>
          <w:szCs w:val="36"/>
        </w:rPr>
        <w:t>»</w:t>
      </w:r>
      <w:r w:rsidR="00746A70" w:rsidRPr="00801C9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Черниговском районе </w:t>
      </w:r>
      <w:bookmarkStart w:id="0" w:name="_GoBack"/>
      <w:bookmarkEnd w:id="0"/>
      <w:r w:rsidR="00746A70" w:rsidRPr="00801C9B">
        <w:rPr>
          <w:sz w:val="36"/>
          <w:szCs w:val="36"/>
        </w:rPr>
        <w:t>окажет Вам государственную услугу по содействию в подборе необходимых работников из числа граждан, сведения о которых содержаться в регистре получателей государственных услуг в сфере занятости населения</w:t>
      </w:r>
      <w:r w:rsidR="00801C9B">
        <w:rPr>
          <w:sz w:val="36"/>
          <w:szCs w:val="36"/>
        </w:rPr>
        <w:t xml:space="preserve"> (направит соискателей</w:t>
      </w:r>
      <w:r w:rsidR="009A7938">
        <w:rPr>
          <w:sz w:val="36"/>
          <w:szCs w:val="36"/>
        </w:rPr>
        <w:t xml:space="preserve"> на собеседование</w:t>
      </w:r>
      <w:r w:rsidR="00801C9B">
        <w:rPr>
          <w:sz w:val="36"/>
          <w:szCs w:val="36"/>
        </w:rPr>
        <w:t xml:space="preserve">, </w:t>
      </w:r>
      <w:proofErr w:type="gramStart"/>
      <w:r w:rsidR="00801C9B">
        <w:rPr>
          <w:sz w:val="36"/>
          <w:szCs w:val="36"/>
        </w:rPr>
        <w:t>согласно требований</w:t>
      </w:r>
      <w:proofErr w:type="gramEnd"/>
      <w:r w:rsidR="00801C9B">
        <w:rPr>
          <w:sz w:val="36"/>
          <w:szCs w:val="36"/>
        </w:rPr>
        <w:t xml:space="preserve"> вакансии)</w:t>
      </w:r>
      <w:r w:rsidR="00746A70" w:rsidRPr="00801C9B">
        <w:rPr>
          <w:sz w:val="36"/>
          <w:szCs w:val="36"/>
        </w:rPr>
        <w:t>.</w:t>
      </w:r>
      <w:r w:rsidR="00451515" w:rsidRPr="00801C9B">
        <w:rPr>
          <w:sz w:val="36"/>
          <w:szCs w:val="36"/>
        </w:rPr>
        <w:t xml:space="preserve"> </w:t>
      </w: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746A70" w:rsidRDefault="00746A70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>Принятые на работу в Вашу организацию</w:t>
      </w:r>
      <w:r w:rsidR="002D3F9C">
        <w:rPr>
          <w:sz w:val="36"/>
          <w:szCs w:val="36"/>
        </w:rPr>
        <w:t>,</w:t>
      </w:r>
      <w:r w:rsidRPr="00801C9B">
        <w:rPr>
          <w:sz w:val="36"/>
          <w:szCs w:val="36"/>
        </w:rPr>
        <w:t xml:space="preserve"> в рамках </w:t>
      </w:r>
      <w:r w:rsidR="002D3F9C">
        <w:rPr>
          <w:sz w:val="36"/>
          <w:szCs w:val="36"/>
        </w:rPr>
        <w:t xml:space="preserve">участия в данной </w:t>
      </w:r>
      <w:r w:rsidRPr="00801C9B">
        <w:rPr>
          <w:sz w:val="36"/>
          <w:szCs w:val="36"/>
        </w:rPr>
        <w:t>программ</w:t>
      </w:r>
      <w:r w:rsidR="002D3F9C">
        <w:rPr>
          <w:sz w:val="36"/>
          <w:szCs w:val="36"/>
        </w:rPr>
        <w:t>е,</w:t>
      </w:r>
      <w:r w:rsidRPr="00801C9B">
        <w:rPr>
          <w:sz w:val="36"/>
          <w:szCs w:val="36"/>
        </w:rPr>
        <w:t xml:space="preserve">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 w:rsidR="00E34190" w:rsidRPr="00E34190" w:rsidRDefault="00E34190" w:rsidP="00E34190">
      <w:pPr>
        <w:pStyle w:val="a3"/>
        <w:rPr>
          <w:sz w:val="36"/>
          <w:szCs w:val="36"/>
        </w:rPr>
      </w:pP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746A70" w:rsidRDefault="00746A70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lastRenderedPageBreak/>
        <w:t>Заработная плата принятых на работу в рамках Программы безработных граждан не должна быть ниже величины МРОТ.</w:t>
      </w: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801C9B" w:rsidRDefault="00746A70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 xml:space="preserve">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</w:t>
      </w:r>
      <w:r w:rsidR="00801C9B" w:rsidRPr="00801C9B">
        <w:rPr>
          <w:sz w:val="36"/>
          <w:szCs w:val="36"/>
        </w:rPr>
        <w:t>соответствии с</w:t>
      </w:r>
      <w:r w:rsidRPr="00801C9B">
        <w:rPr>
          <w:sz w:val="36"/>
          <w:szCs w:val="36"/>
        </w:rPr>
        <w:t xml:space="preserve"> трудовым договором</w:t>
      </w:r>
      <w:r w:rsidR="00801C9B" w:rsidRPr="00801C9B">
        <w:rPr>
          <w:sz w:val="36"/>
          <w:szCs w:val="36"/>
        </w:rPr>
        <w:t>, но не позднее 1 ноября 2021 года.</w:t>
      </w:r>
    </w:p>
    <w:p w:rsidR="00E34190" w:rsidRPr="00E34190" w:rsidRDefault="00E34190" w:rsidP="00E34190">
      <w:pPr>
        <w:pStyle w:val="a3"/>
        <w:rPr>
          <w:sz w:val="36"/>
          <w:szCs w:val="36"/>
        </w:rPr>
      </w:pP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7E2C69" w:rsidRDefault="00801C9B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>Фонд социального страхования Российской Федерации проведет проверку предоставленных Вами сведений и примет решение об осуществлении выплат.</w:t>
      </w:r>
      <w:r w:rsidR="00746A70" w:rsidRPr="00801C9B">
        <w:rPr>
          <w:sz w:val="36"/>
          <w:szCs w:val="36"/>
        </w:rPr>
        <w:t xml:space="preserve"> </w:t>
      </w:r>
    </w:p>
    <w:p w:rsidR="007E2C69" w:rsidRPr="007E2C69" w:rsidRDefault="007E2C69" w:rsidP="007E2C69"/>
    <w:p w:rsidR="007E2C69" w:rsidRPr="007E2C69" w:rsidRDefault="007E2C69" w:rsidP="007E2C69"/>
    <w:p w:rsidR="007E2C69" w:rsidRPr="00E34190" w:rsidRDefault="008B7FB9" w:rsidP="00E34190">
      <w:pPr>
        <w:ind w:left="709" w:firstLine="142"/>
        <w:rPr>
          <w:b/>
          <w:color w:val="002060"/>
          <w:sz w:val="36"/>
          <w:szCs w:val="36"/>
        </w:rPr>
      </w:pPr>
      <w:r w:rsidRPr="00E34190">
        <w:rPr>
          <w:b/>
          <w:color w:val="002060"/>
          <w:sz w:val="36"/>
          <w:szCs w:val="36"/>
        </w:rPr>
        <w:t>Информация о Программе по ссылке:</w:t>
      </w:r>
      <w:r w:rsidRPr="00E34190">
        <w:rPr>
          <w:b/>
          <w:color w:val="002060"/>
        </w:rPr>
        <w:t xml:space="preserve"> </w:t>
      </w:r>
      <w:r w:rsidRPr="00E34190">
        <w:rPr>
          <w:b/>
          <w:color w:val="002060"/>
          <w:sz w:val="36"/>
          <w:szCs w:val="36"/>
        </w:rPr>
        <w:t>https://trudvsem.ru/information/pages/support-program</w:t>
      </w:r>
    </w:p>
    <w:p w:rsidR="007E2C69" w:rsidRPr="00E34190" w:rsidRDefault="007E2C69" w:rsidP="007E2C69">
      <w:pPr>
        <w:rPr>
          <w:b/>
          <w:color w:val="002060"/>
        </w:rPr>
      </w:pPr>
    </w:p>
    <w:p w:rsidR="00746A70" w:rsidRPr="00E34190" w:rsidRDefault="007E2C69" w:rsidP="007E2C69">
      <w:pPr>
        <w:tabs>
          <w:tab w:val="left" w:pos="1140"/>
        </w:tabs>
        <w:rPr>
          <w:b/>
          <w:color w:val="002060"/>
        </w:rPr>
      </w:pPr>
      <w:r w:rsidRPr="00E34190">
        <w:rPr>
          <w:b/>
          <w:color w:val="002060"/>
        </w:rPr>
        <w:tab/>
      </w:r>
    </w:p>
    <w:p w:rsidR="007E2C69" w:rsidRPr="00201C3C" w:rsidRDefault="007E2C69" w:rsidP="007E2C69">
      <w:pPr>
        <w:tabs>
          <w:tab w:val="left" w:pos="1140"/>
        </w:tabs>
        <w:rPr>
          <w:color w:val="FF0000"/>
        </w:rPr>
      </w:pPr>
    </w:p>
    <w:p w:rsidR="007E2C69" w:rsidRDefault="007E2C69" w:rsidP="007E2C69">
      <w:pPr>
        <w:tabs>
          <w:tab w:val="left" w:pos="1140"/>
        </w:tabs>
      </w:pPr>
    </w:p>
    <w:p w:rsidR="007E2C69" w:rsidRDefault="007E2C69" w:rsidP="007E2C69">
      <w:pPr>
        <w:tabs>
          <w:tab w:val="left" w:pos="1140"/>
        </w:tabs>
      </w:pPr>
    </w:p>
    <w:p w:rsidR="007E2C69" w:rsidRPr="00201C3C" w:rsidRDefault="00201C3C" w:rsidP="00201C3C">
      <w:pPr>
        <w:pStyle w:val="a4"/>
        <w:rPr>
          <w:b/>
          <w14:shadow w14:blurRad="114300" w14:dist="0" w14:dir="0" w14:sx="0" w14:sy="0" w14:kx="0" w14:ky="0" w14:algn="none">
            <w14:srgbClr w14:val="000000"/>
          </w14:shadow>
        </w:rPr>
      </w:pPr>
      <w:r w:rsidRPr="00201C3C">
        <w:rPr>
          <w:b/>
          <w14:shadow w14:blurRad="114300" w14:dist="0" w14:dir="0" w14:sx="0" w14:sy="0" w14:kx="0" w14:ky="0" w14:algn="none">
            <w14:srgbClr w14:val="000000"/>
          </w14:shadow>
        </w:rPr>
        <w:t xml:space="preserve">ТЕЛЕФОН ГОРЯЧЕЙ ЛИНИИ </w:t>
      </w:r>
      <w:r w:rsidR="00604ADB">
        <w:rPr>
          <w:b/>
          <w14:shadow w14:blurRad="114300" w14:dist="0" w14:dir="0" w14:sx="0" w14:sy="0" w14:kx="0" w14:ky="0" w14:algn="none">
            <w14:srgbClr w14:val="000000"/>
          </w14:shadow>
        </w:rPr>
        <w:t xml:space="preserve"> 8</w:t>
      </w:r>
      <w:r w:rsidRPr="00201C3C">
        <w:rPr>
          <w:b/>
          <w14:shadow w14:blurRad="114300" w14:dist="0" w14:dir="0" w14:sx="0" w14:sy="0" w14:kx="0" w14:ky="0" w14:algn="none">
            <w14:srgbClr w14:val="000000"/>
          </w14:shadow>
        </w:rPr>
        <w:t>(</w:t>
      </w:r>
      <w:r w:rsidR="00604ADB">
        <w:rPr>
          <w:b/>
          <w14:shadow w14:blurRad="114300" w14:dist="0" w14:dir="0" w14:sx="0" w14:sy="0" w14:kx="0" w14:ky="0" w14:algn="none">
            <w14:srgbClr w14:val="000000"/>
          </w14:shadow>
        </w:rPr>
        <w:t>42351)23-9-99</w:t>
      </w:r>
    </w:p>
    <w:p w:rsidR="008B7FB9" w:rsidRDefault="008B7FB9" w:rsidP="007E2C69">
      <w:pPr>
        <w:tabs>
          <w:tab w:val="left" w:pos="1140"/>
          <w:tab w:val="left" w:pos="4065"/>
        </w:tabs>
        <w:jc w:val="center"/>
        <w:rPr>
          <w:rFonts w:cs="Arial"/>
          <w:b/>
          <w:color w:val="C00000"/>
          <w:sz w:val="40"/>
          <w:szCs w:val="40"/>
        </w:rPr>
      </w:pPr>
    </w:p>
    <w:p w:rsidR="00C41DE2" w:rsidRDefault="00C41DE2" w:rsidP="007E2C69">
      <w:pPr>
        <w:tabs>
          <w:tab w:val="left" w:pos="1140"/>
          <w:tab w:val="left" w:pos="4065"/>
        </w:tabs>
        <w:jc w:val="center"/>
        <w:rPr>
          <w:rFonts w:cs="Arial"/>
          <w:b/>
          <w:color w:val="C00000"/>
          <w:sz w:val="40"/>
          <w:szCs w:val="40"/>
        </w:rPr>
      </w:pPr>
      <w:r>
        <w:rPr>
          <w:rFonts w:cs="Arial"/>
          <w:b/>
          <w:color w:val="C00000"/>
          <w:sz w:val="40"/>
          <w:szCs w:val="40"/>
        </w:rPr>
        <w:lastRenderedPageBreak/>
        <w:t>Чтобы работодателю получить государственную поддержку при трудоустройстве безработных граждан требуется соблюдение следующих условий</w:t>
      </w:r>
      <w:r w:rsidR="008B7FB9">
        <w:rPr>
          <w:rFonts w:cs="Arial"/>
          <w:b/>
          <w:color w:val="C00000"/>
          <w:sz w:val="40"/>
          <w:szCs w:val="40"/>
        </w:rPr>
        <w:t>:</w:t>
      </w:r>
    </w:p>
    <w:p w:rsidR="007E2C69" w:rsidRPr="00E34190" w:rsidRDefault="009145B3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Государственная</w:t>
      </w:r>
      <w:r w:rsidR="007E2C69" w:rsidRPr="00E34190">
        <w:rPr>
          <w:rFonts w:cs="Arial"/>
          <w:b/>
          <w:color w:val="FF0000"/>
          <w:sz w:val="32"/>
          <w:szCs w:val="32"/>
        </w:rPr>
        <w:t xml:space="preserve"> регистрация до 01 января 2021 года</w:t>
      </w:r>
      <w:r w:rsidRPr="00E34190">
        <w:rPr>
          <w:rFonts w:cs="Arial"/>
          <w:b/>
          <w:color w:val="FF0000"/>
          <w:sz w:val="32"/>
          <w:szCs w:val="32"/>
        </w:rPr>
        <w:t xml:space="preserve"> в соответствии с законодательством Российской Федерации </w:t>
      </w:r>
    </w:p>
    <w:p w:rsidR="007E2C69" w:rsidRPr="00E34190" w:rsidRDefault="007E2C69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Отсутствие задолженности налогов, сборов, страховых взносов, пеней, штрафов и процентов в соответствии с законодательством Российской Федерации о налогах и сборах и законодательства об обязательном социальном страховании от несчастных случаев на производстве и профессиональных заболеваний</w:t>
      </w:r>
    </w:p>
    <w:p w:rsidR="003A54C5" w:rsidRPr="00E34190" w:rsidRDefault="003A54C5" w:rsidP="008B7FB9">
      <w:pPr>
        <w:pStyle w:val="a3"/>
        <w:numPr>
          <w:ilvl w:val="0"/>
          <w:numId w:val="2"/>
        </w:numPr>
        <w:tabs>
          <w:tab w:val="left" w:pos="450"/>
          <w:tab w:val="left" w:pos="1140"/>
          <w:tab w:val="left" w:pos="4065"/>
        </w:tabs>
        <w:ind w:left="851" w:hanging="401"/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Не находится в процессе реорганизации, ликвидации, банкротства и деятельность организации не была приостановлена или прекращена</w:t>
      </w:r>
    </w:p>
    <w:p w:rsidR="003A54C5" w:rsidRPr="00E34190" w:rsidRDefault="003A54C5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</w:t>
      </w:r>
    </w:p>
    <w:p w:rsidR="003A54C5" w:rsidRPr="00E34190" w:rsidRDefault="003A54C5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 xml:space="preserve">В уставном (складочном) капитале </w:t>
      </w:r>
      <w:r w:rsidR="00032A54" w:rsidRPr="00E34190">
        <w:rPr>
          <w:rFonts w:cs="Arial"/>
          <w:b/>
          <w:color w:val="FF0000"/>
          <w:sz w:val="32"/>
          <w:szCs w:val="32"/>
        </w:rPr>
        <w:t xml:space="preserve">организации </w:t>
      </w:r>
      <w:r w:rsidRPr="00E34190">
        <w:rPr>
          <w:rFonts w:cs="Arial"/>
          <w:b/>
          <w:color w:val="FF0000"/>
          <w:sz w:val="32"/>
          <w:szCs w:val="32"/>
        </w:rPr>
        <w:t xml:space="preserve">доля </w:t>
      </w:r>
      <w:r w:rsidR="00032A54" w:rsidRPr="00E34190">
        <w:rPr>
          <w:rFonts w:cs="Arial"/>
          <w:b/>
          <w:color w:val="FF0000"/>
          <w:sz w:val="32"/>
          <w:szCs w:val="32"/>
        </w:rPr>
        <w:t>участия иностранных юридических лиц, в совокупности не превышает 50 процентов</w:t>
      </w:r>
    </w:p>
    <w:p w:rsidR="00032A54" w:rsidRPr="00E34190" w:rsidRDefault="00032A54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 xml:space="preserve">Руководитель или главный бухгалтер организации не внесены в реестр дисквалифицированных лиц </w:t>
      </w:r>
    </w:p>
    <w:p w:rsidR="00032A54" w:rsidRPr="00E34190" w:rsidRDefault="00032A54" w:rsidP="008B7FB9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Организация не является заемщиком в соответствии с постановлением Правительства РФ</w:t>
      </w:r>
      <w:r w:rsidR="008B7FB9" w:rsidRPr="00E34190">
        <w:rPr>
          <w:rFonts w:cs="Arial"/>
          <w:b/>
          <w:color w:val="FF0000"/>
          <w:sz w:val="32"/>
          <w:szCs w:val="32"/>
        </w:rPr>
        <w:t xml:space="preserve">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8B7FB9" w:rsidRPr="00E34190" w:rsidRDefault="00201C3C" w:rsidP="008B7FB9">
      <w:pPr>
        <w:tabs>
          <w:tab w:val="left" w:pos="1140"/>
          <w:tab w:val="left" w:pos="4065"/>
        </w:tabs>
        <w:ind w:left="450"/>
        <w:jc w:val="both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 xml:space="preserve"> </w:t>
      </w:r>
    </w:p>
    <w:sectPr w:rsidR="008B7FB9" w:rsidRPr="00E34190" w:rsidSect="00E34190">
      <w:pgSz w:w="11906" w:h="16838"/>
      <w:pgMar w:top="15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7BD"/>
    <w:multiLevelType w:val="hybridMultilevel"/>
    <w:tmpl w:val="1DA2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12B50"/>
    <w:multiLevelType w:val="hybridMultilevel"/>
    <w:tmpl w:val="8DC2B24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CD"/>
    <w:rsid w:val="00032A54"/>
    <w:rsid w:val="00083178"/>
    <w:rsid w:val="00101B49"/>
    <w:rsid w:val="00201C3C"/>
    <w:rsid w:val="002D3F9C"/>
    <w:rsid w:val="003A54C5"/>
    <w:rsid w:val="00451515"/>
    <w:rsid w:val="00604ADB"/>
    <w:rsid w:val="00644A64"/>
    <w:rsid w:val="00746A70"/>
    <w:rsid w:val="007E2C69"/>
    <w:rsid w:val="007F2D31"/>
    <w:rsid w:val="00801C9B"/>
    <w:rsid w:val="008B7FB9"/>
    <w:rsid w:val="009145B3"/>
    <w:rsid w:val="009A7938"/>
    <w:rsid w:val="00C41DE2"/>
    <w:rsid w:val="00E2771C"/>
    <w:rsid w:val="00E34190"/>
    <w:rsid w:val="00E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1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01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01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0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1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01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01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0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Федоровна</dc:creator>
  <cp:keywords/>
  <dc:description/>
  <cp:lastModifiedBy>Бондаренко</cp:lastModifiedBy>
  <cp:revision>8</cp:revision>
  <dcterms:created xsi:type="dcterms:W3CDTF">2021-03-29T01:03:00Z</dcterms:created>
  <dcterms:modified xsi:type="dcterms:W3CDTF">2021-04-27T02:24:00Z</dcterms:modified>
</cp:coreProperties>
</file>