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E8" w:rsidRPr="0057331E" w:rsidRDefault="00AF0F7A" w:rsidP="00573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31E">
        <w:rPr>
          <w:rFonts w:ascii="Times New Roman" w:hAnsi="Times New Roman" w:cs="Times New Roman"/>
          <w:sz w:val="28"/>
          <w:szCs w:val="28"/>
        </w:rPr>
        <w:t>Администрация Черниговского района информирует граждан, что с 01.10.2016 г. на всей территории Приморского края вступил в силу Федеральный закон от 01.05.2016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Федерации.</w:t>
      </w:r>
    </w:p>
    <w:p w:rsidR="00BE744D" w:rsidRPr="00BE744D" w:rsidRDefault="00BE744D" w:rsidP="0057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4D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>
        <w:rPr>
          <w:rFonts w:ascii="Times New Roman" w:hAnsi="Times New Roman" w:cs="Times New Roman"/>
          <w:sz w:val="28"/>
          <w:szCs w:val="28"/>
        </w:rPr>
        <w:t xml:space="preserve">в адрес администрации Черниговского района </w:t>
      </w:r>
      <w:r w:rsidRPr="00BE744D">
        <w:rPr>
          <w:rFonts w:ascii="Times New Roman" w:hAnsi="Times New Roman" w:cs="Times New Roman"/>
          <w:sz w:val="28"/>
          <w:szCs w:val="28"/>
        </w:rPr>
        <w:t>поступают обращения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744D">
        <w:rPr>
          <w:rFonts w:ascii="Times New Roman" w:hAnsi="Times New Roman" w:cs="Times New Roman"/>
          <w:sz w:val="28"/>
          <w:szCs w:val="28"/>
        </w:rPr>
        <w:t xml:space="preserve"> с жалобами на факты предоставления гражданам в соответствии с законом «о дальневосточном гектаре»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4D">
        <w:rPr>
          <w:rFonts w:ascii="Times New Roman" w:hAnsi="Times New Roman" w:cs="Times New Roman"/>
          <w:sz w:val="28"/>
          <w:szCs w:val="28"/>
        </w:rPr>
        <w:t xml:space="preserve">без учета нахождения на них огородов жителей </w:t>
      </w:r>
      <w:r w:rsidR="0057331E">
        <w:rPr>
          <w:rFonts w:ascii="Times New Roman" w:hAnsi="Times New Roman" w:cs="Times New Roman"/>
          <w:sz w:val="28"/>
          <w:szCs w:val="28"/>
        </w:rPr>
        <w:t>Черниговского района</w:t>
      </w:r>
      <w:bookmarkStart w:id="0" w:name="_GoBack"/>
      <w:bookmarkEnd w:id="0"/>
      <w:r w:rsidRPr="00BE744D">
        <w:rPr>
          <w:rFonts w:ascii="Times New Roman" w:hAnsi="Times New Roman" w:cs="Times New Roman"/>
          <w:sz w:val="28"/>
          <w:szCs w:val="28"/>
        </w:rPr>
        <w:t xml:space="preserve"> и зачастую без учета оформленного права собственности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E744D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BE744D" w:rsidRPr="00BE744D" w:rsidRDefault="00BE744D" w:rsidP="00BE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4D">
        <w:rPr>
          <w:rFonts w:ascii="Times New Roman" w:hAnsi="Times New Roman" w:cs="Times New Roman"/>
          <w:sz w:val="28"/>
          <w:szCs w:val="28"/>
        </w:rPr>
        <w:t xml:space="preserve">Данные случаи стали возможными в силу отсутствия сведений о границах земельных участков жителей </w:t>
      </w:r>
      <w:r w:rsidR="00A24E03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BE744D">
        <w:rPr>
          <w:rFonts w:ascii="Times New Roman" w:hAnsi="Times New Roman" w:cs="Times New Roman"/>
          <w:sz w:val="28"/>
          <w:szCs w:val="28"/>
        </w:rPr>
        <w:t xml:space="preserve"> в публичной кадастровой карте, посредством которой осуществляется выбор земельных участков для предоставления в соответствии с законом «о дальневосточном гектаре».</w:t>
      </w:r>
    </w:p>
    <w:p w:rsidR="00BE744D" w:rsidRPr="00BE744D" w:rsidRDefault="00BE744D" w:rsidP="00BE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4D">
        <w:rPr>
          <w:rFonts w:ascii="Times New Roman" w:hAnsi="Times New Roman" w:cs="Times New Roman"/>
          <w:sz w:val="28"/>
          <w:szCs w:val="28"/>
        </w:rPr>
        <w:t xml:space="preserve">Учитывая необходимость соблюдения прав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E744D">
        <w:rPr>
          <w:rFonts w:ascii="Times New Roman" w:hAnsi="Times New Roman" w:cs="Times New Roman"/>
          <w:sz w:val="28"/>
          <w:szCs w:val="28"/>
        </w:rPr>
        <w:t xml:space="preserve">, и в то же время соблюдение требований закона «о дальневосточном гектаре», правообладателям земельных участков на территории </w:t>
      </w:r>
      <w:r w:rsidR="00A24E03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BE744D">
        <w:rPr>
          <w:rFonts w:ascii="Times New Roman" w:hAnsi="Times New Roman" w:cs="Times New Roman"/>
          <w:sz w:val="28"/>
          <w:szCs w:val="28"/>
        </w:rPr>
        <w:t xml:space="preserve"> рекомендуется обеспечить оформление прав на имеющиеся земельные участки в соответствии с положениями действующего законодательства. Скорейшее внесение правообладателями сведений о границах земельных участков в публичную кадастровую карту, позволит избежать «наложений» при выборе гражданами земельных участков в соответствии с положениями Федерального закона от 1 мая 2016 № 119-ФЗ.</w:t>
      </w:r>
    </w:p>
    <w:sectPr w:rsidR="00BE744D" w:rsidRPr="00BE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7A"/>
    <w:rsid w:val="002965E8"/>
    <w:rsid w:val="0057331E"/>
    <w:rsid w:val="00A24E03"/>
    <w:rsid w:val="00AF0F7A"/>
    <w:rsid w:val="00B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8D89-D78E-4570-BE98-CA68781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</dc:creator>
  <cp:keywords/>
  <dc:description/>
  <cp:lastModifiedBy>Клева</cp:lastModifiedBy>
  <cp:revision>3</cp:revision>
  <dcterms:created xsi:type="dcterms:W3CDTF">2020-05-12T00:13:00Z</dcterms:created>
  <dcterms:modified xsi:type="dcterms:W3CDTF">2020-05-13T00:22:00Z</dcterms:modified>
</cp:coreProperties>
</file>