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03E" w:rsidRPr="002E2880" w:rsidRDefault="0067003E" w:rsidP="0067003E">
      <w:pPr>
        <w:suppressAutoHyphens/>
        <w:jc w:val="center"/>
        <w:rPr>
          <w:rFonts w:ascii="Liberation Serif" w:hAnsi="Liberation Serif"/>
          <w:b/>
          <w:bCs/>
          <w:kern w:val="1"/>
        </w:rPr>
      </w:pPr>
      <w:r w:rsidRPr="002E2880">
        <w:rPr>
          <w:rFonts w:ascii="Liberation Serif" w:hAnsi="Liberation Serif"/>
          <w:noProof/>
          <w:color w:val="808080"/>
          <w:kern w:val="1"/>
          <w:lang w:eastAsia="ru-RU"/>
        </w:rPr>
        <w:drawing>
          <wp:inline distT="0" distB="0" distL="0" distR="0" wp14:anchorId="337850DA" wp14:editId="29C29975">
            <wp:extent cx="585470" cy="719455"/>
            <wp:effectExtent l="0" t="0" r="508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67003E" w:rsidRPr="002E2880" w:rsidRDefault="0067003E" w:rsidP="0067003E">
      <w:pPr>
        <w:suppressAutoHyphens/>
        <w:jc w:val="center"/>
        <w:rPr>
          <w:rFonts w:ascii="Liberation Serif" w:hAnsi="Liberation Serif"/>
          <w:b/>
          <w:bCs/>
          <w:kern w:val="1"/>
        </w:rPr>
      </w:pPr>
    </w:p>
    <w:p w:rsidR="0067003E" w:rsidRPr="002E2880" w:rsidRDefault="0067003E" w:rsidP="0067003E">
      <w:pPr>
        <w:suppressAutoHyphens/>
        <w:jc w:val="center"/>
        <w:rPr>
          <w:b/>
          <w:bCs/>
          <w:kern w:val="1"/>
          <w:sz w:val="36"/>
          <w:szCs w:val="36"/>
        </w:rPr>
      </w:pPr>
      <w:r w:rsidRPr="002E2880">
        <w:rPr>
          <w:b/>
          <w:bCs/>
          <w:kern w:val="1"/>
          <w:sz w:val="36"/>
          <w:szCs w:val="36"/>
        </w:rPr>
        <w:t>ДУМА ЧЕРНИГОВСКОГО РАЙОНА</w:t>
      </w:r>
    </w:p>
    <w:p w:rsidR="0067003E" w:rsidRPr="002E2880" w:rsidRDefault="0067003E" w:rsidP="0067003E">
      <w:pPr>
        <w:suppressAutoHyphens/>
        <w:rPr>
          <w:kern w:val="1"/>
          <w:sz w:val="28"/>
          <w:szCs w:val="28"/>
        </w:rPr>
      </w:pPr>
      <w:r w:rsidRPr="002E2880">
        <w:rPr>
          <w:kern w:val="1"/>
          <w:sz w:val="28"/>
          <w:szCs w:val="28"/>
        </w:rPr>
        <w:t>__________________________________________________________________</w:t>
      </w:r>
    </w:p>
    <w:p w:rsidR="0067003E" w:rsidRPr="002E2880" w:rsidRDefault="0067003E" w:rsidP="0067003E">
      <w:pPr>
        <w:keepNext/>
        <w:tabs>
          <w:tab w:val="left" w:pos="0"/>
        </w:tabs>
        <w:suppressAutoHyphens/>
        <w:ind w:left="576" w:hanging="576"/>
        <w:jc w:val="center"/>
        <w:rPr>
          <w:b/>
          <w:bCs/>
          <w:kern w:val="1"/>
          <w:sz w:val="32"/>
          <w:szCs w:val="32"/>
        </w:rPr>
      </w:pPr>
      <w:r w:rsidRPr="002E2880">
        <w:rPr>
          <w:b/>
          <w:bCs/>
          <w:kern w:val="1"/>
          <w:sz w:val="32"/>
          <w:szCs w:val="32"/>
        </w:rPr>
        <w:t>РЕШЕНИЕ</w:t>
      </w:r>
    </w:p>
    <w:p w:rsidR="0067003E" w:rsidRPr="002E2880" w:rsidRDefault="0067003E" w:rsidP="0067003E">
      <w:pPr>
        <w:widowControl w:val="0"/>
        <w:suppressAutoHyphens/>
        <w:rPr>
          <w:rFonts w:eastAsia="WenQuanYi Micro Hei" w:cs="Lohit Hindi"/>
          <w:kern w:val="1"/>
          <w:lang w:eastAsia="hi-IN" w:bidi="hi-IN"/>
        </w:rPr>
      </w:pPr>
    </w:p>
    <w:p w:rsidR="0067003E" w:rsidRPr="002E2880" w:rsidRDefault="0067003E" w:rsidP="0067003E">
      <w:pPr>
        <w:widowControl w:val="0"/>
        <w:suppressAutoHyphens/>
        <w:rPr>
          <w:rFonts w:eastAsia="WenQuanYi Micro Hei" w:cs="Lohit Hindi"/>
          <w:kern w:val="1"/>
          <w:lang w:eastAsia="hi-IN" w:bidi="hi-IN"/>
        </w:rPr>
      </w:pPr>
    </w:p>
    <w:p w:rsidR="0067003E" w:rsidRPr="002E2880" w:rsidRDefault="0067003E" w:rsidP="0067003E">
      <w:pPr>
        <w:suppressAutoHyphens/>
        <w:jc w:val="right"/>
        <w:rPr>
          <w:bCs/>
          <w:kern w:val="1"/>
          <w:sz w:val="28"/>
          <w:szCs w:val="28"/>
        </w:rPr>
      </w:pPr>
      <w:r w:rsidRPr="002E2880">
        <w:rPr>
          <w:bCs/>
          <w:kern w:val="1"/>
          <w:sz w:val="28"/>
          <w:szCs w:val="28"/>
        </w:rPr>
        <w:t>Принято Думой Черниговского района</w:t>
      </w:r>
    </w:p>
    <w:p w:rsidR="0067003E" w:rsidRPr="002E2880" w:rsidRDefault="00B47CC7" w:rsidP="0067003E">
      <w:pPr>
        <w:suppressAutoHyphens/>
        <w:jc w:val="right"/>
        <w:rPr>
          <w:bCs/>
          <w:kern w:val="1"/>
          <w:sz w:val="28"/>
          <w:szCs w:val="28"/>
        </w:rPr>
      </w:pPr>
      <w:r>
        <w:rPr>
          <w:bCs/>
          <w:kern w:val="1"/>
          <w:sz w:val="28"/>
          <w:szCs w:val="28"/>
        </w:rPr>
        <w:t>26 сентября</w:t>
      </w:r>
      <w:r w:rsidR="0067003E" w:rsidRPr="002E2880">
        <w:rPr>
          <w:bCs/>
          <w:kern w:val="1"/>
          <w:sz w:val="28"/>
          <w:szCs w:val="28"/>
        </w:rPr>
        <w:t xml:space="preserve"> 2018 года</w:t>
      </w:r>
    </w:p>
    <w:p w:rsidR="0067003E" w:rsidRPr="002E2880" w:rsidRDefault="0067003E" w:rsidP="0067003E">
      <w:pPr>
        <w:suppressAutoHyphens/>
        <w:rPr>
          <w:b/>
          <w:bCs/>
          <w:kern w:val="1"/>
          <w:sz w:val="28"/>
          <w:szCs w:val="28"/>
        </w:rPr>
      </w:pPr>
    </w:p>
    <w:tbl>
      <w:tblPr>
        <w:tblW w:w="14874" w:type="dxa"/>
        <w:tblLayout w:type="fixed"/>
        <w:tblLook w:val="0000" w:firstRow="0" w:lastRow="0" w:firstColumn="0" w:lastColumn="0" w:noHBand="0" w:noVBand="0"/>
      </w:tblPr>
      <w:tblGrid>
        <w:gridCol w:w="5387"/>
        <w:gridCol w:w="4644"/>
        <w:gridCol w:w="4843"/>
      </w:tblGrid>
      <w:tr w:rsidR="00EC3681" w:rsidRPr="00874CF7" w:rsidTr="0067003E">
        <w:tc>
          <w:tcPr>
            <w:tcW w:w="5387" w:type="dxa"/>
          </w:tcPr>
          <w:p w:rsidR="00EC3681" w:rsidRPr="00874CF7" w:rsidRDefault="00EC3681" w:rsidP="0067003E">
            <w:pPr>
              <w:snapToGrid w:val="0"/>
              <w:rPr>
                <w:b/>
                <w:bCs/>
                <w:sz w:val="28"/>
                <w:szCs w:val="28"/>
              </w:rPr>
            </w:pPr>
            <w:r w:rsidRPr="00874CF7">
              <w:rPr>
                <w:b/>
                <w:sz w:val="28"/>
                <w:szCs w:val="28"/>
              </w:rPr>
              <w:t xml:space="preserve">О внесении изменений в «Правила землепользования и застройки </w:t>
            </w:r>
            <w:proofErr w:type="spellStart"/>
            <w:r w:rsidRPr="00874CF7">
              <w:rPr>
                <w:b/>
                <w:sz w:val="28"/>
                <w:szCs w:val="28"/>
              </w:rPr>
              <w:t>Реттиховского</w:t>
            </w:r>
            <w:proofErr w:type="spellEnd"/>
            <w:r w:rsidRPr="00874CF7">
              <w:rPr>
                <w:b/>
                <w:sz w:val="28"/>
                <w:szCs w:val="28"/>
              </w:rPr>
              <w:t xml:space="preserve"> сельского поселения Черниговского муниципального района Приморского </w:t>
            </w:r>
            <w:proofErr w:type="gramStart"/>
            <w:r w:rsidRPr="00874CF7">
              <w:rPr>
                <w:b/>
                <w:sz w:val="28"/>
                <w:szCs w:val="28"/>
              </w:rPr>
              <w:t xml:space="preserve">края» </w:t>
            </w:r>
            <w:r w:rsidR="003D4FA4">
              <w:rPr>
                <w:b/>
                <w:sz w:val="28"/>
                <w:szCs w:val="28"/>
              </w:rPr>
              <w:t xml:space="preserve">  </w:t>
            </w:r>
            <w:proofErr w:type="gramEnd"/>
            <w:r w:rsidR="003D4FA4">
              <w:rPr>
                <w:b/>
                <w:sz w:val="28"/>
                <w:szCs w:val="28"/>
              </w:rPr>
              <w:t xml:space="preserve"> </w:t>
            </w:r>
            <w:r w:rsidR="00F8488E">
              <w:rPr>
                <w:b/>
                <w:sz w:val="28"/>
                <w:szCs w:val="28"/>
              </w:rPr>
              <w:t xml:space="preserve">  </w:t>
            </w:r>
          </w:p>
        </w:tc>
        <w:tc>
          <w:tcPr>
            <w:tcW w:w="4644" w:type="dxa"/>
            <w:shd w:val="clear" w:color="auto" w:fill="auto"/>
          </w:tcPr>
          <w:p w:rsidR="00EC3681" w:rsidRPr="00874CF7" w:rsidRDefault="00EC3681" w:rsidP="0067003E">
            <w:pPr>
              <w:rPr>
                <w:b/>
                <w:bCs/>
                <w:sz w:val="28"/>
                <w:szCs w:val="28"/>
              </w:rPr>
            </w:pPr>
          </w:p>
        </w:tc>
        <w:tc>
          <w:tcPr>
            <w:tcW w:w="4843" w:type="dxa"/>
            <w:shd w:val="clear" w:color="auto" w:fill="auto"/>
          </w:tcPr>
          <w:p w:rsidR="00EC3681" w:rsidRPr="00874CF7" w:rsidRDefault="00EC3681" w:rsidP="0067003E">
            <w:pPr>
              <w:snapToGrid w:val="0"/>
              <w:rPr>
                <w:b/>
                <w:sz w:val="28"/>
                <w:szCs w:val="28"/>
              </w:rPr>
            </w:pPr>
          </w:p>
        </w:tc>
      </w:tr>
    </w:tbl>
    <w:p w:rsidR="00EC3681" w:rsidRPr="00874CF7" w:rsidRDefault="00EC3681" w:rsidP="00EC3681">
      <w:pPr>
        <w:rPr>
          <w:sz w:val="28"/>
          <w:szCs w:val="28"/>
        </w:rPr>
      </w:pPr>
    </w:p>
    <w:p w:rsidR="00EC3681" w:rsidRPr="00874CF7" w:rsidRDefault="00EC3681" w:rsidP="0067003E">
      <w:pPr>
        <w:ind w:firstLine="709"/>
        <w:rPr>
          <w:sz w:val="28"/>
          <w:szCs w:val="28"/>
        </w:rPr>
      </w:pPr>
      <w:r w:rsidRPr="00874CF7">
        <w:rPr>
          <w:sz w:val="28"/>
          <w:szCs w:val="28"/>
        </w:rPr>
        <w:t>В соответствии с Федеральным законом от 06.10.2003 №</w:t>
      </w:r>
      <w:r w:rsidR="0067003E">
        <w:rPr>
          <w:sz w:val="28"/>
          <w:szCs w:val="28"/>
        </w:rPr>
        <w:t xml:space="preserve"> </w:t>
      </w:r>
      <w:r w:rsidRPr="00874CF7">
        <w:rPr>
          <w:sz w:val="28"/>
          <w:szCs w:val="28"/>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w:t>
      </w:r>
      <w:proofErr w:type="spellStart"/>
      <w:r w:rsidRPr="00874CF7">
        <w:rPr>
          <w:sz w:val="28"/>
          <w:szCs w:val="28"/>
        </w:rPr>
        <w:t>Реттиховское</w:t>
      </w:r>
      <w:proofErr w:type="spellEnd"/>
      <w:r w:rsidRPr="00874CF7">
        <w:rPr>
          <w:sz w:val="28"/>
          <w:szCs w:val="28"/>
        </w:rPr>
        <w:t xml:space="preserve"> сельское поселение»:</w:t>
      </w:r>
    </w:p>
    <w:p w:rsidR="00EC3681" w:rsidRPr="00874CF7" w:rsidRDefault="00EC3681" w:rsidP="0067003E">
      <w:pPr>
        <w:ind w:firstLine="709"/>
        <w:rPr>
          <w:sz w:val="28"/>
          <w:szCs w:val="28"/>
          <w:lang w:bidi="ru-RU"/>
        </w:rPr>
      </w:pPr>
      <w:r w:rsidRPr="00874CF7">
        <w:rPr>
          <w:sz w:val="28"/>
          <w:szCs w:val="28"/>
        </w:rPr>
        <w:t xml:space="preserve">1. Внести в </w:t>
      </w:r>
      <w:r w:rsidRPr="00874CF7">
        <w:rPr>
          <w:sz w:val="28"/>
          <w:szCs w:val="28"/>
          <w:lang w:bidi="ru-RU"/>
        </w:rPr>
        <w:t xml:space="preserve">«Правила землепользования и застройки </w:t>
      </w:r>
      <w:proofErr w:type="spellStart"/>
      <w:r w:rsidRPr="00874CF7">
        <w:rPr>
          <w:sz w:val="28"/>
          <w:szCs w:val="28"/>
        </w:rPr>
        <w:t>Реттиховского</w:t>
      </w:r>
      <w:proofErr w:type="spellEnd"/>
      <w:r w:rsidRPr="00874CF7">
        <w:rPr>
          <w:sz w:val="28"/>
          <w:szCs w:val="28"/>
          <w:lang w:bidi="ru-RU"/>
        </w:rPr>
        <w:t xml:space="preserve"> сельского поселения Черниговского муниципального района Приморского края» утвержденные Решением муниципального комитета </w:t>
      </w:r>
      <w:proofErr w:type="spellStart"/>
      <w:r w:rsidRPr="00874CF7">
        <w:rPr>
          <w:sz w:val="28"/>
          <w:szCs w:val="28"/>
        </w:rPr>
        <w:t>Реттиховского</w:t>
      </w:r>
      <w:proofErr w:type="spellEnd"/>
      <w:r w:rsidRPr="00874CF7">
        <w:rPr>
          <w:sz w:val="28"/>
          <w:szCs w:val="28"/>
          <w:lang w:bidi="ru-RU"/>
        </w:rPr>
        <w:t xml:space="preserve"> сельского поселения №</w:t>
      </w:r>
      <w:r w:rsidR="0067003E">
        <w:rPr>
          <w:sz w:val="28"/>
          <w:szCs w:val="28"/>
          <w:lang w:bidi="ru-RU"/>
        </w:rPr>
        <w:t xml:space="preserve"> </w:t>
      </w:r>
      <w:r w:rsidRPr="00874CF7">
        <w:rPr>
          <w:sz w:val="28"/>
          <w:szCs w:val="28"/>
          <w:lang w:bidi="ru-RU"/>
        </w:rPr>
        <w:t>23 от 16.07.2014</w:t>
      </w:r>
      <w:r w:rsidR="0067003E">
        <w:rPr>
          <w:sz w:val="28"/>
          <w:szCs w:val="28"/>
          <w:lang w:bidi="ru-RU"/>
        </w:rPr>
        <w:t xml:space="preserve"> </w:t>
      </w:r>
      <w:r w:rsidRPr="00874CF7">
        <w:rPr>
          <w:sz w:val="28"/>
          <w:szCs w:val="28"/>
          <w:lang w:bidi="ru-RU"/>
        </w:rPr>
        <w:t>г.</w:t>
      </w:r>
      <w:r w:rsidRPr="00874CF7">
        <w:rPr>
          <w:sz w:val="28"/>
          <w:szCs w:val="28"/>
        </w:rPr>
        <w:t xml:space="preserve"> следующие изменения:</w:t>
      </w:r>
    </w:p>
    <w:p w:rsidR="00EC3681" w:rsidRPr="00874CF7" w:rsidRDefault="00EC3681" w:rsidP="00EC3681">
      <w:pPr>
        <w:pStyle w:val="a7"/>
        <w:spacing w:before="0" w:line="240" w:lineRule="auto"/>
        <w:ind w:firstLine="0"/>
        <w:rPr>
          <w:szCs w:val="28"/>
        </w:rPr>
      </w:pPr>
    </w:p>
    <w:p w:rsidR="00EC3681" w:rsidRPr="0067003E" w:rsidRDefault="00EC3681" w:rsidP="0067003E">
      <w:pPr>
        <w:ind w:firstLine="709"/>
        <w:rPr>
          <w:rFonts w:eastAsia="Calibri"/>
          <w:sz w:val="28"/>
          <w:szCs w:val="28"/>
          <w:lang w:eastAsia="en-US"/>
        </w:rPr>
      </w:pPr>
      <w:r w:rsidRPr="0067003E">
        <w:rPr>
          <w:sz w:val="28"/>
          <w:szCs w:val="28"/>
        </w:rPr>
        <w:t xml:space="preserve">1.1. </w:t>
      </w:r>
      <w:r w:rsidRPr="0067003E">
        <w:rPr>
          <w:rFonts w:eastAsia="Calibri"/>
          <w:sz w:val="28"/>
          <w:szCs w:val="28"/>
          <w:lang w:eastAsia="en-US"/>
        </w:rPr>
        <w:t>Статью 29 изложить в следующей редакции:</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xml:space="preserve">Статья 29 «Ограничения использования земельных участков и объектов капитального строительства» </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67003E">
        <w:rPr>
          <w:sz w:val="28"/>
          <w:szCs w:val="28"/>
          <w:lang w:eastAsia="ru-RU"/>
        </w:rPr>
        <w:t>строительства, которые расположены в границах з</w:t>
      </w:r>
      <w:r w:rsidRPr="0067003E">
        <w:rPr>
          <w:rFonts w:eastAsia="Calibri"/>
          <w:sz w:val="28"/>
          <w:szCs w:val="28"/>
          <w:lang w:eastAsia="en-US"/>
        </w:rPr>
        <w:t>он с особыми условиями использования территорий:</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охранные зоны;</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санитарно-защитные зоны;</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зоны охраны объектов культурного наследия (памятников истории и культуры);</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xml:space="preserve">- </w:t>
      </w:r>
      <w:proofErr w:type="spellStart"/>
      <w:r w:rsidRPr="0067003E">
        <w:rPr>
          <w:rFonts w:eastAsia="Calibri"/>
          <w:sz w:val="28"/>
          <w:szCs w:val="28"/>
          <w:lang w:eastAsia="en-US"/>
        </w:rPr>
        <w:t>водоохранные</w:t>
      </w:r>
      <w:proofErr w:type="spellEnd"/>
      <w:r w:rsidRPr="0067003E">
        <w:rPr>
          <w:rFonts w:eastAsia="Calibri"/>
          <w:sz w:val="28"/>
          <w:szCs w:val="28"/>
          <w:lang w:eastAsia="en-US"/>
        </w:rPr>
        <w:t xml:space="preserve"> зоны; </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зоны санитарной охраны источников питьевого и хозяйственно-бытового водоснабжения;</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зоны охраняемых объектов;</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xml:space="preserve">- зоны действия опасных природных или техногенных процессов (затопление, нарушенные территории, неблагоприятные геологические, </w:t>
      </w:r>
      <w:r w:rsidRPr="0067003E">
        <w:rPr>
          <w:rFonts w:eastAsia="Calibri"/>
          <w:sz w:val="28"/>
          <w:szCs w:val="28"/>
          <w:lang w:eastAsia="en-US"/>
        </w:rPr>
        <w:lastRenderedPageBreak/>
        <w:t>гидрогеологические, атмосферные и другие процессы – сейсмические, оползни, карсты, эрозия, повышенный радиационный фон и т.п.);</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иные зоны, устанавливаемые в соответствии с законодательством Российской Федерации.</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7229"/>
      </w:tblGrid>
      <w:tr w:rsidR="00EC3681" w:rsidRPr="00874CF7" w:rsidTr="0067003E">
        <w:tc>
          <w:tcPr>
            <w:tcW w:w="2665" w:type="dxa"/>
            <w:shd w:val="clear" w:color="auto" w:fill="auto"/>
          </w:tcPr>
          <w:p w:rsidR="00EC3681" w:rsidRPr="00874CF7" w:rsidRDefault="00EC3681" w:rsidP="0067003E">
            <w:pPr>
              <w:jc w:val="center"/>
              <w:rPr>
                <w:rFonts w:eastAsia="Calibri"/>
                <w:b/>
                <w:sz w:val="22"/>
                <w:szCs w:val="22"/>
                <w:lang w:eastAsia="ru-RU"/>
              </w:rPr>
            </w:pPr>
            <w:r w:rsidRPr="00874CF7">
              <w:rPr>
                <w:rFonts w:eastAsia="Calibri"/>
                <w:b/>
                <w:sz w:val="22"/>
                <w:szCs w:val="22"/>
                <w:lang w:eastAsia="ru-RU"/>
              </w:rPr>
              <w:t>Наименование объекта</w:t>
            </w:r>
          </w:p>
        </w:tc>
        <w:tc>
          <w:tcPr>
            <w:tcW w:w="7229" w:type="dxa"/>
            <w:shd w:val="clear" w:color="auto" w:fill="auto"/>
          </w:tcPr>
          <w:p w:rsidR="00EC3681" w:rsidRPr="00874CF7" w:rsidRDefault="00EC3681" w:rsidP="0067003E">
            <w:pPr>
              <w:jc w:val="center"/>
              <w:rPr>
                <w:rFonts w:eastAsia="Calibri"/>
                <w:b/>
                <w:sz w:val="22"/>
                <w:szCs w:val="22"/>
                <w:lang w:eastAsia="ru-RU"/>
              </w:rPr>
            </w:pPr>
            <w:r w:rsidRPr="00874CF7">
              <w:rPr>
                <w:rFonts w:eastAsia="Calibri"/>
                <w:b/>
                <w:sz w:val="22"/>
                <w:szCs w:val="22"/>
                <w:lang w:eastAsia="ru-RU"/>
              </w:rPr>
              <w:t xml:space="preserve">Параметры </w:t>
            </w:r>
            <w:r w:rsidRPr="00874CF7">
              <w:rPr>
                <w:rFonts w:eastAsia="Calibri"/>
                <w:b/>
                <w:sz w:val="22"/>
                <w:szCs w:val="22"/>
                <w:lang w:eastAsia="en-US"/>
              </w:rPr>
              <w:t>зоны действия градостроительных ограничений</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Линии электропередач 220 </w:t>
            </w:r>
            <w:proofErr w:type="spellStart"/>
            <w:r w:rsidRPr="00874CF7">
              <w:rPr>
                <w:rFonts w:eastAsia="Calibri"/>
                <w:sz w:val="22"/>
                <w:szCs w:val="22"/>
                <w:lang w:eastAsia="ru-RU"/>
              </w:rPr>
              <w:t>кВ</w:t>
            </w:r>
            <w:proofErr w:type="spellEnd"/>
          </w:p>
        </w:tc>
        <w:tc>
          <w:tcPr>
            <w:tcW w:w="7229" w:type="dxa"/>
            <w:shd w:val="clear" w:color="auto" w:fill="auto"/>
          </w:tcPr>
          <w:p w:rsidR="00EC3681" w:rsidRPr="00874CF7" w:rsidRDefault="00EC3681" w:rsidP="0067003E">
            <w:pPr>
              <w:ind w:right="-137"/>
              <w:jc w:val="left"/>
              <w:rPr>
                <w:rFonts w:eastAsia="Calibri"/>
                <w:sz w:val="22"/>
                <w:szCs w:val="22"/>
                <w:lang w:eastAsia="en-US"/>
              </w:rPr>
            </w:pPr>
            <w:r w:rsidRPr="00874CF7">
              <w:rPr>
                <w:rFonts w:eastAsia="Calibri"/>
                <w:sz w:val="22"/>
                <w:szCs w:val="22"/>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Линии электропередач 110 </w:t>
            </w:r>
            <w:proofErr w:type="spellStart"/>
            <w:r w:rsidRPr="00874CF7">
              <w:rPr>
                <w:rFonts w:eastAsia="Calibri"/>
                <w:sz w:val="22"/>
                <w:szCs w:val="22"/>
                <w:lang w:eastAsia="ru-RU"/>
              </w:rPr>
              <w:t>кВ</w:t>
            </w:r>
            <w:proofErr w:type="spellEnd"/>
          </w:p>
        </w:tc>
        <w:tc>
          <w:tcPr>
            <w:tcW w:w="722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20 м в каждую сторону от края провода</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Линии электропередач 35кВ</w:t>
            </w:r>
          </w:p>
        </w:tc>
        <w:tc>
          <w:tcPr>
            <w:tcW w:w="722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Линии электропередач 1 – 20 </w:t>
            </w:r>
            <w:proofErr w:type="spellStart"/>
            <w:r w:rsidRPr="00874CF7">
              <w:rPr>
                <w:rFonts w:eastAsia="Calibri"/>
                <w:sz w:val="22"/>
                <w:szCs w:val="22"/>
                <w:lang w:eastAsia="ru-RU"/>
              </w:rPr>
              <w:t>кВ</w:t>
            </w:r>
            <w:proofErr w:type="spellEnd"/>
            <w:r w:rsidRPr="00874CF7">
              <w:rPr>
                <w:rFonts w:eastAsia="Calibri"/>
                <w:sz w:val="22"/>
                <w:szCs w:val="22"/>
                <w:lang w:eastAsia="ru-RU"/>
              </w:rPr>
              <w:t xml:space="preserve">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самонесущими или изолированными </w:t>
            </w:r>
          </w:p>
          <w:p w:rsidR="00EC3681" w:rsidRPr="00874CF7" w:rsidRDefault="00EC3681" w:rsidP="0067003E">
            <w:pPr>
              <w:jc w:val="left"/>
              <w:rPr>
                <w:rFonts w:eastAsia="Calibri"/>
                <w:b/>
                <w:sz w:val="22"/>
                <w:szCs w:val="22"/>
                <w:lang w:eastAsia="en-US"/>
              </w:rPr>
            </w:pPr>
            <w:r w:rsidRPr="00874CF7">
              <w:rPr>
                <w:rFonts w:eastAsia="Calibri"/>
                <w:sz w:val="22"/>
                <w:szCs w:val="22"/>
                <w:lang w:eastAsia="ru-RU"/>
              </w:rPr>
              <w:t>проводами, размещенных в границах населенных пунктов)</w:t>
            </w:r>
          </w:p>
        </w:tc>
      </w:tr>
      <w:tr w:rsidR="00EC3681" w:rsidRPr="00874CF7" w:rsidTr="0067003E">
        <w:tc>
          <w:tcPr>
            <w:tcW w:w="2665" w:type="dxa"/>
            <w:shd w:val="clear" w:color="auto" w:fill="auto"/>
          </w:tcPr>
          <w:p w:rsidR="00EC3681" w:rsidRPr="00874CF7" w:rsidRDefault="00EC3681" w:rsidP="0067003E">
            <w:pPr>
              <w:jc w:val="left"/>
              <w:rPr>
                <w:rFonts w:eastAsia="Calibri"/>
                <w:b/>
                <w:sz w:val="22"/>
                <w:szCs w:val="22"/>
                <w:lang w:eastAsia="en-US"/>
              </w:rPr>
            </w:pPr>
            <w:r w:rsidRPr="00874CF7">
              <w:rPr>
                <w:rFonts w:eastAsia="Calibri"/>
                <w:sz w:val="22"/>
                <w:szCs w:val="22"/>
                <w:lang w:eastAsia="ru-RU"/>
              </w:rPr>
              <w:t xml:space="preserve">Линии электропередач до 1 </w:t>
            </w:r>
            <w:proofErr w:type="spellStart"/>
            <w:r w:rsidRPr="00874CF7">
              <w:rPr>
                <w:rFonts w:eastAsia="Calibri"/>
                <w:sz w:val="22"/>
                <w:szCs w:val="22"/>
                <w:lang w:eastAsia="ru-RU"/>
              </w:rPr>
              <w:t>кВ</w:t>
            </w:r>
            <w:proofErr w:type="spellEnd"/>
          </w:p>
        </w:tc>
        <w:tc>
          <w:tcPr>
            <w:tcW w:w="7229" w:type="dxa"/>
            <w:shd w:val="clear" w:color="auto" w:fill="auto"/>
          </w:tcPr>
          <w:p w:rsidR="00EC3681" w:rsidRPr="00874CF7" w:rsidRDefault="00EC3681" w:rsidP="0067003E">
            <w:pPr>
              <w:jc w:val="left"/>
              <w:rPr>
                <w:rFonts w:eastAsia="Calibri"/>
                <w:b/>
                <w:sz w:val="22"/>
                <w:szCs w:val="22"/>
                <w:lang w:eastAsia="en-US"/>
              </w:rPr>
            </w:pPr>
            <w:r w:rsidRPr="00874CF7">
              <w:rPr>
                <w:rFonts w:eastAsia="Calibri"/>
                <w:sz w:val="22"/>
                <w:szCs w:val="22"/>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Подземные кабельные</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линий электропередачи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jc w:val="left"/>
              <w:rPr>
                <w:rFonts w:eastAsia="Calibri"/>
                <w:b/>
                <w:sz w:val="22"/>
                <w:szCs w:val="22"/>
                <w:lang w:eastAsia="en-US"/>
              </w:rPr>
            </w:pPr>
            <w:r w:rsidRPr="00874CF7">
              <w:rPr>
                <w:rFonts w:eastAsia="Calibri"/>
                <w:sz w:val="22"/>
                <w:szCs w:val="22"/>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EC3681" w:rsidRPr="00874CF7" w:rsidTr="0067003E">
        <w:trPr>
          <w:trHeight w:val="867"/>
        </w:trPr>
        <w:tc>
          <w:tcPr>
            <w:tcW w:w="2665"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Газораспределительные сети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 в виде просек шириной 6 метров, по 3 метра с каждой стороны газопровода. </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Отдельно стоящие газорегуляторные пункты </w:t>
            </w:r>
          </w:p>
        </w:tc>
        <w:tc>
          <w:tcPr>
            <w:tcW w:w="7229"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Охранная зона – зона в виде территории, ограниченной замкнутой линией, проведенной на расстоянии 10 м от границ этих объектов</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Кладбища от 10 до 20 га </w:t>
            </w:r>
          </w:p>
        </w:tc>
        <w:tc>
          <w:tcPr>
            <w:tcW w:w="7229"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Санитарно-защитная зона - 300 м </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Кладбища от 10 и менее га </w:t>
            </w:r>
          </w:p>
        </w:tc>
        <w:tc>
          <w:tcPr>
            <w:tcW w:w="7229"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Санитарно-защитная зона - 100 м </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Закрытые кладбища и мемориальные комплексы, кладбища с погребением после кремации, колумбарии, сельские кладбища </w:t>
            </w:r>
          </w:p>
        </w:tc>
        <w:tc>
          <w:tcPr>
            <w:tcW w:w="7229"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Санитарно-защитная зона - 50 м </w:t>
            </w:r>
          </w:p>
          <w:p w:rsidR="00EC3681" w:rsidRPr="00874CF7" w:rsidRDefault="00EC3681" w:rsidP="0067003E">
            <w:pPr>
              <w:jc w:val="left"/>
              <w:rPr>
                <w:rFonts w:eastAsia="Calibri"/>
                <w:b/>
                <w:sz w:val="22"/>
                <w:szCs w:val="22"/>
                <w:lang w:eastAsia="en-US"/>
              </w:rPr>
            </w:pPr>
          </w:p>
        </w:tc>
      </w:tr>
      <w:tr w:rsidR="00EC3681" w:rsidRPr="004B6498" w:rsidTr="0067003E">
        <w:trPr>
          <w:trHeight w:val="1965"/>
        </w:trPr>
        <w:tc>
          <w:tcPr>
            <w:tcW w:w="2665"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lastRenderedPageBreak/>
              <w:t xml:space="preserve">Объект культурного наследия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4B6498" w:rsidRDefault="00EC3681" w:rsidP="0067003E">
            <w:pPr>
              <w:autoSpaceDE w:val="0"/>
              <w:autoSpaceDN w:val="0"/>
              <w:adjustRightInd w:val="0"/>
              <w:jc w:val="left"/>
              <w:rPr>
                <w:rFonts w:eastAsia="Calibri"/>
                <w:color w:val="000000"/>
                <w:sz w:val="22"/>
                <w:szCs w:val="22"/>
                <w:lang w:eastAsia="en-US"/>
              </w:rPr>
            </w:pPr>
            <w:r w:rsidRPr="004B6498">
              <w:rPr>
                <w:rFonts w:eastAsia="Calibri"/>
                <w:color w:val="000000"/>
                <w:sz w:val="22"/>
                <w:szCs w:val="22"/>
                <w:lang w:eastAsia="en-US"/>
              </w:rPr>
              <w:t xml:space="preserve">Охранная зона памятника, расположенного в границах населенного пункта - 100 м от внешних границ территории памятника; </w:t>
            </w:r>
          </w:p>
          <w:p w:rsidR="00EC3681" w:rsidRPr="004B6498" w:rsidRDefault="00EC3681" w:rsidP="0067003E">
            <w:pPr>
              <w:autoSpaceDE w:val="0"/>
              <w:autoSpaceDN w:val="0"/>
              <w:adjustRightInd w:val="0"/>
              <w:jc w:val="left"/>
              <w:rPr>
                <w:rFonts w:eastAsia="Calibri"/>
                <w:color w:val="000000"/>
                <w:sz w:val="22"/>
                <w:szCs w:val="22"/>
                <w:lang w:eastAsia="en-US"/>
              </w:rPr>
            </w:pPr>
            <w:r w:rsidRPr="004B6498">
              <w:rPr>
                <w:rFonts w:eastAsia="Calibri"/>
                <w:color w:val="000000"/>
                <w:sz w:val="22"/>
                <w:szCs w:val="22"/>
                <w:lang w:eastAsia="en-US"/>
              </w:rPr>
              <w:t xml:space="preserve">Охранная зона памятника, расположенного вне границ населенного пункта - 200 м от внешних границ территории памятника; </w:t>
            </w:r>
          </w:p>
          <w:p w:rsidR="00EC3681" w:rsidRPr="004B6498" w:rsidRDefault="00EC3681" w:rsidP="0067003E">
            <w:pPr>
              <w:autoSpaceDE w:val="0"/>
              <w:autoSpaceDN w:val="0"/>
              <w:adjustRightInd w:val="0"/>
              <w:jc w:val="left"/>
              <w:rPr>
                <w:rFonts w:eastAsia="Calibri"/>
                <w:color w:val="000000"/>
                <w:sz w:val="22"/>
                <w:szCs w:val="22"/>
                <w:lang w:eastAsia="en-US"/>
              </w:rPr>
            </w:pPr>
            <w:r w:rsidRPr="004B6498">
              <w:rPr>
                <w:rFonts w:eastAsia="Calibri"/>
                <w:color w:val="000000"/>
                <w:sz w:val="22"/>
                <w:szCs w:val="22"/>
                <w:lang w:eastAsia="en-US"/>
              </w:rPr>
              <w:t xml:space="preserve">Охранная зона ансамбля, расположенного в границах населенного пункта - 150 м от внешних границ территории ансамбля; </w:t>
            </w:r>
          </w:p>
          <w:p w:rsidR="00EC3681" w:rsidRPr="004B6498" w:rsidRDefault="00EC3681" w:rsidP="0067003E">
            <w:pPr>
              <w:jc w:val="left"/>
              <w:rPr>
                <w:rFonts w:eastAsia="Calibri"/>
                <w:b/>
                <w:sz w:val="22"/>
                <w:szCs w:val="22"/>
                <w:lang w:eastAsia="en-US"/>
              </w:rPr>
            </w:pPr>
            <w:r w:rsidRPr="004B6498">
              <w:rPr>
                <w:rFonts w:eastAsia="Calibri"/>
                <w:color w:val="000000"/>
                <w:sz w:val="22"/>
                <w:szCs w:val="22"/>
                <w:lang w:eastAsia="en-US"/>
              </w:rPr>
              <w:t>Охранная зона ансамбля, расположенного вне границ населенного пункта - 250 м от внешних границ ансамбля</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Водный объект</w:t>
            </w:r>
          </w:p>
        </w:tc>
        <w:tc>
          <w:tcPr>
            <w:tcW w:w="7229"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Ширина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рек или ручьев устанавливается от их истока для рек или ручьев протяженностью: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 до 10 км - в размере 50 м;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 от 10 до 50 км - в размере 100 м;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от 50 км и более - в размере 200 м.</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Для реки, ручья протяженностью менее 10 км от истока до устья </w:t>
            </w:r>
            <w:proofErr w:type="spellStart"/>
            <w:r w:rsidRPr="00874CF7">
              <w:rPr>
                <w:rFonts w:eastAsia="Calibri"/>
                <w:color w:val="000000"/>
                <w:sz w:val="22"/>
                <w:szCs w:val="22"/>
                <w:lang w:eastAsia="en-US"/>
              </w:rPr>
              <w:t>водоохранная</w:t>
            </w:r>
            <w:proofErr w:type="spellEnd"/>
            <w:r w:rsidRPr="00874CF7">
              <w:rPr>
                <w:rFonts w:eastAsia="Calibri"/>
                <w:color w:val="000000"/>
                <w:sz w:val="22"/>
                <w:szCs w:val="22"/>
                <w:lang w:eastAsia="en-US"/>
              </w:rPr>
              <w:t xml:space="preserve"> зона совпадает с прибрежной защитной полосой.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Радиус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для истоков реки, ручья устанавливается в размере 50 м.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Ширина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874CF7">
              <w:rPr>
                <w:rFonts w:eastAsia="Calibri"/>
                <w:color w:val="000000"/>
                <w:sz w:val="22"/>
                <w:szCs w:val="22"/>
                <w:lang w:eastAsia="en-US"/>
              </w:rPr>
              <w:t>кв.км</w:t>
            </w:r>
            <w:proofErr w:type="spellEnd"/>
            <w:r w:rsidRPr="00874CF7">
              <w:rPr>
                <w:rFonts w:eastAsia="Calibri"/>
                <w:color w:val="000000"/>
                <w:sz w:val="22"/>
                <w:szCs w:val="22"/>
                <w:lang w:eastAsia="en-US"/>
              </w:rPr>
              <w:t xml:space="preserve">, устанавливается в размере 50 м.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Ширина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водохранилища, расположенного на водотоке, устанавливается равной ширине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этого водотока. </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 xml:space="preserve">Для расположенных в </w:t>
            </w:r>
            <w:r w:rsidRPr="00874CF7">
              <w:rPr>
                <w:rFonts w:eastAsia="Calibri"/>
                <w:color w:val="000000"/>
                <w:sz w:val="22"/>
                <w:szCs w:val="22"/>
                <w:lang w:eastAsia="en-US"/>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Канализация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Минимальная охранная зона бытовой напорной канализации - 5 м от трубы до фундамента здания или сооружения. </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 xml:space="preserve">Минимальная охранная зона канализации самотечной - 3 м </w:t>
            </w:r>
          </w:p>
        </w:tc>
      </w:tr>
      <w:tr w:rsidR="00EC3681" w:rsidRPr="00874CF7" w:rsidTr="0067003E">
        <w:tc>
          <w:tcPr>
            <w:tcW w:w="2665"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EC3681" w:rsidRPr="00874CF7" w:rsidTr="0067003E">
              <w:trPr>
                <w:trHeight w:val="600"/>
              </w:trPr>
              <w:tc>
                <w:tcPr>
                  <w:tcW w:w="1775" w:type="dxa"/>
                </w:tcPr>
                <w:p w:rsidR="00EC3681" w:rsidRPr="00874CF7" w:rsidRDefault="00EC3681" w:rsidP="0067003E">
                  <w:pPr>
                    <w:autoSpaceDE w:val="0"/>
                    <w:autoSpaceDN w:val="0"/>
                    <w:adjustRightInd w:val="0"/>
                    <w:jc w:val="left"/>
                    <w:rPr>
                      <w:rFonts w:eastAsia="Calibri"/>
                      <w:color w:val="000000"/>
                      <w:lang w:eastAsia="en-US"/>
                    </w:rPr>
                  </w:pPr>
                  <w:r w:rsidRPr="00874CF7">
                    <w:rPr>
                      <w:rFonts w:eastAsia="Calibri"/>
                      <w:color w:val="000000"/>
                      <w:lang w:eastAsia="en-US"/>
                    </w:rPr>
                    <w:t xml:space="preserve">Водопровод </w:t>
                  </w:r>
                </w:p>
              </w:tc>
            </w:tr>
          </w:tbl>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autoSpaceDE w:val="0"/>
              <w:autoSpaceDN w:val="0"/>
              <w:adjustRightInd w:val="0"/>
              <w:jc w:val="left"/>
              <w:rPr>
                <w:rFonts w:eastAsia="Calibri"/>
                <w:b/>
                <w:sz w:val="22"/>
                <w:szCs w:val="22"/>
                <w:lang w:eastAsia="en-US"/>
              </w:rPr>
            </w:pPr>
            <w:r w:rsidRPr="00874CF7">
              <w:rPr>
                <w:rFonts w:eastAsia="Calibri"/>
                <w:color w:val="000000"/>
                <w:sz w:val="22"/>
                <w:szCs w:val="22"/>
                <w:lang w:eastAsia="en-US"/>
              </w:rPr>
              <w:t xml:space="preserve">Минимальная охранная зона водопровода - 3 м от фундамента объекта до сети </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Тепловые сети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Минимальная охранная зона тепловой сети от наружной стенки канала, тоннеля, от оболочки </w:t>
            </w:r>
            <w:proofErr w:type="spellStart"/>
            <w:r w:rsidRPr="00874CF7">
              <w:rPr>
                <w:rFonts w:eastAsia="Calibri"/>
                <w:color w:val="000000"/>
                <w:sz w:val="22"/>
                <w:szCs w:val="22"/>
                <w:lang w:eastAsia="en-US"/>
              </w:rPr>
              <w:t>бесканальной</w:t>
            </w:r>
            <w:proofErr w:type="spellEnd"/>
            <w:r w:rsidRPr="00874CF7">
              <w:rPr>
                <w:rFonts w:eastAsia="Calibri"/>
                <w:color w:val="000000"/>
                <w:sz w:val="22"/>
                <w:szCs w:val="22"/>
                <w:lang w:eastAsia="en-US"/>
              </w:rPr>
              <w:t xml:space="preserve"> прокладки до фундамента здания - 5 м </w:t>
            </w:r>
          </w:p>
        </w:tc>
      </w:tr>
      <w:tr w:rsidR="00EC3681" w:rsidRPr="00874CF7" w:rsidTr="0067003E">
        <w:tc>
          <w:tcPr>
            <w:tcW w:w="2665" w:type="dxa"/>
            <w:tcBorders>
              <w:bottom w:val="single" w:sz="4" w:space="0" w:color="auto"/>
            </w:tcBorders>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Полигон по захоронению и сортировке бытового мусора </w:t>
            </w:r>
          </w:p>
        </w:tc>
        <w:tc>
          <w:tcPr>
            <w:tcW w:w="7229" w:type="dxa"/>
            <w:tcBorders>
              <w:bottom w:val="single" w:sz="4" w:space="0" w:color="auto"/>
            </w:tcBorders>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Санитарно-защитная зона – 500 м от жилой застройки до границ полигона</w:t>
            </w:r>
          </w:p>
        </w:tc>
      </w:tr>
      <w:tr w:rsidR="00EC3681" w:rsidRPr="00874CF7" w:rsidTr="0067003E">
        <w:tc>
          <w:tcPr>
            <w:tcW w:w="2665" w:type="dxa"/>
            <w:tcBorders>
              <w:bottom w:val="single" w:sz="4" w:space="0" w:color="auto"/>
            </w:tcBorders>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Скотомогильники </w:t>
            </w:r>
          </w:p>
        </w:tc>
        <w:tc>
          <w:tcPr>
            <w:tcW w:w="7229" w:type="dxa"/>
            <w:tcBorders>
              <w:bottom w:val="single" w:sz="4" w:space="0" w:color="auto"/>
            </w:tcBorders>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Санитарно-защитная зона скотомогильника с захоронением в ямах - 1000 м </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 xml:space="preserve">Санитарно-защитная зона скотомогильника с биологическими камерами - 500 м </w:t>
            </w:r>
          </w:p>
        </w:tc>
      </w:tr>
    </w:tbl>
    <w:p w:rsidR="00EC3681" w:rsidRPr="00874CF7" w:rsidRDefault="00EC3681" w:rsidP="00EC3681">
      <w:pPr>
        <w:spacing w:line="276" w:lineRule="auto"/>
        <w:ind w:firstLine="567"/>
        <w:rPr>
          <w:rFonts w:eastAsia="Calibri"/>
          <w:lang w:eastAsia="en-US"/>
        </w:rPr>
      </w:pPr>
    </w:p>
    <w:p w:rsidR="00EC3681" w:rsidRPr="0067003E" w:rsidRDefault="00EC3681" w:rsidP="0067003E">
      <w:pPr>
        <w:ind w:firstLine="709"/>
        <w:rPr>
          <w:sz w:val="28"/>
          <w:szCs w:val="28"/>
        </w:rPr>
      </w:pPr>
      <w:r w:rsidRPr="0067003E">
        <w:rPr>
          <w:sz w:val="28"/>
          <w:szCs w:val="28"/>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w:t>
      </w:r>
      <w:r w:rsidRPr="0067003E">
        <w:rPr>
          <w:sz w:val="28"/>
          <w:szCs w:val="28"/>
        </w:rPr>
        <w:lastRenderedPageBreak/>
        <w:t>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EC3681" w:rsidRPr="0067003E" w:rsidRDefault="00EC3681" w:rsidP="0067003E">
      <w:pPr>
        <w:ind w:firstLine="709"/>
        <w:rPr>
          <w:sz w:val="28"/>
          <w:szCs w:val="28"/>
        </w:rPr>
      </w:pPr>
      <w:r w:rsidRPr="0067003E">
        <w:rPr>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EC3681" w:rsidRPr="0067003E" w:rsidRDefault="00EC3681" w:rsidP="0067003E">
      <w:pPr>
        <w:ind w:firstLine="709"/>
        <w:rPr>
          <w:sz w:val="28"/>
          <w:szCs w:val="28"/>
        </w:rPr>
      </w:pPr>
      <w:r w:rsidRPr="0067003E">
        <w:rPr>
          <w:sz w:val="28"/>
          <w:szCs w:val="28"/>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EC3681" w:rsidRPr="0067003E" w:rsidRDefault="00EC3681" w:rsidP="0067003E">
      <w:pPr>
        <w:ind w:firstLine="709"/>
        <w:rPr>
          <w:sz w:val="28"/>
          <w:szCs w:val="28"/>
        </w:rPr>
      </w:pPr>
      <w:r w:rsidRPr="0067003E">
        <w:rPr>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EC3681" w:rsidRPr="0067003E" w:rsidRDefault="00EC3681" w:rsidP="0067003E">
      <w:pPr>
        <w:ind w:firstLine="709"/>
        <w:rPr>
          <w:sz w:val="28"/>
          <w:szCs w:val="28"/>
        </w:rPr>
      </w:pPr>
      <w:r w:rsidRPr="0067003E">
        <w:rPr>
          <w:sz w:val="28"/>
          <w:szCs w:val="28"/>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EC3681" w:rsidRDefault="00EC3681" w:rsidP="0067003E">
      <w:pPr>
        <w:ind w:firstLine="709"/>
        <w:rPr>
          <w:sz w:val="28"/>
          <w:szCs w:val="28"/>
        </w:rPr>
      </w:pPr>
      <w:r w:rsidRPr="0067003E">
        <w:rPr>
          <w:sz w:val="28"/>
          <w:szCs w:val="28"/>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p w:rsidR="0067003E" w:rsidRDefault="0067003E" w:rsidP="0067003E">
      <w:pPr>
        <w:ind w:firstLine="709"/>
        <w:rPr>
          <w:sz w:val="28"/>
          <w:szCs w:val="28"/>
        </w:rPr>
      </w:pP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387"/>
      </w:tblGrid>
      <w:tr w:rsidR="0067003E" w:rsidRPr="0067003E" w:rsidTr="0067003E">
        <w:trPr>
          <w:jc w:val="center"/>
        </w:trPr>
        <w:tc>
          <w:tcPr>
            <w:tcW w:w="2544" w:type="dxa"/>
            <w:vMerge w:val="restart"/>
          </w:tcPr>
          <w:p w:rsidR="0067003E" w:rsidRPr="0067003E" w:rsidRDefault="0067003E" w:rsidP="0067003E">
            <w:pPr>
              <w:tabs>
                <w:tab w:val="left" w:pos="1155"/>
              </w:tabs>
              <w:jc w:val="center"/>
              <w:rPr>
                <w:sz w:val="20"/>
                <w:szCs w:val="20"/>
                <w:lang w:eastAsia="ru-RU"/>
              </w:rPr>
            </w:pPr>
            <w:r w:rsidRPr="0067003E">
              <w:rPr>
                <w:sz w:val="20"/>
                <w:szCs w:val="20"/>
                <w:lang w:eastAsia="ru-RU"/>
              </w:rPr>
              <w:t>Здания, до которых определяется расстояние</w:t>
            </w:r>
          </w:p>
        </w:tc>
        <w:tc>
          <w:tcPr>
            <w:tcW w:w="7090" w:type="dxa"/>
            <w:gridSpan w:val="6"/>
          </w:tcPr>
          <w:p w:rsidR="0067003E" w:rsidRPr="0067003E" w:rsidRDefault="0067003E" w:rsidP="0067003E">
            <w:pPr>
              <w:tabs>
                <w:tab w:val="left" w:pos="1155"/>
              </w:tabs>
              <w:jc w:val="center"/>
              <w:rPr>
                <w:sz w:val="20"/>
                <w:szCs w:val="20"/>
                <w:lang w:eastAsia="ru-RU"/>
              </w:rPr>
            </w:pPr>
            <w:r w:rsidRPr="0067003E">
              <w:rPr>
                <w:sz w:val="20"/>
                <w:szCs w:val="20"/>
                <w:lang w:eastAsia="ru-RU"/>
              </w:rPr>
              <w:t>Расстояние, м</w:t>
            </w:r>
          </w:p>
        </w:tc>
      </w:tr>
      <w:tr w:rsidR="0067003E" w:rsidRPr="0067003E" w:rsidTr="0067003E">
        <w:trPr>
          <w:jc w:val="center"/>
        </w:trPr>
        <w:tc>
          <w:tcPr>
            <w:tcW w:w="2544" w:type="dxa"/>
            <w:vMerge/>
          </w:tcPr>
          <w:p w:rsidR="0067003E" w:rsidRPr="0067003E" w:rsidRDefault="0067003E" w:rsidP="0067003E">
            <w:pPr>
              <w:tabs>
                <w:tab w:val="left" w:pos="1155"/>
              </w:tabs>
              <w:rPr>
                <w:sz w:val="20"/>
                <w:szCs w:val="20"/>
                <w:lang w:eastAsia="ru-RU"/>
              </w:rPr>
            </w:pPr>
          </w:p>
        </w:tc>
        <w:tc>
          <w:tcPr>
            <w:tcW w:w="3389" w:type="dxa"/>
            <w:gridSpan w:val="3"/>
          </w:tcPr>
          <w:p w:rsidR="0067003E" w:rsidRPr="0067003E" w:rsidRDefault="0067003E" w:rsidP="0067003E">
            <w:pPr>
              <w:tabs>
                <w:tab w:val="left" w:pos="1155"/>
              </w:tabs>
              <w:jc w:val="center"/>
              <w:rPr>
                <w:sz w:val="20"/>
                <w:szCs w:val="20"/>
                <w:lang w:eastAsia="ru-RU"/>
              </w:rPr>
            </w:pPr>
            <w:r w:rsidRPr="0067003E">
              <w:rPr>
                <w:sz w:val="20"/>
                <w:szCs w:val="20"/>
                <w:lang w:eastAsia="ru-RU"/>
              </w:rPr>
              <w:t>от гаражей и открытых стоянок при числе легковых автомобилей</w:t>
            </w:r>
          </w:p>
        </w:tc>
        <w:tc>
          <w:tcPr>
            <w:tcW w:w="3701" w:type="dxa"/>
            <w:gridSpan w:val="3"/>
          </w:tcPr>
          <w:p w:rsidR="0067003E" w:rsidRPr="0067003E" w:rsidRDefault="0067003E" w:rsidP="0067003E">
            <w:pPr>
              <w:tabs>
                <w:tab w:val="left" w:pos="1155"/>
              </w:tabs>
              <w:jc w:val="center"/>
              <w:rPr>
                <w:sz w:val="20"/>
                <w:szCs w:val="20"/>
                <w:lang w:eastAsia="ru-RU"/>
              </w:rPr>
            </w:pPr>
            <w:r w:rsidRPr="0067003E">
              <w:rPr>
                <w:sz w:val="20"/>
                <w:szCs w:val="20"/>
                <w:lang w:eastAsia="ru-RU"/>
              </w:rPr>
              <w:t>от станций технического обслуживания при числе постов</w:t>
            </w:r>
          </w:p>
        </w:tc>
      </w:tr>
      <w:tr w:rsidR="0067003E" w:rsidRPr="0067003E" w:rsidTr="0067003E">
        <w:trPr>
          <w:jc w:val="center"/>
        </w:trPr>
        <w:tc>
          <w:tcPr>
            <w:tcW w:w="2544" w:type="dxa"/>
            <w:vMerge/>
          </w:tcPr>
          <w:p w:rsidR="0067003E" w:rsidRPr="0067003E" w:rsidRDefault="0067003E" w:rsidP="0067003E">
            <w:pPr>
              <w:tabs>
                <w:tab w:val="left" w:pos="1155"/>
              </w:tabs>
              <w:rPr>
                <w:sz w:val="20"/>
                <w:szCs w:val="20"/>
                <w:lang w:eastAsia="ru-RU"/>
              </w:rPr>
            </w:pPr>
          </w:p>
        </w:tc>
        <w:tc>
          <w:tcPr>
            <w:tcW w:w="1181" w:type="dxa"/>
          </w:tcPr>
          <w:p w:rsidR="0067003E" w:rsidRPr="0067003E" w:rsidRDefault="0067003E" w:rsidP="0067003E">
            <w:pPr>
              <w:tabs>
                <w:tab w:val="left" w:pos="1155"/>
              </w:tabs>
              <w:jc w:val="center"/>
              <w:rPr>
                <w:sz w:val="20"/>
                <w:szCs w:val="20"/>
                <w:lang w:eastAsia="ru-RU"/>
              </w:rPr>
            </w:pPr>
            <w:r w:rsidRPr="0067003E">
              <w:rPr>
                <w:sz w:val="20"/>
                <w:szCs w:val="20"/>
                <w:lang w:eastAsia="ru-RU"/>
              </w:rPr>
              <w:t>10 и менее</w:t>
            </w:r>
          </w:p>
        </w:tc>
        <w:tc>
          <w:tcPr>
            <w:tcW w:w="1098" w:type="dxa"/>
          </w:tcPr>
          <w:p w:rsidR="0067003E" w:rsidRPr="0067003E" w:rsidRDefault="0067003E" w:rsidP="0067003E">
            <w:pPr>
              <w:tabs>
                <w:tab w:val="left" w:pos="1155"/>
              </w:tabs>
              <w:jc w:val="center"/>
              <w:rPr>
                <w:sz w:val="20"/>
                <w:szCs w:val="20"/>
                <w:lang w:eastAsia="ru-RU"/>
              </w:rPr>
            </w:pPr>
            <w:r w:rsidRPr="0067003E">
              <w:rPr>
                <w:sz w:val="20"/>
                <w:szCs w:val="20"/>
                <w:lang w:eastAsia="ru-RU"/>
              </w:rPr>
              <w:t>11-50</w:t>
            </w:r>
          </w:p>
        </w:tc>
        <w:tc>
          <w:tcPr>
            <w:tcW w:w="1110" w:type="dxa"/>
          </w:tcPr>
          <w:p w:rsidR="0067003E" w:rsidRPr="0067003E" w:rsidRDefault="0067003E" w:rsidP="0067003E">
            <w:pPr>
              <w:tabs>
                <w:tab w:val="left" w:pos="1155"/>
              </w:tabs>
              <w:jc w:val="center"/>
              <w:rPr>
                <w:sz w:val="20"/>
                <w:szCs w:val="20"/>
                <w:lang w:eastAsia="ru-RU"/>
              </w:rPr>
            </w:pPr>
            <w:r w:rsidRPr="0067003E">
              <w:rPr>
                <w:sz w:val="20"/>
                <w:szCs w:val="20"/>
                <w:lang w:eastAsia="ru-RU"/>
              </w:rPr>
              <w:t>51-100</w:t>
            </w:r>
          </w:p>
        </w:tc>
        <w:tc>
          <w:tcPr>
            <w:tcW w:w="1133" w:type="dxa"/>
          </w:tcPr>
          <w:p w:rsidR="0067003E" w:rsidRPr="0067003E" w:rsidRDefault="0067003E" w:rsidP="0067003E">
            <w:pPr>
              <w:tabs>
                <w:tab w:val="left" w:pos="1155"/>
              </w:tabs>
              <w:jc w:val="center"/>
              <w:rPr>
                <w:sz w:val="20"/>
                <w:szCs w:val="20"/>
                <w:lang w:eastAsia="ru-RU"/>
              </w:rPr>
            </w:pPr>
            <w:r w:rsidRPr="0067003E">
              <w:rPr>
                <w:sz w:val="20"/>
                <w:szCs w:val="20"/>
                <w:lang w:eastAsia="ru-RU"/>
              </w:rPr>
              <w:t>101-300</w:t>
            </w:r>
          </w:p>
        </w:tc>
        <w:tc>
          <w:tcPr>
            <w:tcW w:w="1181" w:type="dxa"/>
          </w:tcPr>
          <w:p w:rsidR="0067003E" w:rsidRPr="0067003E" w:rsidRDefault="0067003E" w:rsidP="0067003E">
            <w:pPr>
              <w:tabs>
                <w:tab w:val="left" w:pos="1155"/>
              </w:tabs>
              <w:jc w:val="center"/>
              <w:rPr>
                <w:sz w:val="20"/>
                <w:szCs w:val="20"/>
                <w:lang w:eastAsia="ru-RU"/>
              </w:rPr>
            </w:pPr>
            <w:r w:rsidRPr="0067003E">
              <w:rPr>
                <w:sz w:val="20"/>
                <w:szCs w:val="20"/>
                <w:lang w:eastAsia="ru-RU"/>
              </w:rPr>
              <w:t>10 и менее</w:t>
            </w:r>
          </w:p>
        </w:tc>
        <w:tc>
          <w:tcPr>
            <w:tcW w:w="1387" w:type="dxa"/>
          </w:tcPr>
          <w:p w:rsidR="0067003E" w:rsidRPr="0067003E" w:rsidRDefault="0067003E" w:rsidP="0067003E">
            <w:pPr>
              <w:tabs>
                <w:tab w:val="left" w:pos="1155"/>
              </w:tabs>
              <w:jc w:val="center"/>
              <w:rPr>
                <w:sz w:val="20"/>
                <w:szCs w:val="20"/>
                <w:lang w:eastAsia="ru-RU"/>
              </w:rPr>
            </w:pPr>
            <w:r w:rsidRPr="0067003E">
              <w:rPr>
                <w:sz w:val="20"/>
                <w:szCs w:val="20"/>
                <w:lang w:eastAsia="ru-RU"/>
              </w:rPr>
              <w:t>11-30</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t>Жилые дома</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35</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lastRenderedPageBreak/>
              <w:t>в том числе торцы жилых домов без окон</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t>Общественные здания</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20</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t>Общеобразовательные школы и детские дошкольные учреждения</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50</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50</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t>Лечебные учреждения со стационаром</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50</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50</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w:t>
            </w:r>
          </w:p>
        </w:tc>
      </w:tr>
    </w:tbl>
    <w:p w:rsidR="0067003E" w:rsidRPr="0067003E" w:rsidRDefault="0067003E" w:rsidP="0067003E">
      <w:pPr>
        <w:ind w:firstLine="709"/>
        <w:rPr>
          <w:sz w:val="28"/>
          <w:szCs w:val="28"/>
        </w:rPr>
      </w:pPr>
    </w:p>
    <w:tbl>
      <w:tblPr>
        <w:tblW w:w="978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485"/>
        <w:gridCol w:w="80"/>
        <w:gridCol w:w="1061"/>
        <w:gridCol w:w="1089"/>
        <w:gridCol w:w="897"/>
        <w:gridCol w:w="849"/>
        <w:gridCol w:w="637"/>
        <w:gridCol w:w="2691"/>
      </w:tblGrid>
      <w:tr w:rsidR="00EC3681" w:rsidRPr="00874CF7" w:rsidTr="0067003E">
        <w:trPr>
          <w:gridAfter w:val="1"/>
          <w:wAfter w:w="2646" w:type="dxa"/>
          <w:trHeight w:val="35"/>
          <w:tblCellSpacing w:w="15" w:type="dxa"/>
        </w:trPr>
        <w:tc>
          <w:tcPr>
            <w:tcW w:w="2440" w:type="dxa"/>
            <w:vAlign w:val="center"/>
            <w:hideMark/>
          </w:tcPr>
          <w:p w:rsidR="00EC3681" w:rsidRPr="00874CF7" w:rsidRDefault="00EC3681" w:rsidP="0067003E">
            <w:pPr>
              <w:jc w:val="left"/>
              <w:rPr>
                <w:sz w:val="2"/>
                <w:lang w:eastAsia="ru-RU"/>
              </w:rPr>
            </w:pPr>
          </w:p>
        </w:tc>
        <w:tc>
          <w:tcPr>
            <w:tcW w:w="50" w:type="dxa"/>
            <w:vAlign w:val="center"/>
            <w:hideMark/>
          </w:tcPr>
          <w:p w:rsidR="00EC3681" w:rsidRPr="00874CF7" w:rsidRDefault="00EC3681" w:rsidP="0067003E">
            <w:pPr>
              <w:jc w:val="left"/>
              <w:rPr>
                <w:sz w:val="2"/>
                <w:lang w:eastAsia="ru-RU"/>
              </w:rPr>
            </w:pPr>
          </w:p>
        </w:tc>
        <w:tc>
          <w:tcPr>
            <w:tcW w:w="1031" w:type="dxa"/>
            <w:vAlign w:val="center"/>
            <w:hideMark/>
          </w:tcPr>
          <w:p w:rsidR="00EC3681" w:rsidRPr="00874CF7" w:rsidRDefault="00EC3681" w:rsidP="0067003E">
            <w:pPr>
              <w:jc w:val="left"/>
              <w:rPr>
                <w:sz w:val="2"/>
                <w:lang w:eastAsia="ru-RU"/>
              </w:rPr>
            </w:pPr>
          </w:p>
        </w:tc>
        <w:tc>
          <w:tcPr>
            <w:tcW w:w="1059" w:type="dxa"/>
            <w:vAlign w:val="center"/>
            <w:hideMark/>
          </w:tcPr>
          <w:p w:rsidR="00EC3681" w:rsidRPr="00874CF7" w:rsidRDefault="00EC3681" w:rsidP="0067003E">
            <w:pPr>
              <w:jc w:val="left"/>
              <w:rPr>
                <w:sz w:val="2"/>
                <w:lang w:eastAsia="ru-RU"/>
              </w:rPr>
            </w:pPr>
          </w:p>
        </w:tc>
        <w:tc>
          <w:tcPr>
            <w:tcW w:w="867" w:type="dxa"/>
            <w:vAlign w:val="center"/>
            <w:hideMark/>
          </w:tcPr>
          <w:p w:rsidR="00EC3681" w:rsidRPr="00874CF7" w:rsidRDefault="00EC3681" w:rsidP="0067003E">
            <w:pPr>
              <w:jc w:val="left"/>
              <w:rPr>
                <w:sz w:val="2"/>
                <w:lang w:eastAsia="ru-RU"/>
              </w:rPr>
            </w:pPr>
          </w:p>
        </w:tc>
        <w:tc>
          <w:tcPr>
            <w:tcW w:w="819" w:type="dxa"/>
            <w:vAlign w:val="center"/>
            <w:hideMark/>
          </w:tcPr>
          <w:p w:rsidR="00EC3681" w:rsidRPr="00874CF7" w:rsidRDefault="00EC3681" w:rsidP="0067003E">
            <w:pPr>
              <w:jc w:val="left"/>
              <w:rPr>
                <w:sz w:val="2"/>
                <w:lang w:eastAsia="ru-RU"/>
              </w:rPr>
            </w:pPr>
          </w:p>
        </w:tc>
        <w:tc>
          <w:tcPr>
            <w:tcW w:w="607" w:type="dxa"/>
            <w:vAlign w:val="center"/>
            <w:hideMark/>
          </w:tcPr>
          <w:p w:rsidR="00EC3681" w:rsidRPr="00874CF7" w:rsidRDefault="00EC3681" w:rsidP="0067003E">
            <w:pPr>
              <w:jc w:val="left"/>
              <w:rPr>
                <w:sz w:val="2"/>
                <w:lang w:eastAsia="ru-RU"/>
              </w:rPr>
            </w:pPr>
          </w:p>
        </w:tc>
      </w:tr>
      <w:tr w:rsidR="00EC3681" w:rsidRPr="00874CF7" w:rsidTr="0067003E">
        <w:trPr>
          <w:tblCellSpacing w:w="15" w:type="dxa"/>
        </w:trPr>
        <w:tc>
          <w:tcPr>
            <w:tcW w:w="9729"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C3681" w:rsidRPr="00874CF7" w:rsidRDefault="00EC3681" w:rsidP="0067003E">
            <w:pPr>
              <w:jc w:val="left"/>
              <w:rPr>
                <w:sz w:val="20"/>
                <w:szCs w:val="20"/>
                <w:lang w:eastAsia="ru-RU"/>
              </w:rPr>
            </w:pPr>
            <w:r w:rsidRPr="00874CF7">
              <w:rPr>
                <w:sz w:val="20"/>
                <w:szCs w:val="20"/>
                <w:lang w:eastAsia="ru-RU"/>
              </w:rPr>
              <w:t>* Определяется по согласованию с органами Государственного санитарно-эпидемиологического надзора.</w:t>
            </w:r>
            <w:r w:rsidRPr="00874CF7">
              <w:rPr>
                <w:sz w:val="20"/>
                <w:szCs w:val="20"/>
                <w:lang w:eastAsia="ru-RU"/>
              </w:rPr>
              <w:br/>
              <w:t>** Для зданий гаражей III-V степеней огнестойкости расстояния следует принимать не менее 12 м.</w:t>
            </w:r>
            <w:r w:rsidRPr="00874CF7">
              <w:rPr>
                <w:sz w:val="20"/>
                <w:szCs w:val="20"/>
                <w:lang w:eastAsia="ru-RU"/>
              </w:rPr>
              <w:br/>
              <w:t>Примечания:</w:t>
            </w:r>
            <w:r w:rsidRPr="00874CF7">
              <w:rPr>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874CF7">
              <w:rPr>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874CF7">
              <w:rPr>
                <w:sz w:val="20"/>
                <w:szCs w:val="20"/>
                <w:lang w:eastAsia="ru-RU"/>
              </w:rPr>
              <w:br/>
              <w:t xml:space="preserve">3. Для гаражей I-II степеней </w:t>
            </w:r>
            <w:proofErr w:type="gramStart"/>
            <w:r w:rsidRPr="00874CF7">
              <w:rPr>
                <w:sz w:val="20"/>
                <w:szCs w:val="20"/>
                <w:lang w:eastAsia="ru-RU"/>
              </w:rPr>
              <w:t>огнестойкости</w:t>
            </w:r>
            <w:proofErr w:type="gramEnd"/>
            <w:r w:rsidRPr="00874CF7">
              <w:rPr>
                <w:sz w:val="20"/>
                <w:szCs w:val="20"/>
                <w:lang w:eastAsia="ru-RU"/>
              </w:rPr>
              <w:t xml:space="preserve">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874CF7">
              <w:rPr>
                <w:sz w:val="20"/>
                <w:szCs w:val="20"/>
                <w:lang w:eastAsia="ru-RU"/>
              </w:rPr>
              <w:br/>
              <w:t xml:space="preserve">4. Гаражи и открытые стоянки для хранения легковых автомобилей вместимостью более 300 </w:t>
            </w:r>
            <w:proofErr w:type="spellStart"/>
            <w:r w:rsidRPr="00874CF7">
              <w:rPr>
                <w:sz w:val="20"/>
                <w:szCs w:val="20"/>
                <w:lang w:eastAsia="ru-RU"/>
              </w:rPr>
              <w:t>машино</w:t>
            </w:r>
            <w:proofErr w:type="spellEnd"/>
            <w:r w:rsidRPr="00874CF7">
              <w:rPr>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874CF7">
              <w:rPr>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874CF7">
              <w:rPr>
                <w:sz w:val="20"/>
                <w:szCs w:val="20"/>
                <w:lang w:eastAsia="ru-RU"/>
              </w:rPr>
              <w:br/>
              <w:t>6. В одноэтажных гаражах боксового типа, принадлежащих гражданам, допускается устройство погребов.</w:t>
            </w:r>
          </w:p>
        </w:tc>
      </w:tr>
    </w:tbl>
    <w:p w:rsidR="00EC3681" w:rsidRPr="00874CF7" w:rsidRDefault="00EC3681" w:rsidP="00EC3681">
      <w:pPr>
        <w:pStyle w:val="a7"/>
        <w:spacing w:before="0" w:line="240" w:lineRule="auto"/>
        <w:ind w:firstLine="568"/>
        <w:rPr>
          <w:szCs w:val="28"/>
        </w:rPr>
      </w:pPr>
    </w:p>
    <w:p w:rsidR="00EC3681" w:rsidRPr="00874CF7" w:rsidRDefault="00EC3681" w:rsidP="0067003E">
      <w:pPr>
        <w:pStyle w:val="a7"/>
        <w:spacing w:before="0" w:line="240" w:lineRule="auto"/>
        <w:ind w:firstLine="709"/>
        <w:rPr>
          <w:szCs w:val="28"/>
        </w:rPr>
      </w:pPr>
      <w:r w:rsidRPr="00874CF7">
        <w:rPr>
          <w:szCs w:val="28"/>
        </w:rPr>
        <w:t>1.</w:t>
      </w:r>
      <w:r>
        <w:rPr>
          <w:szCs w:val="28"/>
        </w:rPr>
        <w:t>2</w:t>
      </w:r>
      <w:r w:rsidRPr="00874CF7">
        <w:rPr>
          <w:szCs w:val="28"/>
        </w:rPr>
        <w:t xml:space="preserve">. Статью 31 изложить в следующей редакции: </w:t>
      </w:r>
    </w:p>
    <w:p w:rsidR="00EC3681" w:rsidRPr="00874CF7" w:rsidRDefault="00EC3681" w:rsidP="0067003E">
      <w:pPr>
        <w:ind w:firstLine="709"/>
        <w:rPr>
          <w:rFonts w:eastAsia="Calibri"/>
          <w:sz w:val="28"/>
          <w:szCs w:val="28"/>
          <w:lang w:eastAsia="en-US"/>
        </w:rPr>
      </w:pPr>
      <w:r w:rsidRPr="00874CF7">
        <w:rPr>
          <w:sz w:val="28"/>
          <w:szCs w:val="28"/>
        </w:rPr>
        <w:t>Статья 31</w:t>
      </w:r>
      <w:r w:rsidRPr="00874CF7">
        <w:rPr>
          <w:rFonts w:eastAsia="Calibri"/>
          <w:sz w:val="28"/>
          <w:szCs w:val="28"/>
          <w:lang w:eastAsia="en-US"/>
        </w:rPr>
        <w:t xml:space="preserve"> «Общественно-деловые зоны (общественное использование объектов капитального строительства, предпринимательство)»</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06"/>
        <w:gridCol w:w="34"/>
        <w:gridCol w:w="1701"/>
      </w:tblGrid>
      <w:tr w:rsidR="00EC3681" w:rsidRPr="00874CF7" w:rsidTr="0067003E">
        <w:tc>
          <w:tcPr>
            <w:tcW w:w="411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06"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35" w:type="dxa"/>
            <w:gridSpan w:val="2"/>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67003E">
        <w:tc>
          <w:tcPr>
            <w:tcW w:w="9752" w:type="dxa"/>
            <w:gridSpan w:val="4"/>
            <w:shd w:val="clear" w:color="auto" w:fill="auto"/>
            <w:vAlign w:val="center"/>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ОД-1. Зона общественно-деловой застройки.</w:t>
            </w:r>
          </w:p>
        </w:tc>
      </w:tr>
      <w:tr w:rsidR="00EC3681" w:rsidRPr="00874CF7" w:rsidTr="0067003E">
        <w:tc>
          <w:tcPr>
            <w:tcW w:w="9752" w:type="dxa"/>
            <w:gridSpan w:val="4"/>
            <w:shd w:val="clear" w:color="auto" w:fill="auto"/>
            <w:vAlign w:val="center"/>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67003E">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бытовое обслуживание (3.3)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культурное развитие (3.6)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религиозное использование (3.7)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управление (3.8)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научной деятельности (3.9)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деловое управление (4.1)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объекты торговли (торговые центры, торгово-</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развлекательные центры (комплексы) (4.2)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магазины (4.4)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банковская и страховая деятельность (4.5)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питание (4.6)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гостиничное обслуживание (4.7)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развлечения (4.8)</w:t>
            </w:r>
          </w:p>
          <w:p w:rsidR="00EC3681" w:rsidRPr="00874CF7" w:rsidRDefault="00EC3681" w:rsidP="0067003E">
            <w:pPr>
              <w:jc w:val="left"/>
              <w:rPr>
                <w:rFonts w:eastAsia="Calibri"/>
                <w:sz w:val="22"/>
                <w:szCs w:val="22"/>
                <w:lang w:eastAsia="ru-RU"/>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обеспечение внутреннего правопорядка (8.3)</w:t>
            </w:r>
          </w:p>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размеры земельных участков (минимальный размер по фронту застройки со стороны улиц)</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максимальная площадь земельных участков</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67003E">
            <w:pPr>
              <w:jc w:val="center"/>
              <w:rPr>
                <w:rFonts w:eastAsia="Calibri"/>
                <w:sz w:val="22"/>
                <w:szCs w:val="22"/>
                <w:lang w:eastAsia="en-US"/>
              </w:rPr>
            </w:pPr>
          </w:p>
          <w:p w:rsidR="0067003E" w:rsidRDefault="0067003E"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2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предельное количество этажей зданий, строений, сооружений</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268"/>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left"/>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4111" w:type="dxa"/>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 xml:space="preserve">Земельные участки </w:t>
            </w:r>
            <w:r>
              <w:rPr>
                <w:rFonts w:eastAsia="Calibri"/>
                <w:sz w:val="22"/>
                <w:szCs w:val="22"/>
                <w:lang w:eastAsia="en-US"/>
              </w:rPr>
              <w:t xml:space="preserve">(территории) общего пользования </w:t>
            </w:r>
            <w:r w:rsidRPr="00BE23B6">
              <w:rPr>
                <w:rFonts w:eastAsia="Calibri"/>
                <w:sz w:val="22"/>
                <w:szCs w:val="22"/>
                <w:lang w:eastAsia="en-US"/>
              </w:rPr>
              <w:t>12.0</w:t>
            </w:r>
          </w:p>
        </w:tc>
        <w:tc>
          <w:tcPr>
            <w:tcW w:w="5641" w:type="dxa"/>
            <w:gridSpan w:val="3"/>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AD69C2" w:rsidTr="0067003E">
        <w:trPr>
          <w:trHeight w:val="54"/>
        </w:trPr>
        <w:tc>
          <w:tcPr>
            <w:tcW w:w="4111" w:type="dxa"/>
            <w:vMerge w:val="restart"/>
            <w:shd w:val="clear" w:color="auto" w:fill="auto"/>
          </w:tcPr>
          <w:p w:rsidR="00EC3681" w:rsidRPr="00BE23B6" w:rsidRDefault="00EC3681" w:rsidP="0067003E">
            <w:pPr>
              <w:jc w:val="left"/>
              <w:rPr>
                <w:rFonts w:eastAsia="Calibri"/>
                <w:sz w:val="22"/>
                <w:szCs w:val="22"/>
                <w:lang w:eastAsia="en-US"/>
              </w:rPr>
            </w:pPr>
            <w:r w:rsidRPr="00BE23B6">
              <w:rPr>
                <w:rFonts w:eastAsia="Calibri"/>
                <w:sz w:val="22"/>
                <w:szCs w:val="22"/>
                <w:lang w:eastAsia="en-US"/>
              </w:rPr>
              <w:t>Жилая застройка 2.0</w:t>
            </w: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размеры земельных участков (минимальный размер по фронту застройки со стороны улиц)</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 минимальная площадь земельных участков </w:t>
            </w:r>
          </w:p>
          <w:p w:rsidR="00EC3681" w:rsidRPr="00AD69C2" w:rsidRDefault="00EC3681" w:rsidP="0067003E">
            <w:pPr>
              <w:jc w:val="left"/>
              <w:rPr>
                <w:rFonts w:eastAsia="Calibri"/>
                <w:sz w:val="22"/>
                <w:szCs w:val="22"/>
                <w:lang w:eastAsia="en-US"/>
              </w:rPr>
            </w:pPr>
            <w:r w:rsidRPr="00AD69C2">
              <w:rPr>
                <w:rFonts w:eastAsia="Calibri"/>
                <w:sz w:val="22"/>
                <w:szCs w:val="22"/>
                <w:lang w:eastAsia="ru-RU"/>
              </w:rPr>
              <w:t>- максимальная площадь земельных участков</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5 м</w:t>
            </w:r>
          </w:p>
          <w:p w:rsidR="00EC3681" w:rsidRPr="00AD69C2" w:rsidRDefault="00EC3681" w:rsidP="0067003E">
            <w:pPr>
              <w:jc w:val="center"/>
              <w:rPr>
                <w:rFonts w:eastAsia="Calibri"/>
                <w:sz w:val="22"/>
                <w:szCs w:val="22"/>
                <w:lang w:eastAsia="en-US"/>
              </w:rPr>
            </w:pPr>
          </w:p>
          <w:p w:rsidR="0067003E" w:rsidRDefault="0067003E"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100 </w:t>
            </w:r>
            <w:proofErr w:type="spellStart"/>
            <w:r w:rsidRPr="00AD69C2">
              <w:rPr>
                <w:rFonts w:eastAsia="Calibri"/>
                <w:sz w:val="22"/>
                <w:szCs w:val="22"/>
                <w:lang w:eastAsia="en-US"/>
              </w:rPr>
              <w:t>кв.м</w:t>
            </w:r>
            <w:proofErr w:type="spellEnd"/>
          </w:p>
          <w:p w:rsidR="0067003E" w:rsidRDefault="0067003E"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2000 </w:t>
            </w:r>
            <w:proofErr w:type="spellStart"/>
            <w:r w:rsidRPr="00AD69C2">
              <w:rPr>
                <w:rFonts w:eastAsia="Calibri"/>
                <w:sz w:val="22"/>
                <w:szCs w:val="22"/>
                <w:lang w:eastAsia="en-US"/>
              </w:rPr>
              <w:t>кв.м</w:t>
            </w:r>
            <w:proofErr w:type="spellEnd"/>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3 м, со стороны улиц 5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предельное количество этажей зданий, строений, сооружений</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3 </w:t>
            </w:r>
            <w:proofErr w:type="spellStart"/>
            <w:r w:rsidRPr="00AD69C2">
              <w:rPr>
                <w:rFonts w:eastAsia="Calibri"/>
                <w:sz w:val="22"/>
                <w:szCs w:val="22"/>
                <w:lang w:eastAsia="en-US"/>
              </w:rPr>
              <w:t>эт</w:t>
            </w:r>
            <w:proofErr w:type="spellEnd"/>
            <w:r w:rsidRPr="00AD69C2">
              <w:rPr>
                <w:rFonts w:eastAsia="Calibri"/>
                <w:sz w:val="22"/>
                <w:szCs w:val="22"/>
                <w:lang w:eastAsia="en-US"/>
              </w:rPr>
              <w:t>.</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12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60</w:t>
            </w:r>
            <w:r w:rsidR="0067003E">
              <w:rPr>
                <w:rFonts w:eastAsia="Calibri"/>
                <w:sz w:val="22"/>
                <w:szCs w:val="22"/>
                <w:lang w:eastAsia="en-US"/>
              </w:rPr>
              <w:t xml:space="preserve"> </w:t>
            </w:r>
            <w:r w:rsidRPr="00AD69C2">
              <w:rPr>
                <w:rFonts w:eastAsia="Calibri"/>
                <w:sz w:val="22"/>
                <w:szCs w:val="22"/>
                <w:lang w:eastAsia="en-US"/>
              </w:rPr>
              <w:t>%</w:t>
            </w:r>
          </w:p>
          <w:p w:rsidR="00EC3681" w:rsidRPr="00AD69C2" w:rsidRDefault="00EC3681" w:rsidP="0067003E">
            <w:pPr>
              <w:jc w:val="center"/>
              <w:rPr>
                <w:rFonts w:eastAsia="Calibri"/>
                <w:sz w:val="22"/>
                <w:szCs w:val="22"/>
                <w:lang w:eastAsia="en-US"/>
              </w:rPr>
            </w:pP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67003E">
        <w:trPr>
          <w:trHeight w:val="142"/>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67003E" w:rsidRDefault="0067003E" w:rsidP="0067003E">
            <w:pPr>
              <w:jc w:val="center"/>
              <w:rPr>
                <w:rFonts w:eastAsia="Calibri"/>
                <w:sz w:val="22"/>
                <w:szCs w:val="22"/>
                <w:lang w:eastAsia="en-US"/>
              </w:rPr>
            </w:pP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67003E">
        <w:trPr>
          <w:trHeight w:val="47"/>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связь (6.8)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социальное обслуживание (3.2)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рынки (4.3)</w:t>
            </w:r>
          </w:p>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2. ОД2. Зона размещения объектов культуры и спорта.</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67003E">
        <w:trPr>
          <w:trHeight w:val="188"/>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1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1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1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1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874CF7">
              <w:rPr>
                <w:rFonts w:eastAsia="Calibri"/>
                <w:sz w:val="22"/>
                <w:szCs w:val="22"/>
                <w:lang w:eastAsia="ru-RU"/>
              </w:rPr>
              <w:lastRenderedPageBreak/>
              <w:t xml:space="preserve">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rPr>
          <w:trHeight w:val="185"/>
        </w:trPr>
        <w:tc>
          <w:tcPr>
            <w:tcW w:w="4111" w:type="dxa"/>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lastRenderedPageBreak/>
              <w:t>Земельные участки (территории) общего пользования 12.0</w:t>
            </w:r>
          </w:p>
        </w:tc>
        <w:tc>
          <w:tcPr>
            <w:tcW w:w="5641" w:type="dxa"/>
            <w:gridSpan w:val="3"/>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AD69C2" w:rsidTr="0067003E">
        <w:trPr>
          <w:trHeight w:val="54"/>
        </w:trPr>
        <w:tc>
          <w:tcPr>
            <w:tcW w:w="4111" w:type="dxa"/>
            <w:vMerge w:val="restart"/>
            <w:shd w:val="clear" w:color="auto" w:fill="auto"/>
          </w:tcPr>
          <w:p w:rsidR="00EC3681" w:rsidRPr="00BE23B6" w:rsidRDefault="00EC3681" w:rsidP="0067003E">
            <w:pPr>
              <w:jc w:val="left"/>
              <w:rPr>
                <w:rFonts w:eastAsia="Calibri"/>
                <w:sz w:val="22"/>
                <w:szCs w:val="22"/>
                <w:lang w:eastAsia="en-US"/>
              </w:rPr>
            </w:pPr>
            <w:r w:rsidRPr="00BE23B6">
              <w:rPr>
                <w:rFonts w:eastAsia="Calibri"/>
                <w:sz w:val="22"/>
                <w:szCs w:val="22"/>
                <w:lang w:eastAsia="en-US"/>
              </w:rPr>
              <w:t>Жилая застройка 2.0</w:t>
            </w: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размеры земельных участков (минимальный размер по фронту застройки со стороны улиц)</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 минимальная площадь земельных участков </w:t>
            </w:r>
          </w:p>
          <w:p w:rsidR="00EC3681" w:rsidRPr="00AD69C2" w:rsidRDefault="00EC3681" w:rsidP="0067003E">
            <w:pPr>
              <w:jc w:val="left"/>
              <w:rPr>
                <w:rFonts w:eastAsia="Calibri"/>
                <w:sz w:val="22"/>
                <w:szCs w:val="22"/>
                <w:lang w:eastAsia="en-US"/>
              </w:rPr>
            </w:pPr>
            <w:r w:rsidRPr="00AD69C2">
              <w:rPr>
                <w:rFonts w:eastAsia="Calibri"/>
                <w:sz w:val="22"/>
                <w:szCs w:val="22"/>
                <w:lang w:eastAsia="ru-RU"/>
              </w:rPr>
              <w:t>- максимальная площадь земельных участков</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5 м</w:t>
            </w:r>
          </w:p>
          <w:p w:rsidR="00EC3681" w:rsidRPr="00AD69C2" w:rsidRDefault="00EC3681" w:rsidP="0067003E">
            <w:pPr>
              <w:jc w:val="center"/>
              <w:rPr>
                <w:rFonts w:eastAsia="Calibri"/>
                <w:sz w:val="22"/>
                <w:szCs w:val="22"/>
                <w:lang w:eastAsia="en-US"/>
              </w:rPr>
            </w:pPr>
          </w:p>
          <w:p w:rsidR="00EC3681"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100 </w:t>
            </w:r>
            <w:proofErr w:type="spellStart"/>
            <w:r w:rsidRPr="00AD69C2">
              <w:rPr>
                <w:rFonts w:eastAsia="Calibri"/>
                <w:sz w:val="22"/>
                <w:szCs w:val="22"/>
                <w:lang w:eastAsia="en-US"/>
              </w:rPr>
              <w:t>кв.м</w:t>
            </w:r>
            <w:proofErr w:type="spellEnd"/>
          </w:p>
          <w:p w:rsidR="00EC3681"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2000 </w:t>
            </w:r>
            <w:proofErr w:type="spellStart"/>
            <w:r w:rsidRPr="00AD69C2">
              <w:rPr>
                <w:rFonts w:eastAsia="Calibri"/>
                <w:sz w:val="22"/>
                <w:szCs w:val="22"/>
                <w:lang w:eastAsia="en-US"/>
              </w:rPr>
              <w:t>кв.м</w:t>
            </w:r>
            <w:proofErr w:type="spellEnd"/>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3 м, со стороны улиц 5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предельное количество этажей зданий, строений, сооружений</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3 </w:t>
            </w:r>
            <w:proofErr w:type="spellStart"/>
            <w:r w:rsidRPr="00AD69C2">
              <w:rPr>
                <w:rFonts w:eastAsia="Calibri"/>
                <w:sz w:val="22"/>
                <w:szCs w:val="22"/>
                <w:lang w:eastAsia="en-US"/>
              </w:rPr>
              <w:t>эт</w:t>
            </w:r>
            <w:proofErr w:type="spellEnd"/>
            <w:r w:rsidRPr="00AD69C2">
              <w:rPr>
                <w:rFonts w:eastAsia="Calibri"/>
                <w:sz w:val="22"/>
                <w:szCs w:val="22"/>
                <w:lang w:eastAsia="en-US"/>
              </w:rPr>
              <w:t>.</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12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60</w:t>
            </w:r>
            <w:r w:rsidR="0067003E">
              <w:rPr>
                <w:rFonts w:eastAsia="Calibri"/>
                <w:sz w:val="22"/>
                <w:szCs w:val="22"/>
                <w:lang w:eastAsia="en-US"/>
              </w:rPr>
              <w:t xml:space="preserve"> </w:t>
            </w:r>
            <w:r w:rsidRPr="00AD69C2">
              <w:rPr>
                <w:rFonts w:eastAsia="Calibri"/>
                <w:sz w:val="22"/>
                <w:szCs w:val="22"/>
                <w:lang w:eastAsia="en-US"/>
              </w:rPr>
              <w:t>%</w:t>
            </w:r>
          </w:p>
          <w:p w:rsidR="00EC3681" w:rsidRPr="00AD69C2" w:rsidRDefault="00EC3681" w:rsidP="0067003E">
            <w:pPr>
              <w:jc w:val="center"/>
              <w:rPr>
                <w:rFonts w:eastAsia="Calibri"/>
                <w:sz w:val="22"/>
                <w:szCs w:val="22"/>
                <w:lang w:eastAsia="en-US"/>
              </w:rPr>
            </w:pP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67003E">
        <w:trPr>
          <w:trHeight w:val="95"/>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связь (6.8)</w:t>
            </w:r>
          </w:p>
          <w:p w:rsidR="00EC3681" w:rsidRPr="00874CF7" w:rsidRDefault="00EC3681" w:rsidP="0067003E">
            <w:pPr>
              <w:rPr>
                <w:rFonts w:eastAsia="Calibri"/>
                <w:sz w:val="22"/>
                <w:szCs w:val="22"/>
                <w:lang w:eastAsia="en-US"/>
              </w:rPr>
            </w:pPr>
            <w:r w:rsidRPr="00874CF7">
              <w:rPr>
                <w:rFonts w:eastAsia="Calibri"/>
                <w:sz w:val="22"/>
                <w:szCs w:val="22"/>
                <w:lang w:eastAsia="en-US"/>
              </w:rPr>
              <w:t>Обслуживание автотранспорта 4.9</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67003E"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67003E" w:rsidP="0067003E">
            <w:pPr>
              <w:jc w:val="left"/>
              <w:rPr>
                <w:rFonts w:eastAsia="Calibri"/>
                <w:sz w:val="22"/>
                <w:szCs w:val="22"/>
                <w:lang w:eastAsia="ru-RU"/>
              </w:rPr>
            </w:pPr>
            <w:r>
              <w:rPr>
                <w:rFonts w:eastAsia="Calibri"/>
                <w:sz w:val="22"/>
                <w:szCs w:val="22"/>
                <w:lang w:eastAsia="en-US"/>
              </w:rPr>
              <w:t>-о</w:t>
            </w:r>
            <w:r w:rsidR="00EC3681" w:rsidRPr="00874CF7">
              <w:rPr>
                <w:rFonts w:eastAsia="Calibri"/>
                <w:sz w:val="22"/>
                <w:szCs w:val="22"/>
                <w:lang w:eastAsia="en-US"/>
              </w:rPr>
              <w:t>бслуживание автотранспорта 4.9</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67003E" w:rsidRDefault="0067003E"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10 </w:t>
            </w:r>
            <w:proofErr w:type="spellStart"/>
            <w:r w:rsidRPr="00874CF7">
              <w:rPr>
                <w:rFonts w:eastAsia="Calibri"/>
                <w:sz w:val="22"/>
                <w:szCs w:val="22"/>
                <w:lang w:eastAsia="en-US"/>
              </w:rPr>
              <w:t>кв.м</w:t>
            </w:r>
            <w:proofErr w:type="spellEnd"/>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874CF7">
              <w:rPr>
                <w:rFonts w:eastAsia="Calibri"/>
                <w:sz w:val="22"/>
                <w:szCs w:val="22"/>
                <w:lang w:eastAsia="ru-RU"/>
              </w:rPr>
              <w:lastRenderedPageBreak/>
              <w:t xml:space="preserve">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lastRenderedPageBreak/>
              <w:t>Вспомогательные виды разрешенного использования:</w:t>
            </w:r>
          </w:p>
        </w:tc>
      </w:tr>
      <w:tr w:rsidR="00EC3681" w:rsidRPr="00874CF7" w:rsidTr="0067003E">
        <w:trPr>
          <w:trHeight w:val="142"/>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3. ОД3. Зона учреждений здравоохранения:</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67003E">
        <w:trPr>
          <w:trHeight w:val="282"/>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социальное обслуживание (3.2)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амбулаторно-поликлиническое обслуживание (3.4.1)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стационарное медицинское обслуживание (3.4.2)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спорт (5.1)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научной деятельности 3.9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Санаторная деятельность 9.2.1</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279"/>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279"/>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279"/>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279"/>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rPr>
          <w:trHeight w:val="279"/>
        </w:trPr>
        <w:tc>
          <w:tcPr>
            <w:tcW w:w="4111" w:type="dxa"/>
            <w:shd w:val="clear" w:color="auto" w:fill="auto"/>
          </w:tcPr>
          <w:p w:rsidR="00EC3681" w:rsidRPr="00874CF7" w:rsidRDefault="00EC3681" w:rsidP="0067003E">
            <w:pPr>
              <w:jc w:val="left"/>
              <w:rPr>
                <w:rFonts w:eastAsia="Calibri"/>
                <w:sz w:val="22"/>
                <w:szCs w:val="22"/>
                <w:lang w:eastAsia="ru-RU"/>
              </w:rPr>
            </w:pPr>
            <w:r w:rsidRPr="00BE23B6">
              <w:rPr>
                <w:rFonts w:eastAsia="Calibri"/>
                <w:sz w:val="22"/>
                <w:szCs w:val="22"/>
                <w:lang w:eastAsia="ru-RU"/>
              </w:rPr>
              <w:t>Земельные участки (территории) общего пользования 12.0</w:t>
            </w:r>
          </w:p>
        </w:tc>
        <w:tc>
          <w:tcPr>
            <w:tcW w:w="5641" w:type="dxa"/>
            <w:gridSpan w:val="3"/>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AD69C2" w:rsidTr="0067003E">
        <w:trPr>
          <w:trHeight w:val="54"/>
        </w:trPr>
        <w:tc>
          <w:tcPr>
            <w:tcW w:w="4111" w:type="dxa"/>
            <w:vMerge w:val="restart"/>
            <w:shd w:val="clear" w:color="auto" w:fill="auto"/>
          </w:tcPr>
          <w:p w:rsidR="00EC3681" w:rsidRPr="00BE23B6" w:rsidRDefault="00EC3681" w:rsidP="0067003E">
            <w:pPr>
              <w:jc w:val="left"/>
              <w:rPr>
                <w:rFonts w:eastAsia="Calibri"/>
                <w:sz w:val="22"/>
                <w:szCs w:val="22"/>
                <w:lang w:eastAsia="en-US"/>
              </w:rPr>
            </w:pPr>
            <w:r w:rsidRPr="00BE23B6">
              <w:rPr>
                <w:rFonts w:eastAsia="Calibri"/>
                <w:sz w:val="22"/>
                <w:szCs w:val="22"/>
                <w:lang w:eastAsia="en-US"/>
              </w:rPr>
              <w:lastRenderedPageBreak/>
              <w:t>Жилая застройка 2.0</w:t>
            </w: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размеры земельных участков (минимальный размер по фронту застройки со стороны улиц)</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 минимальная площадь земельных участков </w:t>
            </w:r>
          </w:p>
          <w:p w:rsidR="00EC3681" w:rsidRPr="00AD69C2" w:rsidRDefault="00EC3681" w:rsidP="0067003E">
            <w:pPr>
              <w:jc w:val="left"/>
              <w:rPr>
                <w:rFonts w:eastAsia="Calibri"/>
                <w:sz w:val="22"/>
                <w:szCs w:val="22"/>
                <w:lang w:eastAsia="en-US"/>
              </w:rPr>
            </w:pPr>
            <w:r w:rsidRPr="00AD69C2">
              <w:rPr>
                <w:rFonts w:eastAsia="Calibri"/>
                <w:sz w:val="22"/>
                <w:szCs w:val="22"/>
                <w:lang w:eastAsia="ru-RU"/>
              </w:rPr>
              <w:t>- максимальная площадь земельных участков</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5 м</w:t>
            </w:r>
          </w:p>
          <w:p w:rsidR="00EC3681" w:rsidRPr="00AD69C2" w:rsidRDefault="00EC3681" w:rsidP="0067003E">
            <w:pPr>
              <w:jc w:val="center"/>
              <w:rPr>
                <w:rFonts w:eastAsia="Calibri"/>
                <w:sz w:val="22"/>
                <w:szCs w:val="22"/>
                <w:lang w:eastAsia="en-US"/>
              </w:rPr>
            </w:pPr>
          </w:p>
          <w:p w:rsidR="00EC3681"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100 </w:t>
            </w:r>
            <w:proofErr w:type="spellStart"/>
            <w:r w:rsidRPr="00AD69C2">
              <w:rPr>
                <w:rFonts w:eastAsia="Calibri"/>
                <w:sz w:val="22"/>
                <w:szCs w:val="22"/>
                <w:lang w:eastAsia="en-US"/>
              </w:rPr>
              <w:t>кв.м</w:t>
            </w:r>
            <w:proofErr w:type="spellEnd"/>
          </w:p>
          <w:p w:rsidR="00EC3681"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2000 </w:t>
            </w:r>
            <w:proofErr w:type="spellStart"/>
            <w:r w:rsidRPr="00AD69C2">
              <w:rPr>
                <w:rFonts w:eastAsia="Calibri"/>
                <w:sz w:val="22"/>
                <w:szCs w:val="22"/>
                <w:lang w:eastAsia="en-US"/>
              </w:rPr>
              <w:t>кв.м</w:t>
            </w:r>
            <w:proofErr w:type="spellEnd"/>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3 м, со стороны улиц 5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предельное количество этажей зданий, строений, сооружений</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3 </w:t>
            </w:r>
            <w:proofErr w:type="spellStart"/>
            <w:r w:rsidRPr="00AD69C2">
              <w:rPr>
                <w:rFonts w:eastAsia="Calibri"/>
                <w:sz w:val="22"/>
                <w:szCs w:val="22"/>
                <w:lang w:eastAsia="en-US"/>
              </w:rPr>
              <w:t>эт</w:t>
            </w:r>
            <w:proofErr w:type="spellEnd"/>
            <w:r w:rsidRPr="00AD69C2">
              <w:rPr>
                <w:rFonts w:eastAsia="Calibri"/>
                <w:sz w:val="22"/>
                <w:szCs w:val="22"/>
                <w:lang w:eastAsia="en-US"/>
              </w:rPr>
              <w:t>.</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12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60</w:t>
            </w:r>
            <w:r w:rsidR="0067003E">
              <w:rPr>
                <w:rFonts w:eastAsia="Calibri"/>
                <w:sz w:val="22"/>
                <w:szCs w:val="22"/>
                <w:lang w:eastAsia="en-US"/>
              </w:rPr>
              <w:t xml:space="preserve"> </w:t>
            </w:r>
            <w:r w:rsidRPr="00AD69C2">
              <w:rPr>
                <w:rFonts w:eastAsia="Calibri"/>
                <w:sz w:val="22"/>
                <w:szCs w:val="22"/>
                <w:lang w:eastAsia="en-US"/>
              </w:rPr>
              <w:t>%</w:t>
            </w:r>
          </w:p>
          <w:p w:rsidR="00EC3681" w:rsidRPr="00AD69C2" w:rsidRDefault="00EC3681" w:rsidP="0067003E">
            <w:pPr>
              <w:jc w:val="center"/>
              <w:rPr>
                <w:rFonts w:eastAsia="Calibri"/>
                <w:sz w:val="22"/>
                <w:szCs w:val="22"/>
                <w:lang w:eastAsia="en-US"/>
              </w:rPr>
            </w:pP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67003E">
        <w:trPr>
          <w:trHeight w:val="95"/>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связь (6.8)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религиозное использование (3.7)</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использования:</w:t>
            </w:r>
          </w:p>
        </w:tc>
      </w:tr>
      <w:tr w:rsidR="00EC3681" w:rsidRPr="00874CF7" w:rsidTr="0067003E">
        <w:trPr>
          <w:trHeight w:val="330"/>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деловое управление (4.1)</w:t>
            </w:r>
          </w:p>
          <w:p w:rsidR="00EC3681" w:rsidRPr="00874CF7" w:rsidRDefault="00EC3681" w:rsidP="0067003E">
            <w:pPr>
              <w:rPr>
                <w:sz w:val="22"/>
                <w:szCs w:val="22"/>
              </w:rPr>
            </w:pPr>
            <w:r w:rsidRPr="00874CF7">
              <w:rPr>
                <w:rFonts w:eastAsia="Calibri"/>
                <w:sz w:val="22"/>
                <w:szCs w:val="22"/>
                <w:lang w:eastAsia="ru-RU"/>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ru-RU"/>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highlight w:val="yellow"/>
                <w:lang w:eastAsia="en-US"/>
              </w:rPr>
            </w:pPr>
            <w:r w:rsidRPr="00874CF7">
              <w:rPr>
                <w:rFonts w:eastAsia="Calibri"/>
                <w:sz w:val="22"/>
                <w:szCs w:val="22"/>
                <w:lang w:eastAsia="en-US"/>
              </w:rPr>
              <w:lastRenderedPageBreak/>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8.3</w:t>
            </w:r>
          </w:p>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Default="00EC3681" w:rsidP="0067003E">
            <w:pPr>
              <w:jc w:val="left"/>
              <w:rPr>
                <w:rFonts w:eastAsia="Calibri"/>
                <w:sz w:val="22"/>
                <w:szCs w:val="22"/>
                <w:lang w:eastAsia="ru-RU"/>
              </w:rPr>
            </w:pPr>
            <w:r w:rsidRPr="00874CF7">
              <w:rPr>
                <w:rFonts w:eastAsia="Calibri"/>
                <w:sz w:val="22"/>
                <w:szCs w:val="22"/>
                <w:lang w:eastAsia="ru-RU"/>
              </w:rPr>
              <w:lastRenderedPageBreak/>
              <w:t>- минимальная площадь земельных участков</w:t>
            </w:r>
          </w:p>
          <w:p w:rsidR="00EC3681" w:rsidRPr="00874CF7" w:rsidRDefault="00591AAA" w:rsidP="0067003E">
            <w:pPr>
              <w:rPr>
                <w:rFonts w:eastAsia="Calibri"/>
                <w:sz w:val="22"/>
                <w:szCs w:val="22"/>
                <w:lang w:eastAsia="ru-RU"/>
              </w:rPr>
            </w:pPr>
            <w:r>
              <w:rPr>
                <w:rFonts w:eastAsia="Calibri"/>
                <w:sz w:val="22"/>
                <w:szCs w:val="22"/>
                <w:lang w:eastAsia="ru-RU"/>
              </w:rPr>
              <w:t xml:space="preserve">- </w:t>
            </w:r>
            <w:r w:rsidR="00EC3681" w:rsidRPr="00995012">
              <w:rPr>
                <w:rFonts w:eastAsia="Calibri"/>
                <w:sz w:val="22"/>
                <w:szCs w:val="22"/>
                <w:lang w:eastAsia="ru-RU"/>
              </w:rPr>
              <w:t>обслуживание автотранспорта (4.9)</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left"/>
              <w:rPr>
                <w:rFonts w:eastAsia="Calibri"/>
                <w:sz w:val="22"/>
                <w:szCs w:val="22"/>
                <w:lang w:eastAsia="en-US"/>
              </w:rPr>
            </w:pPr>
          </w:p>
          <w:p w:rsidR="00EC3681" w:rsidRPr="00874CF7" w:rsidRDefault="00EC3681" w:rsidP="0067003E">
            <w:pPr>
              <w:jc w:val="left"/>
              <w:rPr>
                <w:rFonts w:eastAsia="Calibri"/>
                <w:sz w:val="22"/>
                <w:szCs w:val="22"/>
                <w:lang w:eastAsia="en-US"/>
              </w:rPr>
            </w:pPr>
          </w:p>
          <w:p w:rsidR="00EC3681" w:rsidRPr="00874CF7" w:rsidRDefault="00EC3681" w:rsidP="0067003E">
            <w:pPr>
              <w:jc w:val="left"/>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lastRenderedPageBreak/>
              <w:t>н</w:t>
            </w:r>
            <w:r w:rsidR="00EC3681">
              <w:rPr>
                <w:rFonts w:eastAsia="Calibri"/>
                <w:sz w:val="22"/>
                <w:szCs w:val="22"/>
                <w:lang w:eastAsia="en-US"/>
              </w:rPr>
              <w:t>е установлено</w:t>
            </w:r>
          </w:p>
          <w:p w:rsidR="00591AAA" w:rsidRDefault="00591AAA"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Pr>
                <w:rFonts w:eastAsia="Calibri"/>
                <w:sz w:val="22"/>
                <w:szCs w:val="22"/>
                <w:lang w:eastAsia="en-US"/>
              </w:rPr>
              <w:t xml:space="preserve">10 </w:t>
            </w:r>
            <w:proofErr w:type="spellStart"/>
            <w:r>
              <w:rPr>
                <w:rFonts w:eastAsia="Calibri"/>
                <w:sz w:val="22"/>
                <w:szCs w:val="22"/>
                <w:lang w:eastAsia="en-US"/>
              </w:rPr>
              <w:t>кв.м</w:t>
            </w:r>
            <w:proofErr w:type="spellEnd"/>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480BD6">
        <w:trPr>
          <w:trHeight w:val="1852"/>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 xml:space="preserve">4. </w:t>
            </w:r>
            <w:r w:rsidR="00480BD6" w:rsidRPr="00874CF7">
              <w:rPr>
                <w:rFonts w:eastAsia="Calibri"/>
                <w:b/>
                <w:sz w:val="22"/>
                <w:szCs w:val="22"/>
                <w:lang w:eastAsia="en-US"/>
              </w:rPr>
              <w:t>ОД3. Зона учреждений здравоохранения:</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67003E">
        <w:trPr>
          <w:trHeight w:val="330"/>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дошкольное, начальное и среднее общее </w:t>
            </w:r>
            <w:proofErr w:type="gramStart"/>
            <w:r w:rsidRPr="00874CF7">
              <w:rPr>
                <w:rFonts w:eastAsia="Calibri"/>
                <w:sz w:val="22"/>
                <w:szCs w:val="22"/>
                <w:lang w:eastAsia="ru-RU"/>
              </w:rPr>
              <w:t>образование  (</w:t>
            </w:r>
            <w:proofErr w:type="gramEnd"/>
            <w:r w:rsidRPr="00874CF7">
              <w:rPr>
                <w:rFonts w:eastAsia="Calibri"/>
                <w:sz w:val="22"/>
                <w:szCs w:val="22"/>
                <w:lang w:eastAsia="ru-RU"/>
              </w:rPr>
              <w:t>3.5.1)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среднее и высшее профессиональное образование (3.5.2)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культурное развитие (3.6)</w:t>
            </w:r>
          </w:p>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67003E">
        <w:trPr>
          <w:trHeight w:val="326"/>
        </w:trPr>
        <w:tc>
          <w:tcPr>
            <w:tcW w:w="4111" w:type="dxa"/>
            <w:shd w:val="clear" w:color="auto" w:fill="auto"/>
          </w:tcPr>
          <w:p w:rsidR="00EC3681" w:rsidRPr="00874CF7" w:rsidRDefault="00EC3681" w:rsidP="0067003E">
            <w:pPr>
              <w:jc w:val="left"/>
              <w:rPr>
                <w:rFonts w:eastAsia="Calibri"/>
                <w:sz w:val="22"/>
                <w:szCs w:val="22"/>
                <w:lang w:eastAsia="ru-RU"/>
              </w:rPr>
            </w:pPr>
            <w:r w:rsidRPr="00BE23B6">
              <w:rPr>
                <w:rFonts w:eastAsia="Calibri"/>
                <w:sz w:val="22"/>
                <w:szCs w:val="22"/>
                <w:lang w:eastAsia="ru-RU"/>
              </w:rPr>
              <w:t>Земельные участки (территории) общего пользования 12.0</w:t>
            </w:r>
          </w:p>
        </w:tc>
        <w:tc>
          <w:tcPr>
            <w:tcW w:w="5641" w:type="dxa"/>
            <w:gridSpan w:val="3"/>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AD69C2" w:rsidTr="0067003E">
        <w:trPr>
          <w:trHeight w:val="54"/>
        </w:trPr>
        <w:tc>
          <w:tcPr>
            <w:tcW w:w="4111" w:type="dxa"/>
            <w:vMerge w:val="restart"/>
            <w:shd w:val="clear" w:color="auto" w:fill="auto"/>
          </w:tcPr>
          <w:p w:rsidR="00EC3681" w:rsidRPr="00BE23B6" w:rsidRDefault="00EC3681" w:rsidP="0067003E">
            <w:pPr>
              <w:jc w:val="left"/>
              <w:rPr>
                <w:rFonts w:eastAsia="Calibri"/>
                <w:sz w:val="22"/>
                <w:szCs w:val="22"/>
                <w:lang w:eastAsia="en-US"/>
              </w:rPr>
            </w:pPr>
            <w:r w:rsidRPr="00BE23B6">
              <w:rPr>
                <w:rFonts w:eastAsia="Calibri"/>
                <w:sz w:val="22"/>
                <w:szCs w:val="22"/>
                <w:lang w:eastAsia="en-US"/>
              </w:rPr>
              <w:t>Жилая застройка 2.0</w:t>
            </w: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размеры земельных участков (минимальный размер по фронту застройки со стороны улиц)</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lastRenderedPageBreak/>
              <w:t xml:space="preserve">- минимальная площадь земельных участков </w:t>
            </w:r>
          </w:p>
          <w:p w:rsidR="00EC3681" w:rsidRPr="00AD69C2" w:rsidRDefault="00EC3681" w:rsidP="0067003E">
            <w:pPr>
              <w:jc w:val="left"/>
              <w:rPr>
                <w:rFonts w:eastAsia="Calibri"/>
                <w:sz w:val="22"/>
                <w:szCs w:val="22"/>
                <w:lang w:eastAsia="en-US"/>
              </w:rPr>
            </w:pPr>
            <w:r w:rsidRPr="00AD69C2">
              <w:rPr>
                <w:rFonts w:eastAsia="Calibri"/>
                <w:sz w:val="22"/>
                <w:szCs w:val="22"/>
                <w:lang w:eastAsia="ru-RU"/>
              </w:rPr>
              <w:t>- максимальная площадь земельных участков</w:t>
            </w:r>
          </w:p>
        </w:tc>
        <w:tc>
          <w:tcPr>
            <w:tcW w:w="1701" w:type="dxa"/>
            <w:shd w:val="clear" w:color="auto" w:fill="auto"/>
          </w:tcPr>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r w:rsidRPr="00AD69C2">
              <w:rPr>
                <w:rFonts w:eastAsia="Calibri"/>
                <w:sz w:val="22"/>
                <w:szCs w:val="22"/>
                <w:lang w:eastAsia="en-US"/>
              </w:rPr>
              <w:t>5 м</w:t>
            </w:r>
          </w:p>
          <w:p w:rsidR="00EC3681" w:rsidRPr="00AD69C2" w:rsidRDefault="00EC3681" w:rsidP="00591AAA">
            <w:pPr>
              <w:jc w:val="center"/>
              <w:rPr>
                <w:rFonts w:eastAsia="Calibri"/>
                <w:sz w:val="22"/>
                <w:szCs w:val="22"/>
                <w:lang w:eastAsia="en-US"/>
              </w:rPr>
            </w:pPr>
          </w:p>
          <w:p w:rsidR="00EC3681"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r w:rsidRPr="00AD69C2">
              <w:rPr>
                <w:rFonts w:eastAsia="Calibri"/>
                <w:sz w:val="22"/>
                <w:szCs w:val="22"/>
                <w:lang w:eastAsia="en-US"/>
              </w:rPr>
              <w:lastRenderedPageBreak/>
              <w:t xml:space="preserve">100 </w:t>
            </w:r>
            <w:proofErr w:type="spellStart"/>
            <w:r w:rsidRPr="00AD69C2">
              <w:rPr>
                <w:rFonts w:eastAsia="Calibri"/>
                <w:sz w:val="22"/>
                <w:szCs w:val="22"/>
                <w:lang w:eastAsia="en-US"/>
              </w:rPr>
              <w:t>кв.м</w:t>
            </w:r>
            <w:proofErr w:type="spellEnd"/>
          </w:p>
          <w:p w:rsidR="00EC3681"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r w:rsidRPr="00AD69C2">
              <w:rPr>
                <w:rFonts w:eastAsia="Calibri"/>
                <w:sz w:val="22"/>
                <w:szCs w:val="22"/>
                <w:lang w:eastAsia="en-US"/>
              </w:rPr>
              <w:t xml:space="preserve">2000 </w:t>
            </w:r>
            <w:proofErr w:type="spellStart"/>
            <w:r w:rsidRPr="00AD69C2">
              <w:rPr>
                <w:rFonts w:eastAsia="Calibri"/>
                <w:sz w:val="22"/>
                <w:szCs w:val="22"/>
                <w:lang w:eastAsia="en-US"/>
              </w:rPr>
              <w:t>кв.м</w:t>
            </w:r>
            <w:proofErr w:type="spellEnd"/>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AD69C2" w:rsidRDefault="00EC3681" w:rsidP="00591AAA">
            <w:pPr>
              <w:jc w:val="center"/>
              <w:rPr>
                <w:rFonts w:eastAsia="Calibri"/>
                <w:sz w:val="22"/>
                <w:szCs w:val="22"/>
                <w:lang w:eastAsia="en-US"/>
              </w:rPr>
            </w:pPr>
            <w:r w:rsidRPr="00AD69C2">
              <w:rPr>
                <w:rFonts w:eastAsia="Calibri"/>
                <w:sz w:val="22"/>
                <w:szCs w:val="22"/>
                <w:lang w:eastAsia="en-US"/>
              </w:rPr>
              <w:t>3 м, со стороны улиц 5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предельное количество этажей зданий, строений, сооружений</w:t>
            </w:r>
          </w:p>
        </w:tc>
        <w:tc>
          <w:tcPr>
            <w:tcW w:w="1701" w:type="dxa"/>
            <w:shd w:val="clear" w:color="auto" w:fill="auto"/>
          </w:tcPr>
          <w:p w:rsidR="00EC3681" w:rsidRPr="00AD69C2" w:rsidRDefault="00EC3681" w:rsidP="00591AAA">
            <w:pPr>
              <w:jc w:val="center"/>
              <w:rPr>
                <w:rFonts w:eastAsia="Calibri"/>
                <w:sz w:val="22"/>
                <w:szCs w:val="22"/>
                <w:lang w:eastAsia="en-US"/>
              </w:rPr>
            </w:pPr>
            <w:r w:rsidRPr="00AD69C2">
              <w:rPr>
                <w:rFonts w:eastAsia="Calibri"/>
                <w:sz w:val="22"/>
                <w:szCs w:val="22"/>
                <w:lang w:eastAsia="en-US"/>
              </w:rPr>
              <w:t xml:space="preserve">3 </w:t>
            </w:r>
            <w:proofErr w:type="spellStart"/>
            <w:r w:rsidRPr="00AD69C2">
              <w:rPr>
                <w:rFonts w:eastAsia="Calibri"/>
                <w:sz w:val="22"/>
                <w:szCs w:val="22"/>
                <w:lang w:eastAsia="en-US"/>
              </w:rPr>
              <w:t>эт</w:t>
            </w:r>
            <w:proofErr w:type="spellEnd"/>
            <w:r w:rsidRPr="00AD69C2">
              <w:rPr>
                <w:rFonts w:eastAsia="Calibri"/>
                <w:sz w:val="22"/>
                <w:szCs w:val="22"/>
                <w:lang w:eastAsia="en-US"/>
              </w:rPr>
              <w:t>.</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AD69C2" w:rsidRDefault="00EC3681" w:rsidP="00591AAA">
            <w:pPr>
              <w:jc w:val="center"/>
              <w:rPr>
                <w:rFonts w:eastAsia="Calibri"/>
                <w:sz w:val="22"/>
                <w:szCs w:val="22"/>
                <w:lang w:eastAsia="en-US"/>
              </w:rPr>
            </w:pPr>
            <w:r w:rsidRPr="00AD69C2">
              <w:rPr>
                <w:rFonts w:eastAsia="Calibri"/>
                <w:sz w:val="22"/>
                <w:szCs w:val="22"/>
                <w:lang w:eastAsia="en-US"/>
              </w:rPr>
              <w:t>12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r w:rsidRPr="00AD69C2">
              <w:rPr>
                <w:rFonts w:eastAsia="Calibri"/>
                <w:sz w:val="22"/>
                <w:szCs w:val="22"/>
                <w:lang w:eastAsia="en-US"/>
              </w:rPr>
              <w:t>60</w:t>
            </w:r>
            <w:r w:rsidR="00591AAA">
              <w:rPr>
                <w:rFonts w:eastAsia="Calibri"/>
                <w:sz w:val="22"/>
                <w:szCs w:val="22"/>
                <w:lang w:eastAsia="en-US"/>
              </w:rPr>
              <w:t xml:space="preserve"> </w:t>
            </w:r>
            <w:r w:rsidRPr="00AD69C2">
              <w:rPr>
                <w:rFonts w:eastAsia="Calibri"/>
                <w:sz w:val="22"/>
                <w:szCs w:val="22"/>
                <w:lang w:eastAsia="en-US"/>
              </w:rPr>
              <w:t>%</w:t>
            </w:r>
          </w:p>
          <w:p w:rsidR="00EC3681" w:rsidRPr="00AD69C2" w:rsidRDefault="00EC3681" w:rsidP="00591AAA">
            <w:pPr>
              <w:jc w:val="center"/>
              <w:rPr>
                <w:rFonts w:eastAsia="Calibri"/>
                <w:sz w:val="22"/>
                <w:szCs w:val="22"/>
                <w:lang w:eastAsia="en-US"/>
              </w:rPr>
            </w:pP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67003E">
        <w:trPr>
          <w:trHeight w:val="47"/>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связь (6.8)</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Default="00591AAA" w:rsidP="00591AAA">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591AAA" w:rsidRDefault="00591AAA" w:rsidP="00591AAA">
            <w:pPr>
              <w:jc w:val="center"/>
              <w:rPr>
                <w:rFonts w:eastAsia="Calibri"/>
                <w:sz w:val="22"/>
                <w:szCs w:val="22"/>
                <w:lang w:eastAsia="en-US"/>
              </w:rPr>
            </w:pPr>
          </w:p>
          <w:p w:rsidR="00EC3681" w:rsidRPr="00874CF7" w:rsidRDefault="00591AAA" w:rsidP="00591AAA">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sz w:val="22"/>
                <w:szCs w:val="22"/>
                <w:lang w:eastAsia="en-US"/>
              </w:rPr>
            </w:pPr>
            <w:r w:rsidRPr="00874CF7">
              <w:rPr>
                <w:rFonts w:eastAsia="Calibri"/>
                <w:b/>
                <w:sz w:val="22"/>
                <w:szCs w:val="22"/>
                <w:lang w:eastAsia="en-US"/>
              </w:rPr>
              <w:t>Вспомогательные виды использования:</w:t>
            </w:r>
          </w:p>
        </w:tc>
      </w:tr>
      <w:tr w:rsidR="00EC3681" w:rsidRPr="00874CF7" w:rsidTr="0067003E">
        <w:trPr>
          <w:trHeight w:val="47"/>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591AAA" w:rsidP="00591AAA">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w:t>
            </w:r>
            <w:r w:rsidRPr="00874CF7">
              <w:rPr>
                <w:rFonts w:eastAsia="Calibri"/>
                <w:sz w:val="22"/>
                <w:szCs w:val="22"/>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pStyle w:val="a7"/>
        <w:spacing w:before="0" w:line="240" w:lineRule="auto"/>
        <w:ind w:firstLine="568"/>
        <w:rPr>
          <w:szCs w:val="28"/>
        </w:rPr>
      </w:pPr>
    </w:p>
    <w:p w:rsidR="00EC3681" w:rsidRPr="00874CF7" w:rsidRDefault="00EC3681" w:rsidP="00591AAA">
      <w:pPr>
        <w:pStyle w:val="a7"/>
        <w:spacing w:before="0" w:line="240" w:lineRule="auto"/>
        <w:ind w:firstLine="709"/>
        <w:rPr>
          <w:szCs w:val="28"/>
        </w:rPr>
      </w:pPr>
      <w:r w:rsidRPr="00874CF7">
        <w:rPr>
          <w:szCs w:val="28"/>
        </w:rPr>
        <w:t>1.</w:t>
      </w:r>
      <w:r>
        <w:rPr>
          <w:szCs w:val="28"/>
        </w:rPr>
        <w:t>3</w:t>
      </w:r>
      <w:r w:rsidRPr="00874CF7">
        <w:rPr>
          <w:szCs w:val="28"/>
        </w:rPr>
        <w:t xml:space="preserve">. Статью 32 изложить в следующей редакции: </w:t>
      </w:r>
    </w:p>
    <w:p w:rsidR="00EC3681" w:rsidRPr="00874CF7" w:rsidRDefault="00EC3681" w:rsidP="00591AAA">
      <w:pPr>
        <w:pStyle w:val="a7"/>
        <w:spacing w:before="0" w:line="240" w:lineRule="auto"/>
        <w:ind w:firstLine="709"/>
        <w:rPr>
          <w:szCs w:val="28"/>
        </w:rPr>
      </w:pPr>
      <w:r w:rsidRPr="00874CF7">
        <w:rPr>
          <w:szCs w:val="28"/>
        </w:rPr>
        <w:t>Статья 32 «Зоны жилой застройки»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40"/>
        <w:gridCol w:w="1730"/>
      </w:tblGrid>
      <w:tr w:rsidR="00EC3681" w:rsidRPr="00874CF7" w:rsidTr="00591AAA">
        <w:tc>
          <w:tcPr>
            <w:tcW w:w="4111" w:type="dxa"/>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40"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30"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Ж1. Зона индивидуальной жилой застройки</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для индивидуального жилищного строительства (2.1)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культурное развитие (3.6)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 со стороны улиц 5 м</w:t>
            </w:r>
          </w:p>
        </w:tc>
      </w:tr>
      <w:tr w:rsidR="00EC3681" w:rsidRPr="00874CF7" w:rsidTr="00591AAA">
        <w:trPr>
          <w:trHeight w:val="28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Блокированная жилая застройка 2.3</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lastRenderedPageBreak/>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lastRenderedPageBreak/>
              <w:t xml:space="preserve">1000 </w:t>
            </w:r>
            <w:proofErr w:type="spellStart"/>
            <w:r w:rsidRPr="00874CF7">
              <w:rPr>
                <w:rFonts w:eastAsia="Calibri"/>
                <w:sz w:val="22"/>
                <w:szCs w:val="22"/>
                <w:lang w:eastAsia="en-US"/>
              </w:rPr>
              <w:t>кв.м</w:t>
            </w:r>
            <w:proofErr w:type="spellEnd"/>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Для ведения личного подсобного хозяйства 2.2</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5000</w:t>
            </w:r>
            <w:r w:rsidRPr="00874CF7">
              <w:rPr>
                <w:rFonts w:eastAsia="Calibri"/>
                <w:sz w:val="22"/>
                <w:szCs w:val="22"/>
                <w:lang w:eastAsia="en-US"/>
              </w:rPr>
              <w:t xml:space="preserve"> </w:t>
            </w:r>
            <w:proofErr w:type="spellStart"/>
            <w:r w:rsidRPr="00874CF7">
              <w:rPr>
                <w:rFonts w:eastAsia="Calibri"/>
                <w:sz w:val="22"/>
                <w:szCs w:val="22"/>
                <w:lang w:eastAsia="en-US"/>
              </w:rPr>
              <w:t>кв.м</w:t>
            </w:r>
            <w:proofErr w:type="spellEnd"/>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гаражного хранения (2.7.1)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874CF7">
              <w:rPr>
                <w:rFonts w:eastAsia="Calibri"/>
                <w:sz w:val="22"/>
                <w:szCs w:val="22"/>
                <w:lang w:eastAsia="ru-RU"/>
              </w:rPr>
              <w:lastRenderedPageBreak/>
              <w:t xml:space="preserve">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318"/>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68"/>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274"/>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283FA5" w:rsidTr="00591AAA">
        <w:trPr>
          <w:cantSplit/>
          <w:trHeight w:val="47"/>
        </w:trPr>
        <w:tc>
          <w:tcPr>
            <w:tcW w:w="4111" w:type="dxa"/>
            <w:vMerge w:val="restart"/>
          </w:tcPr>
          <w:p w:rsidR="00EC3681" w:rsidRPr="00283FA5" w:rsidRDefault="00EC3681" w:rsidP="0067003E">
            <w:pPr>
              <w:jc w:val="left"/>
              <w:rPr>
                <w:rFonts w:eastAsia="Calibri"/>
                <w:sz w:val="22"/>
                <w:szCs w:val="22"/>
                <w:lang w:eastAsia="en-US"/>
              </w:rPr>
            </w:pPr>
            <w:r w:rsidRPr="002534AF">
              <w:rPr>
                <w:rFonts w:eastAsia="Calibri"/>
                <w:sz w:val="22"/>
                <w:szCs w:val="22"/>
                <w:lang w:eastAsia="en-US"/>
              </w:rPr>
              <w:t>Ведение садоводства 13.2</w:t>
            </w: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размеры земельных участков (минимальный размер по фронту застройки со стороны улиц)</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 минимальная площадь земельных участков </w:t>
            </w:r>
          </w:p>
          <w:p w:rsidR="00EC3681" w:rsidRPr="00283FA5" w:rsidRDefault="00EC3681" w:rsidP="0067003E">
            <w:pPr>
              <w:jc w:val="left"/>
              <w:rPr>
                <w:rFonts w:eastAsia="Calibri"/>
                <w:sz w:val="22"/>
                <w:szCs w:val="22"/>
                <w:lang w:eastAsia="en-US"/>
              </w:rPr>
            </w:pPr>
            <w:r w:rsidRPr="00283FA5">
              <w:rPr>
                <w:rFonts w:eastAsia="Calibri"/>
                <w:sz w:val="22"/>
                <w:szCs w:val="22"/>
                <w:lang w:eastAsia="ru-RU"/>
              </w:rPr>
              <w:t>- максимальная площадь земельных участков</w:t>
            </w:r>
          </w:p>
        </w:tc>
        <w:tc>
          <w:tcPr>
            <w:tcW w:w="1730" w:type="dxa"/>
            <w:shd w:val="clear" w:color="auto" w:fill="auto"/>
          </w:tcPr>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sidRPr="00283FA5">
              <w:rPr>
                <w:rFonts w:eastAsia="Calibri"/>
                <w:sz w:val="22"/>
                <w:szCs w:val="22"/>
                <w:lang w:eastAsia="en-US"/>
              </w:rPr>
              <w:t>5 м</w:t>
            </w:r>
          </w:p>
          <w:p w:rsidR="00EC3681"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25</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3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предельное количество этажей зданий, строений, сооружений</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 xml:space="preserve">3 </w:t>
            </w:r>
            <w:proofErr w:type="spellStart"/>
            <w:r w:rsidRPr="00283FA5">
              <w:rPr>
                <w:rFonts w:eastAsia="Calibri"/>
                <w:sz w:val="22"/>
                <w:szCs w:val="22"/>
                <w:lang w:eastAsia="en-US"/>
              </w:rPr>
              <w:t>эт</w:t>
            </w:r>
            <w:proofErr w:type="spellEnd"/>
            <w:r w:rsidRPr="00283FA5">
              <w:rPr>
                <w:rFonts w:eastAsia="Calibri"/>
                <w:sz w:val="22"/>
                <w:szCs w:val="22"/>
                <w:lang w:eastAsia="en-US"/>
              </w:rPr>
              <w:t>.</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12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60</w:t>
            </w:r>
            <w:r w:rsidR="00591AAA">
              <w:rPr>
                <w:rFonts w:eastAsia="Calibri"/>
                <w:sz w:val="22"/>
                <w:szCs w:val="22"/>
                <w:lang w:eastAsia="en-US"/>
              </w:rPr>
              <w:t xml:space="preserve"> </w:t>
            </w:r>
            <w:r w:rsidRPr="00283FA5">
              <w:rPr>
                <w:rFonts w:eastAsia="Calibri"/>
                <w:sz w:val="22"/>
                <w:szCs w:val="22"/>
                <w:lang w:eastAsia="en-US"/>
              </w:rPr>
              <w:t>%</w:t>
            </w:r>
          </w:p>
        </w:tc>
      </w:tr>
      <w:tr w:rsidR="00EC3681" w:rsidRPr="00283FA5" w:rsidTr="00591AAA">
        <w:trPr>
          <w:cantSplit/>
          <w:trHeight w:val="47"/>
        </w:trPr>
        <w:tc>
          <w:tcPr>
            <w:tcW w:w="4111" w:type="dxa"/>
            <w:vMerge w:val="restart"/>
          </w:tcPr>
          <w:p w:rsidR="00EC3681" w:rsidRPr="00283FA5" w:rsidRDefault="00EC3681" w:rsidP="0067003E">
            <w:pPr>
              <w:jc w:val="left"/>
              <w:rPr>
                <w:rFonts w:eastAsia="Calibri"/>
                <w:sz w:val="22"/>
                <w:szCs w:val="22"/>
                <w:lang w:eastAsia="en-US"/>
              </w:rPr>
            </w:pPr>
            <w:r w:rsidRPr="002534AF">
              <w:rPr>
                <w:rFonts w:eastAsia="Calibri"/>
                <w:sz w:val="22"/>
                <w:szCs w:val="22"/>
                <w:lang w:eastAsia="en-US"/>
              </w:rPr>
              <w:t>Ведение огородничества 13.1</w:t>
            </w: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размеры земельных участков (минимальный размер по фронту застройки со стороны улиц)</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 минимальная площадь земельных участков </w:t>
            </w:r>
          </w:p>
          <w:p w:rsidR="00EC3681" w:rsidRPr="00283FA5" w:rsidRDefault="00EC3681" w:rsidP="0067003E">
            <w:pPr>
              <w:jc w:val="left"/>
              <w:rPr>
                <w:rFonts w:eastAsia="Calibri"/>
                <w:sz w:val="22"/>
                <w:szCs w:val="22"/>
                <w:lang w:eastAsia="en-US"/>
              </w:rPr>
            </w:pPr>
            <w:r w:rsidRPr="00283FA5">
              <w:rPr>
                <w:rFonts w:eastAsia="Calibri"/>
                <w:sz w:val="22"/>
                <w:szCs w:val="22"/>
                <w:lang w:eastAsia="ru-RU"/>
              </w:rPr>
              <w:t>- максимальная площадь земельных участков</w:t>
            </w:r>
          </w:p>
        </w:tc>
        <w:tc>
          <w:tcPr>
            <w:tcW w:w="1730" w:type="dxa"/>
            <w:shd w:val="clear" w:color="auto" w:fill="auto"/>
          </w:tcPr>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sidRPr="00283FA5">
              <w:rPr>
                <w:rFonts w:eastAsia="Calibri"/>
                <w:sz w:val="22"/>
                <w:szCs w:val="22"/>
                <w:lang w:eastAsia="en-US"/>
              </w:rPr>
              <w:t>5 м</w:t>
            </w:r>
          </w:p>
          <w:p w:rsidR="00EC3681"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3</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20</w:t>
            </w:r>
            <w:r w:rsidRPr="00283FA5">
              <w:rPr>
                <w:rFonts w:eastAsia="Calibri"/>
                <w:sz w:val="22"/>
                <w:szCs w:val="22"/>
                <w:lang w:eastAsia="en-US"/>
              </w:rPr>
              <w:t xml:space="preserve">000 </w:t>
            </w:r>
            <w:proofErr w:type="spellStart"/>
            <w:r w:rsidRPr="00283FA5">
              <w:rPr>
                <w:rFonts w:eastAsia="Calibri"/>
                <w:sz w:val="22"/>
                <w:szCs w:val="22"/>
                <w:lang w:eastAsia="en-US"/>
              </w:rPr>
              <w:t>кв.м</w:t>
            </w:r>
            <w:proofErr w:type="spellEnd"/>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3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предельное количество этажей зданий, строений, сооружений</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 xml:space="preserve">3 </w:t>
            </w:r>
            <w:proofErr w:type="spellStart"/>
            <w:r w:rsidRPr="00283FA5">
              <w:rPr>
                <w:rFonts w:eastAsia="Calibri"/>
                <w:sz w:val="22"/>
                <w:szCs w:val="22"/>
                <w:lang w:eastAsia="en-US"/>
              </w:rPr>
              <w:t>эт</w:t>
            </w:r>
            <w:proofErr w:type="spellEnd"/>
            <w:r w:rsidRPr="00283FA5">
              <w:rPr>
                <w:rFonts w:eastAsia="Calibri"/>
                <w:sz w:val="22"/>
                <w:szCs w:val="22"/>
                <w:lang w:eastAsia="en-US"/>
              </w:rPr>
              <w:t>.</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12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60</w:t>
            </w:r>
            <w:r w:rsidR="00591AAA">
              <w:rPr>
                <w:rFonts w:eastAsia="Calibri"/>
                <w:sz w:val="22"/>
                <w:szCs w:val="22"/>
                <w:lang w:eastAsia="en-US"/>
              </w:rPr>
              <w:t xml:space="preserve"> </w:t>
            </w:r>
            <w:r w:rsidRPr="00283FA5">
              <w:rPr>
                <w:rFonts w:eastAsia="Calibri"/>
                <w:sz w:val="22"/>
                <w:szCs w:val="22"/>
                <w:lang w:eastAsia="en-US"/>
              </w:rPr>
              <w:t>%</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дошкольное, начальное и среднее общее образование (3.5.1)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Амбулаторное ветеринарное обслуживание 3.10.1</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3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Ж2. Зона малоэтажной жилой застройки.</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Малоэтажная многоквартирная жилая застройка</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2.1.1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дошкольное, начальное и среднее общее образование (3.5.1)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культурное развитие (3.6)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3.4.1</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5 м</w:t>
            </w: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100 </w:t>
            </w:r>
            <w:proofErr w:type="spellStart"/>
            <w:r w:rsidRPr="00591AAA">
              <w:rPr>
                <w:rFonts w:eastAsia="Calibri"/>
                <w:sz w:val="22"/>
                <w:szCs w:val="22"/>
                <w:lang w:eastAsia="en-US"/>
              </w:rPr>
              <w:t>кв.м</w:t>
            </w:r>
            <w:proofErr w:type="spellEnd"/>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1500 </w:t>
            </w:r>
            <w:proofErr w:type="spellStart"/>
            <w:r w:rsidRPr="00591AAA">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ru-RU"/>
              </w:rPr>
              <w:t>3 м, со стороны улиц 5 м</w:t>
            </w:r>
          </w:p>
        </w:tc>
      </w:tr>
      <w:tr w:rsidR="00EC3681" w:rsidRPr="00874CF7" w:rsidTr="00591AAA">
        <w:trPr>
          <w:trHeight w:val="55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3 </w:t>
            </w:r>
            <w:proofErr w:type="spellStart"/>
            <w:r w:rsidRPr="00591AAA">
              <w:rPr>
                <w:rFonts w:eastAsia="Calibri"/>
                <w:sz w:val="22"/>
                <w:szCs w:val="22"/>
                <w:lang w:eastAsia="en-US"/>
              </w:rPr>
              <w:t>эт</w:t>
            </w:r>
            <w:proofErr w:type="spellEnd"/>
            <w:r w:rsidRPr="00591AAA">
              <w:rPr>
                <w:rFonts w:eastAsia="Calibri"/>
                <w:sz w:val="22"/>
                <w:szCs w:val="22"/>
                <w:lang w:eastAsia="en-US"/>
              </w:rPr>
              <w:t>.</w:t>
            </w:r>
          </w:p>
        </w:tc>
      </w:tr>
      <w:tr w:rsidR="00EC3681" w:rsidRPr="00874CF7" w:rsidTr="00591AAA">
        <w:trPr>
          <w:trHeight w:val="55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12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w:t>
            </w:r>
            <w:r w:rsidRPr="00874CF7">
              <w:rPr>
                <w:rFonts w:eastAsia="Calibri"/>
                <w:sz w:val="22"/>
                <w:szCs w:val="22"/>
                <w:lang w:eastAsia="ru-RU"/>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ru-RU"/>
              </w:rPr>
            </w:pPr>
          </w:p>
          <w:p w:rsidR="00EC3681" w:rsidRPr="00591AAA" w:rsidRDefault="00EC3681" w:rsidP="00591AAA">
            <w:pPr>
              <w:jc w:val="center"/>
              <w:rPr>
                <w:rFonts w:eastAsia="Calibri"/>
                <w:sz w:val="22"/>
                <w:szCs w:val="22"/>
                <w:lang w:eastAsia="en-US"/>
              </w:rPr>
            </w:pPr>
            <w:r w:rsidRPr="00591AAA">
              <w:rPr>
                <w:rFonts w:eastAsia="Calibri"/>
                <w:sz w:val="22"/>
                <w:szCs w:val="22"/>
                <w:lang w:eastAsia="ru-RU"/>
              </w:rPr>
              <w:t>60</w:t>
            </w:r>
            <w:r w:rsidR="00591AAA">
              <w:rPr>
                <w:rFonts w:eastAsia="Calibri"/>
                <w:sz w:val="22"/>
                <w:szCs w:val="22"/>
                <w:lang w:eastAsia="ru-RU"/>
              </w:rPr>
              <w:t xml:space="preserve"> </w:t>
            </w:r>
            <w:r w:rsidRPr="00591AAA">
              <w:rPr>
                <w:rFonts w:eastAsia="Calibri"/>
                <w:sz w:val="22"/>
                <w:szCs w:val="22"/>
                <w:lang w:eastAsia="ru-RU"/>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для ведения личного подсобного хозяйства (2.2)</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5000</w:t>
            </w:r>
            <w:r w:rsidRPr="00874CF7">
              <w:rPr>
                <w:rFonts w:eastAsia="Calibri"/>
                <w:sz w:val="22"/>
                <w:szCs w:val="22"/>
                <w:lang w:eastAsia="en-US"/>
              </w:rPr>
              <w:t>кв.м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блокированная жилая застройка (2.3)</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Pr>
                <w:rFonts w:eastAsia="Calibri"/>
                <w:sz w:val="22"/>
                <w:szCs w:val="22"/>
                <w:lang w:eastAsia="en-US"/>
              </w:rPr>
              <w:t xml:space="preserve">100 </w:t>
            </w:r>
            <w:proofErr w:type="spellStart"/>
            <w:r>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1000 </w:t>
            </w:r>
            <w:proofErr w:type="spellStart"/>
            <w:r w:rsidRPr="00874CF7">
              <w:rPr>
                <w:rFonts w:eastAsia="Calibri"/>
                <w:sz w:val="22"/>
                <w:szCs w:val="22"/>
                <w:lang w:eastAsia="en-US"/>
              </w:rPr>
              <w:t>кв.м</w:t>
            </w:r>
            <w:proofErr w:type="spellEnd"/>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283FA5" w:rsidTr="00591AAA">
        <w:trPr>
          <w:cantSplit/>
          <w:trHeight w:val="47"/>
        </w:trPr>
        <w:tc>
          <w:tcPr>
            <w:tcW w:w="4111" w:type="dxa"/>
            <w:vMerge w:val="restart"/>
          </w:tcPr>
          <w:p w:rsidR="00EC3681" w:rsidRPr="00283FA5" w:rsidRDefault="00EC3681" w:rsidP="0067003E">
            <w:pPr>
              <w:jc w:val="left"/>
              <w:rPr>
                <w:rFonts w:eastAsia="Calibri"/>
                <w:sz w:val="22"/>
                <w:szCs w:val="22"/>
                <w:lang w:eastAsia="en-US"/>
              </w:rPr>
            </w:pPr>
            <w:r w:rsidRPr="002534AF">
              <w:rPr>
                <w:rFonts w:eastAsia="Calibri"/>
                <w:sz w:val="22"/>
                <w:szCs w:val="22"/>
                <w:lang w:eastAsia="en-US"/>
              </w:rPr>
              <w:lastRenderedPageBreak/>
              <w:t>Ведение садоводства 13.2</w:t>
            </w: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размеры земельных участков (минимальный размер по фронту застройки со стороны улиц)</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 минимальная площадь земельных участков </w:t>
            </w:r>
          </w:p>
          <w:p w:rsidR="00EC3681" w:rsidRPr="00283FA5" w:rsidRDefault="00EC3681" w:rsidP="0067003E">
            <w:pPr>
              <w:jc w:val="left"/>
              <w:rPr>
                <w:rFonts w:eastAsia="Calibri"/>
                <w:sz w:val="22"/>
                <w:szCs w:val="22"/>
                <w:lang w:eastAsia="en-US"/>
              </w:rPr>
            </w:pPr>
            <w:r w:rsidRPr="00283FA5">
              <w:rPr>
                <w:rFonts w:eastAsia="Calibri"/>
                <w:sz w:val="22"/>
                <w:szCs w:val="22"/>
                <w:lang w:eastAsia="ru-RU"/>
              </w:rPr>
              <w:t>- максимальная площадь земельных участков</w:t>
            </w:r>
          </w:p>
        </w:tc>
        <w:tc>
          <w:tcPr>
            <w:tcW w:w="1730" w:type="dxa"/>
            <w:shd w:val="clear" w:color="auto" w:fill="auto"/>
          </w:tcPr>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sidRPr="00283FA5">
              <w:rPr>
                <w:rFonts w:eastAsia="Calibri"/>
                <w:sz w:val="22"/>
                <w:szCs w:val="22"/>
                <w:lang w:eastAsia="en-US"/>
              </w:rPr>
              <w:t>5 м</w:t>
            </w:r>
          </w:p>
          <w:p w:rsidR="00EC3681"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25</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3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предельное количество этажей зданий, строений, сооружений</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 xml:space="preserve">3 </w:t>
            </w:r>
            <w:proofErr w:type="spellStart"/>
            <w:r w:rsidRPr="00283FA5">
              <w:rPr>
                <w:rFonts w:eastAsia="Calibri"/>
                <w:sz w:val="22"/>
                <w:szCs w:val="22"/>
                <w:lang w:eastAsia="en-US"/>
              </w:rPr>
              <w:t>эт</w:t>
            </w:r>
            <w:proofErr w:type="spellEnd"/>
            <w:r w:rsidRPr="00283FA5">
              <w:rPr>
                <w:rFonts w:eastAsia="Calibri"/>
                <w:sz w:val="22"/>
                <w:szCs w:val="22"/>
                <w:lang w:eastAsia="en-US"/>
              </w:rPr>
              <w:t>.</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12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60</w:t>
            </w:r>
            <w:r w:rsidR="00591AAA">
              <w:rPr>
                <w:rFonts w:eastAsia="Calibri"/>
                <w:sz w:val="22"/>
                <w:szCs w:val="22"/>
                <w:lang w:eastAsia="en-US"/>
              </w:rPr>
              <w:t xml:space="preserve"> </w:t>
            </w:r>
            <w:r w:rsidRPr="00283FA5">
              <w:rPr>
                <w:rFonts w:eastAsia="Calibri"/>
                <w:sz w:val="22"/>
                <w:szCs w:val="22"/>
                <w:lang w:eastAsia="en-US"/>
              </w:rPr>
              <w:t>%</w:t>
            </w:r>
          </w:p>
        </w:tc>
      </w:tr>
      <w:tr w:rsidR="00EC3681" w:rsidRPr="00283FA5" w:rsidTr="00591AAA">
        <w:trPr>
          <w:cantSplit/>
          <w:trHeight w:val="47"/>
        </w:trPr>
        <w:tc>
          <w:tcPr>
            <w:tcW w:w="4111" w:type="dxa"/>
            <w:vMerge w:val="restart"/>
          </w:tcPr>
          <w:p w:rsidR="00EC3681" w:rsidRPr="00283FA5" w:rsidRDefault="00EC3681" w:rsidP="0067003E">
            <w:pPr>
              <w:jc w:val="left"/>
              <w:rPr>
                <w:rFonts w:eastAsia="Calibri"/>
                <w:sz w:val="22"/>
                <w:szCs w:val="22"/>
                <w:lang w:eastAsia="en-US"/>
              </w:rPr>
            </w:pPr>
            <w:r w:rsidRPr="002534AF">
              <w:rPr>
                <w:rFonts w:eastAsia="Calibri"/>
                <w:sz w:val="22"/>
                <w:szCs w:val="22"/>
                <w:lang w:eastAsia="en-US"/>
              </w:rPr>
              <w:t>Ведение огородничества 13.1</w:t>
            </w: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размеры земельных участков (минимальный размер по фронту застройки со стороны улиц)</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 минимальная площадь земельных участков </w:t>
            </w:r>
          </w:p>
          <w:p w:rsidR="00EC3681" w:rsidRPr="00283FA5" w:rsidRDefault="00EC3681" w:rsidP="0067003E">
            <w:pPr>
              <w:jc w:val="left"/>
              <w:rPr>
                <w:rFonts w:eastAsia="Calibri"/>
                <w:sz w:val="22"/>
                <w:szCs w:val="22"/>
                <w:lang w:eastAsia="en-US"/>
              </w:rPr>
            </w:pPr>
            <w:r w:rsidRPr="00283FA5">
              <w:rPr>
                <w:rFonts w:eastAsia="Calibri"/>
                <w:sz w:val="22"/>
                <w:szCs w:val="22"/>
                <w:lang w:eastAsia="ru-RU"/>
              </w:rPr>
              <w:t>- максимальная площадь земельных участков</w:t>
            </w:r>
          </w:p>
        </w:tc>
        <w:tc>
          <w:tcPr>
            <w:tcW w:w="1730" w:type="dxa"/>
            <w:shd w:val="clear" w:color="auto" w:fill="auto"/>
          </w:tcPr>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sidRPr="00283FA5">
              <w:rPr>
                <w:rFonts w:eastAsia="Calibri"/>
                <w:sz w:val="22"/>
                <w:szCs w:val="22"/>
                <w:lang w:eastAsia="en-US"/>
              </w:rPr>
              <w:t>5 м</w:t>
            </w:r>
          </w:p>
          <w:p w:rsidR="00EC3681"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3</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20</w:t>
            </w:r>
            <w:r w:rsidRPr="00283FA5">
              <w:rPr>
                <w:rFonts w:eastAsia="Calibri"/>
                <w:sz w:val="22"/>
                <w:szCs w:val="22"/>
                <w:lang w:eastAsia="en-US"/>
              </w:rPr>
              <w:t xml:space="preserve">000 </w:t>
            </w:r>
            <w:proofErr w:type="spellStart"/>
            <w:r w:rsidRPr="00283FA5">
              <w:rPr>
                <w:rFonts w:eastAsia="Calibri"/>
                <w:sz w:val="22"/>
                <w:szCs w:val="22"/>
                <w:lang w:eastAsia="en-US"/>
              </w:rPr>
              <w:t>кв.м</w:t>
            </w:r>
            <w:proofErr w:type="spellEnd"/>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3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предельное количество этажей зданий, строений, сооружений</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 xml:space="preserve">3 </w:t>
            </w:r>
            <w:proofErr w:type="spellStart"/>
            <w:r w:rsidRPr="00283FA5">
              <w:rPr>
                <w:rFonts w:eastAsia="Calibri"/>
                <w:sz w:val="22"/>
                <w:szCs w:val="22"/>
                <w:lang w:eastAsia="en-US"/>
              </w:rPr>
              <w:t>эт</w:t>
            </w:r>
            <w:proofErr w:type="spellEnd"/>
            <w:r w:rsidRPr="00283FA5">
              <w:rPr>
                <w:rFonts w:eastAsia="Calibri"/>
                <w:sz w:val="22"/>
                <w:szCs w:val="22"/>
                <w:lang w:eastAsia="en-US"/>
              </w:rPr>
              <w:t>.</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12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60</w:t>
            </w:r>
            <w:r w:rsidR="00591AAA">
              <w:rPr>
                <w:rFonts w:eastAsia="Calibri"/>
                <w:sz w:val="22"/>
                <w:szCs w:val="22"/>
                <w:lang w:eastAsia="en-US"/>
              </w:rPr>
              <w:t xml:space="preserve"> </w:t>
            </w:r>
            <w:r w:rsidRPr="00283FA5">
              <w:rPr>
                <w:rFonts w:eastAsia="Calibri"/>
                <w:sz w:val="22"/>
                <w:szCs w:val="22"/>
                <w:lang w:eastAsia="en-US"/>
              </w:rPr>
              <w:t>%</w:t>
            </w:r>
          </w:p>
        </w:tc>
      </w:tr>
      <w:tr w:rsidR="00EC3681" w:rsidRPr="00874CF7" w:rsidTr="00591AAA">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Земельные участки (территории) общего пользования 12.0</w:t>
            </w:r>
          </w:p>
        </w:tc>
        <w:tc>
          <w:tcPr>
            <w:tcW w:w="5670"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rPr>
          <w:trHeight w:val="615"/>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общественное питание (4.6)</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 м</w:t>
            </w:r>
          </w:p>
          <w:p w:rsidR="00EC3681" w:rsidRPr="00874CF7" w:rsidRDefault="00EC3681" w:rsidP="00591AAA">
            <w:pPr>
              <w:jc w:val="center"/>
              <w:rPr>
                <w:rFonts w:eastAsia="Calibri"/>
                <w:sz w:val="22"/>
                <w:szCs w:val="22"/>
                <w:lang w:eastAsia="en-US"/>
              </w:rPr>
            </w:pPr>
            <w:r>
              <w:rPr>
                <w:rFonts w:eastAsia="Calibri"/>
                <w:sz w:val="22"/>
                <w:szCs w:val="22"/>
                <w:lang w:eastAsia="en-US"/>
              </w:rPr>
              <w:t xml:space="preserve">100 </w:t>
            </w:r>
            <w:proofErr w:type="spellStart"/>
            <w:r>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150</w:t>
            </w:r>
            <w:r w:rsidRPr="00874CF7">
              <w:rPr>
                <w:rFonts w:eastAsia="Calibri"/>
                <w:sz w:val="22"/>
                <w:szCs w:val="22"/>
                <w:lang w:eastAsia="en-US"/>
              </w:rPr>
              <w:t xml:space="preserve">0 </w:t>
            </w:r>
            <w:proofErr w:type="spellStart"/>
            <w:r w:rsidRPr="00874CF7">
              <w:rPr>
                <w:rFonts w:eastAsia="Calibri"/>
                <w:sz w:val="22"/>
                <w:szCs w:val="22"/>
                <w:lang w:eastAsia="en-US"/>
              </w:rPr>
              <w:t>кв.м</w:t>
            </w:r>
            <w:proofErr w:type="spellEnd"/>
          </w:p>
        </w:tc>
      </w:tr>
      <w:tr w:rsidR="00EC3681" w:rsidRPr="00874CF7" w:rsidTr="00591AAA">
        <w:trPr>
          <w:trHeight w:val="55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46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480"/>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330"/>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230"/>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rPr>
          <w:trHeight w:val="525"/>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гаражного хранения (2.7.1)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591AAA" w:rsidP="00591AAA">
            <w:pPr>
              <w:rPr>
                <w:rFonts w:eastAsia="Calibri"/>
                <w:sz w:val="22"/>
                <w:szCs w:val="22"/>
                <w:lang w:eastAsia="ru-RU"/>
              </w:rPr>
            </w:pPr>
            <w:r>
              <w:rPr>
                <w:rFonts w:eastAsia="Calibri"/>
                <w:sz w:val="22"/>
                <w:szCs w:val="22"/>
                <w:lang w:eastAsia="ru-RU"/>
              </w:rPr>
              <w:t>-</w:t>
            </w:r>
            <w:r w:rsidR="00EC3681" w:rsidRPr="00867742">
              <w:rPr>
                <w:rFonts w:eastAsia="Calibri"/>
                <w:sz w:val="22"/>
                <w:szCs w:val="22"/>
                <w:lang w:eastAsia="ru-RU"/>
              </w:rPr>
              <w:t>объекты гаражного хранения (2.7.1)</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 м</w:t>
            </w:r>
          </w:p>
          <w:p w:rsidR="00EC3681" w:rsidRDefault="00EC3681" w:rsidP="00591AAA">
            <w:pPr>
              <w:jc w:val="center"/>
              <w:rPr>
                <w:rFonts w:eastAsia="Calibri"/>
                <w:sz w:val="22"/>
                <w:szCs w:val="22"/>
                <w:lang w:eastAsia="en-US"/>
              </w:rPr>
            </w:pPr>
            <w:r>
              <w:rPr>
                <w:rFonts w:eastAsia="Calibri"/>
                <w:sz w:val="22"/>
                <w:szCs w:val="22"/>
                <w:lang w:eastAsia="en-US"/>
              </w:rPr>
              <w:t xml:space="preserve">100 </w:t>
            </w:r>
            <w:proofErr w:type="spellStart"/>
            <w:r>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 xml:space="preserve">10 </w:t>
            </w:r>
            <w:proofErr w:type="spellStart"/>
            <w:r>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82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31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660"/>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43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135"/>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 xml:space="preserve">Ж3. Зона </w:t>
            </w:r>
            <w:proofErr w:type="spellStart"/>
            <w:r w:rsidRPr="00874CF7">
              <w:rPr>
                <w:b/>
                <w:bCs/>
                <w:sz w:val="22"/>
                <w:szCs w:val="22"/>
                <w:lang w:eastAsia="zh-CN"/>
              </w:rPr>
              <w:t>среднеэтажной</w:t>
            </w:r>
            <w:proofErr w:type="spellEnd"/>
            <w:r w:rsidRPr="00874CF7">
              <w:rPr>
                <w:rFonts w:eastAsia="Calibri"/>
                <w:b/>
                <w:sz w:val="22"/>
                <w:szCs w:val="22"/>
                <w:lang w:eastAsia="en-US"/>
              </w:rPr>
              <w:t xml:space="preserve"> жилой застройки.</w:t>
            </w:r>
          </w:p>
        </w:tc>
      </w:tr>
      <w:tr w:rsidR="00EC3681" w:rsidRPr="00874CF7" w:rsidTr="00591AAA">
        <w:trPr>
          <w:trHeight w:val="280"/>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rPr>
          <w:trHeight w:val="656"/>
        </w:trPr>
        <w:tc>
          <w:tcPr>
            <w:tcW w:w="4111" w:type="dxa"/>
            <w:vMerge w:val="restart"/>
          </w:tcPr>
          <w:p w:rsidR="00EC3681" w:rsidRPr="00874CF7" w:rsidRDefault="00EC3681" w:rsidP="0067003E">
            <w:pPr>
              <w:jc w:val="left"/>
              <w:rPr>
                <w:rFonts w:eastAsia="Calibri"/>
                <w:sz w:val="22"/>
                <w:szCs w:val="22"/>
                <w:lang w:eastAsia="en-US"/>
              </w:rPr>
            </w:pPr>
            <w:proofErr w:type="spellStart"/>
            <w:r w:rsidRPr="00874CF7">
              <w:rPr>
                <w:rFonts w:eastAsia="Calibri"/>
                <w:sz w:val="22"/>
                <w:szCs w:val="22"/>
                <w:lang w:eastAsia="en-US"/>
              </w:rPr>
              <w:t>Среднеэтажная</w:t>
            </w:r>
            <w:proofErr w:type="spellEnd"/>
            <w:r w:rsidRPr="00874CF7">
              <w:rPr>
                <w:rFonts w:eastAsia="Calibri"/>
                <w:sz w:val="22"/>
                <w:szCs w:val="22"/>
                <w:lang w:eastAsia="en-US"/>
              </w:rPr>
              <w:t xml:space="preserve"> жилая застройка 2.5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8.3</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591AAA" w:rsidRPr="00591AAA" w:rsidRDefault="00591AAA"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lastRenderedPageBreak/>
              <w:t>5 м</w:t>
            </w: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100 </w:t>
            </w:r>
            <w:proofErr w:type="spellStart"/>
            <w:r w:rsidRPr="00591AAA">
              <w:rPr>
                <w:rFonts w:eastAsia="Calibri"/>
                <w:sz w:val="22"/>
                <w:szCs w:val="22"/>
                <w:lang w:eastAsia="en-US"/>
              </w:rPr>
              <w:t>кв.м</w:t>
            </w:r>
            <w:proofErr w:type="spellEnd"/>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2000 </w:t>
            </w:r>
            <w:proofErr w:type="spellStart"/>
            <w:r w:rsidRPr="00591AAA">
              <w:rPr>
                <w:rFonts w:eastAsia="Calibri"/>
                <w:sz w:val="22"/>
                <w:szCs w:val="22"/>
                <w:lang w:eastAsia="en-US"/>
              </w:rPr>
              <w:t>кв.м</w:t>
            </w:r>
            <w:proofErr w:type="spellEnd"/>
          </w:p>
        </w:tc>
      </w:tr>
      <w:tr w:rsidR="00EC3681" w:rsidRPr="00874CF7" w:rsidTr="00591AAA">
        <w:trPr>
          <w:trHeight w:val="65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ru-RU"/>
              </w:rPr>
            </w:pPr>
            <w:r w:rsidRPr="00591AAA">
              <w:rPr>
                <w:rFonts w:eastAsia="Calibri"/>
                <w:sz w:val="22"/>
                <w:szCs w:val="22"/>
                <w:lang w:eastAsia="ru-RU"/>
              </w:rPr>
              <w:t>3 м,</w:t>
            </w:r>
          </w:p>
          <w:p w:rsidR="00EC3681" w:rsidRPr="00591AAA" w:rsidRDefault="00EC3681" w:rsidP="00591AAA">
            <w:pPr>
              <w:jc w:val="center"/>
              <w:rPr>
                <w:rFonts w:eastAsia="Calibri"/>
                <w:sz w:val="22"/>
                <w:szCs w:val="22"/>
                <w:lang w:eastAsia="en-US"/>
              </w:rPr>
            </w:pPr>
            <w:r w:rsidRPr="00591AAA">
              <w:rPr>
                <w:rFonts w:eastAsia="Calibri"/>
                <w:sz w:val="22"/>
                <w:szCs w:val="22"/>
                <w:lang w:eastAsia="ru-RU"/>
              </w:rPr>
              <w:t>со стороны улиц 5 м</w:t>
            </w:r>
          </w:p>
        </w:tc>
      </w:tr>
      <w:tr w:rsidR="00EC3681" w:rsidRPr="00874CF7" w:rsidTr="00591AAA">
        <w:trPr>
          <w:trHeight w:val="65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5 </w:t>
            </w:r>
            <w:proofErr w:type="spellStart"/>
            <w:r w:rsidRPr="00591AAA">
              <w:rPr>
                <w:rFonts w:eastAsia="Calibri"/>
                <w:sz w:val="22"/>
                <w:szCs w:val="22"/>
                <w:lang w:eastAsia="en-US"/>
              </w:rPr>
              <w:t>эт</w:t>
            </w:r>
            <w:proofErr w:type="spellEnd"/>
            <w:r w:rsidRPr="00591AAA">
              <w:rPr>
                <w:rFonts w:eastAsia="Calibri"/>
                <w:sz w:val="22"/>
                <w:szCs w:val="22"/>
                <w:lang w:eastAsia="en-US"/>
              </w:rPr>
              <w:t>.</w:t>
            </w:r>
          </w:p>
        </w:tc>
      </w:tr>
      <w:tr w:rsidR="00EC3681" w:rsidRPr="00874CF7" w:rsidTr="00591AAA">
        <w:trPr>
          <w:trHeight w:val="65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14 м</w:t>
            </w:r>
          </w:p>
        </w:tc>
      </w:tr>
      <w:tr w:rsidR="00EC3681" w:rsidRPr="00874CF7" w:rsidTr="00591AAA">
        <w:trPr>
          <w:trHeight w:val="124"/>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ru-RU"/>
              </w:rPr>
            </w:pPr>
          </w:p>
          <w:p w:rsidR="00EC3681" w:rsidRPr="00591AAA" w:rsidRDefault="00EC3681" w:rsidP="00591AAA">
            <w:pPr>
              <w:jc w:val="center"/>
              <w:rPr>
                <w:rFonts w:eastAsia="Calibri"/>
                <w:sz w:val="22"/>
                <w:szCs w:val="22"/>
                <w:lang w:eastAsia="en-US"/>
              </w:rPr>
            </w:pPr>
            <w:r w:rsidRPr="00591AAA">
              <w:rPr>
                <w:rFonts w:eastAsia="Calibri"/>
                <w:sz w:val="22"/>
                <w:szCs w:val="22"/>
                <w:lang w:eastAsia="ru-RU"/>
              </w:rPr>
              <w:t>40%</w:t>
            </w:r>
          </w:p>
        </w:tc>
      </w:tr>
      <w:tr w:rsidR="00EC3681" w:rsidRPr="00874CF7" w:rsidTr="00591AAA">
        <w:trPr>
          <w:trHeight w:val="102"/>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для ведения личного подсобного хозяйства (2.2)</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5 м</w:t>
            </w: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300 </w:t>
            </w:r>
            <w:proofErr w:type="spellStart"/>
            <w:r w:rsidRPr="00591AAA">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5000 </w:t>
            </w:r>
            <w:proofErr w:type="spellStart"/>
            <w:r w:rsidRPr="00591AAA">
              <w:rPr>
                <w:rFonts w:eastAsia="Calibri"/>
                <w:sz w:val="22"/>
                <w:szCs w:val="22"/>
                <w:lang w:eastAsia="en-US"/>
              </w:rPr>
              <w:t>кв.м</w:t>
            </w:r>
            <w:proofErr w:type="spellEnd"/>
          </w:p>
        </w:tc>
      </w:tr>
      <w:tr w:rsidR="00EC3681" w:rsidRPr="00874CF7" w:rsidTr="00591AAA">
        <w:trPr>
          <w:trHeight w:val="1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3 м</w:t>
            </w:r>
          </w:p>
        </w:tc>
      </w:tr>
      <w:tr w:rsidR="00EC3681" w:rsidRPr="00874CF7" w:rsidTr="00591AAA">
        <w:trPr>
          <w:trHeight w:val="1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3 </w:t>
            </w:r>
            <w:proofErr w:type="spellStart"/>
            <w:r w:rsidRPr="00591AAA">
              <w:rPr>
                <w:rFonts w:eastAsia="Calibri"/>
                <w:sz w:val="22"/>
                <w:szCs w:val="22"/>
                <w:lang w:eastAsia="en-US"/>
              </w:rPr>
              <w:t>эт</w:t>
            </w:r>
            <w:proofErr w:type="spellEnd"/>
            <w:r w:rsidRPr="00591AAA">
              <w:rPr>
                <w:rFonts w:eastAsia="Calibri"/>
                <w:sz w:val="22"/>
                <w:szCs w:val="22"/>
                <w:lang w:eastAsia="en-US"/>
              </w:rPr>
              <w:t>.</w:t>
            </w:r>
          </w:p>
        </w:tc>
      </w:tr>
      <w:tr w:rsidR="00EC3681" w:rsidRPr="00874CF7" w:rsidTr="00591AAA">
        <w:trPr>
          <w:trHeight w:val="1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12 м</w:t>
            </w:r>
          </w:p>
        </w:tc>
      </w:tr>
      <w:tr w:rsidR="00EC3681" w:rsidRPr="00874CF7" w:rsidTr="00591AAA">
        <w:trPr>
          <w:trHeight w:val="1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60</w:t>
            </w:r>
            <w:r w:rsidR="00591AAA">
              <w:rPr>
                <w:rFonts w:eastAsia="Calibri"/>
                <w:sz w:val="22"/>
                <w:szCs w:val="22"/>
                <w:lang w:eastAsia="en-US"/>
              </w:rPr>
              <w:t xml:space="preserve"> </w:t>
            </w:r>
            <w:r w:rsidRPr="00591AAA">
              <w:rPr>
                <w:rFonts w:eastAsia="Calibri"/>
                <w:sz w:val="22"/>
                <w:szCs w:val="22"/>
                <w:lang w:eastAsia="en-US"/>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блокированная жилая застройка (2.3)</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5 м</w:t>
            </w: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100 </w:t>
            </w:r>
            <w:proofErr w:type="spellStart"/>
            <w:r w:rsidRPr="00591AAA">
              <w:rPr>
                <w:rFonts w:eastAsia="Calibri"/>
                <w:sz w:val="22"/>
                <w:szCs w:val="22"/>
                <w:lang w:eastAsia="en-US"/>
              </w:rPr>
              <w:t>кв.м</w:t>
            </w:r>
            <w:proofErr w:type="spellEnd"/>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1000 </w:t>
            </w:r>
            <w:proofErr w:type="spellStart"/>
            <w:r w:rsidRPr="00591AAA">
              <w:rPr>
                <w:rFonts w:eastAsia="Calibri"/>
                <w:sz w:val="22"/>
                <w:szCs w:val="22"/>
                <w:lang w:eastAsia="en-US"/>
              </w:rPr>
              <w:t>кв.м</w:t>
            </w:r>
            <w:proofErr w:type="spellEnd"/>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w:t>
            </w:r>
            <w:r w:rsidRPr="00874CF7">
              <w:rPr>
                <w:rFonts w:eastAsia="Calibri"/>
                <w:sz w:val="22"/>
                <w:szCs w:val="22"/>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124"/>
        </w:trPr>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Земельные участки (территории) общего пользования 12.0</w:t>
            </w:r>
          </w:p>
        </w:tc>
        <w:tc>
          <w:tcPr>
            <w:tcW w:w="5670"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rPr>
          <w:trHeight w:val="230"/>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разрешенного использования:</w:t>
            </w:r>
          </w:p>
        </w:tc>
      </w:tr>
      <w:tr w:rsidR="00EC3681" w:rsidRPr="00874CF7" w:rsidTr="00591AAA">
        <w:trPr>
          <w:trHeight w:val="246"/>
        </w:trPr>
        <w:tc>
          <w:tcPr>
            <w:tcW w:w="4111" w:type="dxa"/>
            <w:vMerge w:val="restart"/>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амбулаторное ветеринарное обслуживание (3.10.1)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питание (4.6)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гостиничное обслуживание (4.7)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243"/>
        </w:trPr>
        <w:tc>
          <w:tcPr>
            <w:tcW w:w="4111" w:type="dxa"/>
            <w:vMerge/>
          </w:tcPr>
          <w:p w:rsidR="00EC3681" w:rsidRPr="00874CF7" w:rsidRDefault="00EC3681" w:rsidP="0067003E">
            <w:pPr>
              <w:jc w:val="left"/>
              <w:rPr>
                <w:rFonts w:eastAsia="Calibri"/>
                <w:sz w:val="22"/>
                <w:szCs w:val="22"/>
                <w:lang w:eastAsia="ru-RU"/>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243"/>
        </w:trPr>
        <w:tc>
          <w:tcPr>
            <w:tcW w:w="4111" w:type="dxa"/>
            <w:vMerge/>
          </w:tcPr>
          <w:p w:rsidR="00EC3681" w:rsidRPr="00874CF7" w:rsidRDefault="00EC3681" w:rsidP="0067003E">
            <w:pPr>
              <w:jc w:val="left"/>
              <w:rPr>
                <w:rFonts w:eastAsia="Calibri"/>
                <w:sz w:val="22"/>
                <w:szCs w:val="22"/>
                <w:lang w:eastAsia="ru-RU"/>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43"/>
        </w:trPr>
        <w:tc>
          <w:tcPr>
            <w:tcW w:w="4111" w:type="dxa"/>
            <w:vMerge/>
          </w:tcPr>
          <w:p w:rsidR="00EC3681" w:rsidRPr="00874CF7" w:rsidRDefault="00EC3681" w:rsidP="0067003E">
            <w:pPr>
              <w:jc w:val="left"/>
              <w:rPr>
                <w:rFonts w:eastAsia="Calibri"/>
                <w:sz w:val="22"/>
                <w:szCs w:val="22"/>
                <w:lang w:eastAsia="ru-RU"/>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243"/>
        </w:trPr>
        <w:tc>
          <w:tcPr>
            <w:tcW w:w="4111" w:type="dxa"/>
            <w:vMerge/>
          </w:tcPr>
          <w:p w:rsidR="00EC3681" w:rsidRPr="00874CF7" w:rsidRDefault="00EC3681" w:rsidP="0067003E">
            <w:pPr>
              <w:jc w:val="left"/>
              <w:rPr>
                <w:rFonts w:eastAsia="Calibri"/>
                <w:sz w:val="22"/>
                <w:szCs w:val="22"/>
                <w:lang w:eastAsia="ru-RU"/>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224"/>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rPr>
          <w:trHeight w:val="117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многоэтажная жилая застройка (высотная застройка) (2.6)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развлечения (4.8)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гаражного хранения (2.7.1)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1168"/>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874CF7">
              <w:rPr>
                <w:rFonts w:eastAsia="Calibri"/>
                <w:sz w:val="22"/>
                <w:szCs w:val="22"/>
                <w:lang w:eastAsia="ru-RU"/>
              </w:rPr>
              <w:lastRenderedPageBreak/>
              <w:t xml:space="preserve">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416"/>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466"/>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1168"/>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ind w:firstLine="708"/>
        <w:rPr>
          <w:sz w:val="28"/>
          <w:szCs w:val="28"/>
        </w:rPr>
      </w:pPr>
    </w:p>
    <w:p w:rsidR="00EC3681" w:rsidRPr="00874CF7" w:rsidRDefault="00EC3681" w:rsidP="00EC3681">
      <w:pPr>
        <w:ind w:firstLine="708"/>
        <w:rPr>
          <w:sz w:val="28"/>
          <w:szCs w:val="28"/>
        </w:rPr>
      </w:pPr>
      <w:r w:rsidRPr="00874CF7">
        <w:rPr>
          <w:sz w:val="28"/>
          <w:szCs w:val="28"/>
        </w:rPr>
        <w:t xml:space="preserve">1.4. Статью 33 изложить в следующей редакции: </w:t>
      </w:r>
    </w:p>
    <w:p w:rsidR="00EC3681" w:rsidRPr="00874CF7" w:rsidRDefault="00EC3681" w:rsidP="00EC3681">
      <w:pPr>
        <w:ind w:firstLine="708"/>
        <w:rPr>
          <w:sz w:val="28"/>
          <w:szCs w:val="28"/>
        </w:rPr>
      </w:pPr>
      <w:r w:rsidRPr="00874CF7">
        <w:rPr>
          <w:sz w:val="28"/>
          <w:szCs w:val="28"/>
        </w:rPr>
        <w:t>Статья 33 «Зоны производственной деятельности»</w:t>
      </w:r>
    </w:p>
    <w:tbl>
      <w:tblPr>
        <w:tblW w:w="98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47"/>
      </w:tblGrid>
      <w:tr w:rsidR="00EC3681" w:rsidRPr="00874CF7" w:rsidTr="00591AAA">
        <w:tc>
          <w:tcPr>
            <w:tcW w:w="4111" w:type="dxa"/>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tabs>
                <w:tab w:val="left" w:pos="4269"/>
              </w:tabs>
              <w:jc w:val="center"/>
              <w:rPr>
                <w:rFonts w:eastAsia="Calibri"/>
                <w:sz w:val="22"/>
                <w:szCs w:val="22"/>
                <w:lang w:eastAsia="en-US"/>
              </w:rPr>
            </w:pPr>
            <w:r w:rsidRPr="00874CF7">
              <w:rPr>
                <w:rFonts w:eastAsia="Calibri"/>
                <w:sz w:val="22"/>
                <w:szCs w:val="22"/>
                <w:lang w:eastAsia="en-US"/>
              </w:rPr>
              <w:t>Наименование параметра</w:t>
            </w:r>
          </w:p>
        </w:tc>
        <w:tc>
          <w:tcPr>
            <w:tcW w:w="1747"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ПК-1. Зона производственно-коммунальных объектов III класса</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b/>
                <w:sz w:val="22"/>
                <w:szCs w:val="22"/>
                <w:lang w:eastAsia="ru-RU"/>
              </w:rPr>
              <w:t xml:space="preserve">Производственные объекты </w:t>
            </w:r>
            <w:r w:rsidRPr="00874CF7">
              <w:rPr>
                <w:rFonts w:eastAsia="Calibri"/>
                <w:b/>
                <w:sz w:val="22"/>
                <w:szCs w:val="22"/>
                <w:lang w:val="en-US" w:eastAsia="ru-RU"/>
              </w:rPr>
              <w:t>III</w:t>
            </w:r>
            <w:r w:rsidRPr="00874CF7">
              <w:rPr>
                <w:rFonts w:eastAsia="Calibri"/>
                <w:b/>
                <w:sz w:val="22"/>
                <w:szCs w:val="22"/>
                <w:lang w:eastAsia="ru-RU"/>
              </w:rPr>
              <w:t xml:space="preserve"> класса вредности</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недропользование (6.1)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тяжелая промышленность (6.2)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легкая промышленность (6.3)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пищевая промышленность (6.4)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нефтехимическая промышленность (6.5)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строительная промышленность (6.6)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энергетика (6.7)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связь (6.8)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склады (6.9)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целлюлозно-бумажная промышленность (6.11)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Деловое управление 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установлена</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tc>
      </w:tr>
      <w:tr w:rsidR="00EC3681" w:rsidRPr="00874CF7" w:rsidTr="00591AAA">
        <w:trPr>
          <w:trHeight w:val="285"/>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установлено</w:t>
            </w:r>
          </w:p>
        </w:tc>
      </w:tr>
      <w:tr w:rsidR="00EC3681" w:rsidRPr="00874CF7" w:rsidTr="00591AAA">
        <w:trPr>
          <w:trHeight w:val="31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300 м</w:t>
            </w:r>
          </w:p>
        </w:tc>
      </w:tr>
      <w:tr w:rsidR="00EC3681" w:rsidRPr="00874CF7" w:rsidTr="00591AAA">
        <w:trPr>
          <w:trHeight w:val="77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198"/>
        </w:trPr>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rPr>
          <w:trHeight w:val="46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lastRenderedPageBreak/>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lastRenderedPageBreak/>
              <w:t xml:space="preserve">3000 </w:t>
            </w:r>
            <w:proofErr w:type="spellStart"/>
            <w:r w:rsidRPr="00874CF7">
              <w:rPr>
                <w:rFonts w:eastAsia="Calibri"/>
                <w:sz w:val="22"/>
                <w:szCs w:val="22"/>
                <w:lang w:eastAsia="en-US"/>
              </w:rPr>
              <w:t>кв.м</w:t>
            </w:r>
            <w:proofErr w:type="spellEnd"/>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148"/>
        </w:trPr>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rPr>
          <w:trHeight w:val="79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амбулаторное ветеринарное обслуживание (3.10.1)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банковская и страховая деятельность (4.5)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Склады 6.9</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Приюты для животных 3.10.2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794"/>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3м</w:t>
            </w:r>
          </w:p>
        </w:tc>
      </w:tr>
      <w:tr w:rsidR="00EC3681" w:rsidRPr="00874CF7" w:rsidTr="00591AAA">
        <w:trPr>
          <w:trHeight w:val="5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55"/>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794"/>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212"/>
        </w:trPr>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ПК-2. Зона производственно-коммунальных объектов</w:t>
            </w:r>
            <w:r w:rsidRPr="00874CF7">
              <w:rPr>
                <w:rFonts w:eastAsia="Calibri"/>
                <w:b/>
                <w:sz w:val="22"/>
                <w:szCs w:val="22"/>
                <w:lang w:eastAsia="ru-RU"/>
              </w:rPr>
              <w:t xml:space="preserve"> </w:t>
            </w:r>
            <w:r w:rsidRPr="00874CF7">
              <w:rPr>
                <w:rFonts w:eastAsia="Calibri"/>
                <w:b/>
                <w:sz w:val="22"/>
                <w:szCs w:val="22"/>
                <w:lang w:val="en-US" w:eastAsia="ru-RU"/>
              </w:rPr>
              <w:t>IV</w:t>
            </w:r>
            <w:r w:rsidRPr="00874CF7">
              <w:rPr>
                <w:rFonts w:eastAsia="Calibri"/>
                <w:b/>
                <w:sz w:val="22"/>
                <w:szCs w:val="22"/>
                <w:lang w:eastAsia="en-US"/>
              </w:rPr>
              <w:t xml:space="preserve"> класса</w:t>
            </w:r>
          </w:p>
        </w:tc>
      </w:tr>
      <w:tr w:rsidR="00EC3681" w:rsidRPr="00874CF7" w:rsidTr="00591AAA">
        <w:trPr>
          <w:trHeight w:val="89"/>
        </w:trPr>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b/>
                <w:sz w:val="22"/>
                <w:szCs w:val="22"/>
                <w:lang w:eastAsia="ru-RU"/>
              </w:rPr>
              <w:t xml:space="preserve">Производственные объекты </w:t>
            </w:r>
            <w:r w:rsidRPr="00874CF7">
              <w:rPr>
                <w:rFonts w:eastAsia="Calibri"/>
                <w:b/>
                <w:sz w:val="22"/>
                <w:szCs w:val="22"/>
                <w:lang w:val="en-US" w:eastAsia="ru-RU"/>
              </w:rPr>
              <w:t>IV</w:t>
            </w:r>
            <w:r w:rsidRPr="00874CF7">
              <w:rPr>
                <w:rFonts w:eastAsia="Calibri"/>
                <w:b/>
                <w:sz w:val="22"/>
                <w:szCs w:val="22"/>
                <w:lang w:eastAsia="ru-RU"/>
              </w:rPr>
              <w:t xml:space="preserve"> класса вредности</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недропользование (6.1)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тяжелая промышленность (6.2)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легкая промышленность (6.3)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пищевая промышленность (6.4)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нефтехимическая промышленность (6.5)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строительная промышленность (6.6)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энергетика(6.7)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связь (6.8)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склады (6.9)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целлюлозно-бумажная промышленность (6.11)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Ветеринарное обслуживание 3.10</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предельные (минимальные и (или) максимальные) размеры земельных участков, в том числе их площадь:</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размеры земельных участков</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максимальная площадь земельных участков</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установлена</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874CF7">
              <w:rPr>
                <w:rFonts w:eastAsia="Calibri"/>
                <w:sz w:val="22"/>
                <w:szCs w:val="22"/>
                <w:lang w:eastAsia="ru-RU"/>
              </w:rPr>
              <w:lastRenderedPageBreak/>
              <w:t>запрещено строительство зданий, строений, сооружений</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tc>
      </w:tr>
      <w:tr w:rsidR="00EC3681" w:rsidRPr="00874CF7" w:rsidTr="00591AAA">
        <w:trPr>
          <w:trHeight w:val="285"/>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установлено</w:t>
            </w:r>
          </w:p>
        </w:tc>
      </w:tr>
      <w:tr w:rsidR="00EC3681" w:rsidRPr="00874CF7" w:rsidTr="00591AAA">
        <w:trPr>
          <w:trHeight w:val="27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предельная высота зданий, строений, сооружений</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300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Вспомогательные виды разрешенного использования:</w:t>
            </w:r>
          </w:p>
        </w:tc>
      </w:tr>
      <w:tr w:rsidR="00EC3681" w:rsidRPr="00874CF7" w:rsidTr="00591AAA">
        <w:trPr>
          <w:trHeight w:val="60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rPr>
          <w:trHeight w:val="60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банковская и страховая деятельность (4.5)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ПК-3. Зона производственно-коммунальных объектов</w:t>
            </w:r>
            <w:r w:rsidRPr="00874CF7">
              <w:rPr>
                <w:rFonts w:eastAsia="Calibri"/>
                <w:b/>
                <w:sz w:val="22"/>
                <w:szCs w:val="22"/>
                <w:lang w:eastAsia="ru-RU"/>
              </w:rPr>
              <w:t xml:space="preserve"> </w:t>
            </w:r>
            <w:r w:rsidRPr="00874CF7">
              <w:rPr>
                <w:rFonts w:eastAsia="Calibri"/>
                <w:b/>
                <w:sz w:val="22"/>
                <w:szCs w:val="22"/>
                <w:lang w:val="en-US" w:eastAsia="ru-RU"/>
              </w:rPr>
              <w:t>V</w:t>
            </w:r>
            <w:r w:rsidRPr="00874CF7">
              <w:rPr>
                <w:rFonts w:eastAsia="Calibri"/>
                <w:b/>
                <w:sz w:val="22"/>
                <w:szCs w:val="22"/>
                <w:lang w:eastAsia="en-US"/>
              </w:rPr>
              <w:t xml:space="preserve"> класса</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ru-RU"/>
              </w:rPr>
            </w:pPr>
            <w:r w:rsidRPr="00874CF7">
              <w:rPr>
                <w:rFonts w:eastAsia="Calibri"/>
                <w:b/>
                <w:sz w:val="22"/>
                <w:szCs w:val="22"/>
                <w:lang w:eastAsia="ru-RU"/>
              </w:rPr>
              <w:t xml:space="preserve">Производственные объекты </w:t>
            </w:r>
            <w:r w:rsidRPr="00874CF7">
              <w:rPr>
                <w:rFonts w:eastAsia="Calibri"/>
                <w:b/>
                <w:sz w:val="22"/>
                <w:szCs w:val="22"/>
                <w:lang w:val="en-US" w:eastAsia="ru-RU"/>
              </w:rPr>
              <w:t>V</w:t>
            </w:r>
            <w:r w:rsidRPr="00874CF7">
              <w:rPr>
                <w:rFonts w:eastAsia="Calibri"/>
                <w:b/>
                <w:sz w:val="22"/>
                <w:szCs w:val="22"/>
                <w:lang w:eastAsia="ru-RU"/>
              </w:rPr>
              <w:t xml:space="preserve"> класса вредности</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хранение и переработка сельскохозяйственной продукции (1.15)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сельскохозяйственного производства (1.18)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недропользование (6.1)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тяжелая промышленность (6.2)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легкая промышленность (6.3)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пищевая промышленность (6.4)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нефтехимическая промышленность (6.5)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строительная промышленность (6.6)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энергетика (6.7)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связь (6.8)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склады (6.9)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целлюлозно-бумажная промышленность (6.11)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максимальная площадь земельных участков</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установлена</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tc>
      </w:tr>
      <w:tr w:rsidR="00EC3681" w:rsidRPr="00874CF7" w:rsidTr="00591AAA">
        <w:trPr>
          <w:trHeight w:val="33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установлено</w:t>
            </w:r>
          </w:p>
        </w:tc>
      </w:tr>
      <w:tr w:rsidR="00EC3681" w:rsidRPr="00874CF7" w:rsidTr="00591AAA">
        <w:trPr>
          <w:trHeight w:val="21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300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Земельные участки (территории) общего пользования 12.0</w:t>
            </w:r>
          </w:p>
        </w:tc>
        <w:tc>
          <w:tcPr>
            <w:tcW w:w="5716"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Спорт 5.1</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30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4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w:t>
            </w:r>
            <w:r w:rsidRPr="00874CF7">
              <w:rPr>
                <w:rFonts w:eastAsia="Calibri"/>
                <w:sz w:val="22"/>
                <w:szCs w:val="22"/>
                <w:lang w:eastAsia="ru-RU"/>
              </w:rPr>
              <w:lastRenderedPageBreak/>
              <w:t xml:space="preserve">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lastRenderedPageBreak/>
              <w:t>Условно разрешенные виды использования:</w:t>
            </w:r>
          </w:p>
        </w:tc>
      </w:tr>
      <w:tr w:rsidR="00EC3681" w:rsidRPr="00874CF7" w:rsidTr="00591AAA">
        <w:trPr>
          <w:trHeight w:val="750"/>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банковская и страховая деятельность (4.5)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придорожного сервиса 4.9.1</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rPr>
          <w:sz w:val="28"/>
          <w:szCs w:val="28"/>
        </w:rPr>
      </w:pPr>
    </w:p>
    <w:p w:rsidR="00EC3681" w:rsidRPr="00874CF7" w:rsidRDefault="00EC3681" w:rsidP="00591AAA">
      <w:pPr>
        <w:ind w:firstLine="709"/>
        <w:rPr>
          <w:sz w:val="28"/>
          <w:szCs w:val="28"/>
        </w:rPr>
      </w:pPr>
      <w:r w:rsidRPr="00874CF7">
        <w:rPr>
          <w:sz w:val="28"/>
          <w:szCs w:val="28"/>
        </w:rPr>
        <w:t>1.</w:t>
      </w:r>
      <w:r>
        <w:rPr>
          <w:sz w:val="28"/>
          <w:szCs w:val="28"/>
        </w:rPr>
        <w:t>5</w:t>
      </w:r>
      <w:r w:rsidRPr="00874CF7">
        <w:rPr>
          <w:sz w:val="28"/>
          <w:szCs w:val="28"/>
        </w:rPr>
        <w:t xml:space="preserve">. Статью 34 изложить в следующей редакции: </w:t>
      </w:r>
    </w:p>
    <w:p w:rsidR="00EC3681" w:rsidRPr="00874CF7" w:rsidRDefault="00EC3681" w:rsidP="00591AAA">
      <w:pPr>
        <w:ind w:firstLine="709"/>
        <w:rPr>
          <w:sz w:val="28"/>
          <w:szCs w:val="28"/>
        </w:rPr>
      </w:pPr>
      <w:r w:rsidRPr="00874CF7">
        <w:rPr>
          <w:sz w:val="28"/>
          <w:szCs w:val="28"/>
        </w:rPr>
        <w:t>Статья 34 «Зоны специального назначения»</w:t>
      </w:r>
    </w:p>
    <w:tbl>
      <w:tblPr>
        <w:tblW w:w="98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47"/>
      </w:tblGrid>
      <w:tr w:rsidR="00EC3681" w:rsidRPr="00874CF7" w:rsidTr="00591AAA">
        <w:tc>
          <w:tcPr>
            <w:tcW w:w="4111" w:type="dxa"/>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47"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b/>
                <w:sz w:val="22"/>
                <w:szCs w:val="22"/>
              </w:rPr>
              <w:t xml:space="preserve">СН-1. Зона </w:t>
            </w:r>
            <w:r w:rsidRPr="00874CF7">
              <w:rPr>
                <w:b/>
                <w:noProof/>
                <w:sz w:val="22"/>
                <w:szCs w:val="22"/>
              </w:rPr>
              <w:t>кладбищ</w:t>
            </w:r>
          </w:p>
        </w:tc>
      </w:tr>
      <w:tr w:rsidR="00EC3681" w:rsidRPr="00874CF7" w:rsidTr="00591AAA">
        <w:tc>
          <w:tcPr>
            <w:tcW w:w="9827" w:type="dxa"/>
            <w:gridSpan w:val="3"/>
          </w:tcPr>
          <w:p w:rsidR="00EC3681" w:rsidRPr="00874CF7" w:rsidRDefault="00EC3681" w:rsidP="0067003E">
            <w:pPr>
              <w:widowControl w:val="0"/>
              <w:rPr>
                <w:b/>
                <w:bCs/>
                <w:sz w:val="22"/>
                <w:szCs w:val="22"/>
              </w:rPr>
            </w:pPr>
            <w:r w:rsidRPr="00874CF7">
              <w:rPr>
                <w:b/>
                <w:bCs/>
                <w:sz w:val="22"/>
                <w:szCs w:val="22"/>
              </w:rPr>
              <w:t>Основные виды разрешённого использования:</w:t>
            </w:r>
          </w:p>
        </w:tc>
      </w:tr>
      <w:tr w:rsidR="00EC3681" w:rsidRPr="00874CF7" w:rsidTr="00591AAA">
        <w:trPr>
          <w:trHeight w:val="282"/>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Религиозное использование 3.7</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591AAA" w:rsidP="00591AAA">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591AAA" w:rsidRDefault="00591AAA" w:rsidP="00591AAA">
            <w:pPr>
              <w:jc w:val="center"/>
              <w:rPr>
                <w:rFonts w:eastAsia="Calibri"/>
                <w:sz w:val="22"/>
                <w:szCs w:val="22"/>
                <w:lang w:eastAsia="en-US"/>
              </w:rPr>
            </w:pPr>
          </w:p>
          <w:p w:rsidR="00EC3681" w:rsidRPr="00874CF7" w:rsidRDefault="00591AAA" w:rsidP="00591AAA">
            <w:pPr>
              <w:jc w:val="center"/>
              <w:rPr>
                <w:rFonts w:eastAsia="Calibri"/>
                <w:sz w:val="22"/>
                <w:szCs w:val="22"/>
                <w:lang w:eastAsia="en-US"/>
              </w:rPr>
            </w:pPr>
            <w:r>
              <w:rPr>
                <w:rFonts w:eastAsia="Calibri"/>
                <w:sz w:val="22"/>
                <w:szCs w:val="22"/>
                <w:lang w:eastAsia="en-US"/>
              </w:rPr>
              <w:t>н</w:t>
            </w:r>
            <w:r w:rsidR="00EC3681" w:rsidRPr="00995012">
              <w:rPr>
                <w:rFonts w:eastAsia="Calibri"/>
                <w:sz w:val="22"/>
                <w:szCs w:val="22"/>
                <w:lang w:eastAsia="en-US"/>
              </w:rPr>
              <w:t>е установлено</w:t>
            </w:r>
          </w:p>
        </w:tc>
      </w:tr>
      <w:tr w:rsidR="00EC3681" w:rsidRPr="00874CF7" w:rsidTr="00591AAA">
        <w:trPr>
          <w:trHeight w:val="279"/>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591AAA">
        <w:trPr>
          <w:trHeight w:val="279"/>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79"/>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279"/>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67003E">
            <w:pPr>
              <w:jc w:val="left"/>
              <w:rPr>
                <w:rFonts w:eastAsia="Calibri"/>
                <w:sz w:val="22"/>
                <w:szCs w:val="22"/>
                <w:lang w:eastAsia="en-US"/>
              </w:rPr>
            </w:pPr>
          </w:p>
          <w:p w:rsidR="00EC3681" w:rsidRPr="00874CF7" w:rsidRDefault="00EC3681" w:rsidP="0067003E">
            <w:pPr>
              <w:jc w:val="left"/>
              <w:rPr>
                <w:rFonts w:eastAsia="Calibri"/>
                <w:sz w:val="22"/>
                <w:szCs w:val="22"/>
                <w:lang w:eastAsia="en-US"/>
              </w:rPr>
            </w:pPr>
          </w:p>
          <w:p w:rsidR="00EC3681" w:rsidRPr="00874CF7" w:rsidRDefault="00EC3681" w:rsidP="0067003E">
            <w:pPr>
              <w:jc w:val="left"/>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279"/>
        </w:trPr>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Земельные участки (территории) общего пользования 12.0</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Ритуальная деятельность 12.1</w:t>
            </w:r>
          </w:p>
        </w:tc>
        <w:tc>
          <w:tcPr>
            <w:tcW w:w="5716"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c>
          <w:tcPr>
            <w:tcW w:w="9827" w:type="dxa"/>
            <w:gridSpan w:val="3"/>
          </w:tcPr>
          <w:p w:rsidR="00EC3681" w:rsidRPr="00874CF7" w:rsidRDefault="00EC3681" w:rsidP="0067003E">
            <w:pPr>
              <w:widowControl w:val="0"/>
              <w:jc w:val="left"/>
              <w:rPr>
                <w:b/>
                <w:bCs/>
                <w:sz w:val="22"/>
                <w:szCs w:val="22"/>
              </w:rPr>
            </w:pPr>
            <w:r w:rsidRPr="00874CF7">
              <w:rPr>
                <w:b/>
                <w:bCs/>
                <w:sz w:val="22"/>
                <w:szCs w:val="22"/>
              </w:rPr>
              <w:t>Вспомогательные виды разрешённого использования:</w:t>
            </w:r>
          </w:p>
        </w:tc>
      </w:tr>
      <w:tr w:rsidR="00EC3681" w:rsidRPr="00874CF7" w:rsidTr="00591AAA">
        <w:trPr>
          <w:trHeight w:val="750"/>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Деловое управление 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591AAA">
        <w:trPr>
          <w:trHeight w:val="44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394"/>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rPr>
          <w:trHeight w:val="247"/>
        </w:trPr>
        <w:tc>
          <w:tcPr>
            <w:tcW w:w="9827" w:type="dxa"/>
            <w:gridSpan w:val="3"/>
          </w:tcPr>
          <w:p w:rsidR="00EC3681" w:rsidRPr="00874CF7" w:rsidRDefault="00EC3681" w:rsidP="0067003E">
            <w:pPr>
              <w:rPr>
                <w:rFonts w:eastAsia="Calibri"/>
                <w:sz w:val="22"/>
                <w:szCs w:val="22"/>
                <w:lang w:eastAsia="en-US"/>
              </w:rPr>
            </w:pPr>
            <w:r w:rsidRPr="00874CF7">
              <w:rPr>
                <w:rFonts w:eastAsia="Calibri"/>
                <w:sz w:val="22"/>
                <w:szCs w:val="22"/>
                <w:lang w:eastAsia="en-US"/>
              </w:rPr>
              <w:t>Не установлены</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b/>
                <w:sz w:val="22"/>
                <w:szCs w:val="22"/>
              </w:rPr>
              <w:t xml:space="preserve">СН-2. Зона </w:t>
            </w:r>
            <w:r w:rsidRPr="00874CF7">
              <w:rPr>
                <w:b/>
                <w:noProof/>
                <w:sz w:val="22"/>
                <w:szCs w:val="22"/>
              </w:rPr>
              <w:t>объектов ограниченного доступа</w:t>
            </w:r>
          </w:p>
        </w:tc>
      </w:tr>
      <w:tr w:rsidR="00EC3681" w:rsidRPr="00874CF7" w:rsidTr="00591AAA">
        <w:tc>
          <w:tcPr>
            <w:tcW w:w="9827" w:type="dxa"/>
            <w:gridSpan w:val="3"/>
          </w:tcPr>
          <w:p w:rsidR="00EC3681" w:rsidRPr="00874CF7" w:rsidRDefault="00EC3681" w:rsidP="0067003E">
            <w:pPr>
              <w:jc w:val="left"/>
              <w:rPr>
                <w:b/>
                <w:sz w:val="22"/>
                <w:szCs w:val="22"/>
              </w:rPr>
            </w:pPr>
            <w:r w:rsidRPr="00874CF7">
              <w:rPr>
                <w:b/>
                <w:sz w:val="22"/>
                <w:szCs w:val="22"/>
              </w:rPr>
              <w:t>Основные виды разрешенного использования:</w:t>
            </w:r>
          </w:p>
        </w:tc>
      </w:tr>
      <w:tr w:rsidR="00EC3681" w:rsidRPr="00874CF7" w:rsidTr="00591AAA">
        <w:trPr>
          <w:trHeight w:val="46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обороны и безопасности 8.0</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w:t>
            </w:r>
            <w:r w:rsidRPr="00874CF7">
              <w:rPr>
                <w:rFonts w:eastAsia="Calibri"/>
                <w:sz w:val="22"/>
                <w:szCs w:val="22"/>
                <w:lang w:eastAsia="ru-RU"/>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468"/>
        </w:trPr>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Земельные участки (территории) общего пользования 12.0</w:t>
            </w:r>
          </w:p>
        </w:tc>
        <w:tc>
          <w:tcPr>
            <w:tcW w:w="5716"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c>
          <w:tcPr>
            <w:tcW w:w="9827" w:type="dxa"/>
            <w:gridSpan w:val="3"/>
          </w:tcPr>
          <w:p w:rsidR="00EC3681" w:rsidRPr="00874CF7" w:rsidRDefault="00EC3681" w:rsidP="0067003E">
            <w:pPr>
              <w:jc w:val="left"/>
              <w:rPr>
                <w:b/>
                <w:bCs/>
                <w:sz w:val="22"/>
                <w:szCs w:val="22"/>
              </w:rPr>
            </w:pPr>
            <w:r w:rsidRPr="00874CF7">
              <w:rPr>
                <w:b/>
                <w:bCs/>
                <w:sz w:val="22"/>
                <w:szCs w:val="22"/>
              </w:rPr>
              <w:t>Вспомогательные виды разрешенного использования:</w:t>
            </w:r>
          </w:p>
        </w:tc>
      </w:tr>
      <w:tr w:rsidR="00EC3681" w:rsidRPr="00874CF7" w:rsidTr="00591AAA">
        <w:trPr>
          <w:trHeight w:val="142"/>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Религиозное использование 3.7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591AAA">
        <w:trPr>
          <w:trHeight w:val="141"/>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591AAA">
        <w:trPr>
          <w:trHeight w:val="141"/>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141"/>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141"/>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pStyle w:val="Iauiue"/>
              <w:rPr>
                <w:b/>
                <w:sz w:val="22"/>
                <w:szCs w:val="22"/>
              </w:rPr>
            </w:pPr>
            <w:r w:rsidRPr="00874CF7">
              <w:rPr>
                <w:b/>
                <w:sz w:val="22"/>
                <w:szCs w:val="22"/>
              </w:rPr>
              <w:t>Условно разрешенные виды использования:</w:t>
            </w:r>
          </w:p>
        </w:tc>
      </w:tr>
      <w:tr w:rsidR="00EC3681" w:rsidRPr="00874CF7" w:rsidTr="00591AAA">
        <w:trPr>
          <w:trHeight w:val="95"/>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591AAA">
        <w:trPr>
          <w:trHeight w:val="94"/>
        </w:trPr>
        <w:tc>
          <w:tcPr>
            <w:tcW w:w="4111" w:type="dxa"/>
            <w:vMerge/>
          </w:tcPr>
          <w:p w:rsidR="00EC3681" w:rsidRPr="00874CF7" w:rsidRDefault="00EC3681" w:rsidP="0067003E">
            <w:pPr>
              <w:jc w:val="center"/>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94"/>
        </w:trPr>
        <w:tc>
          <w:tcPr>
            <w:tcW w:w="4111" w:type="dxa"/>
            <w:vMerge/>
          </w:tcPr>
          <w:p w:rsidR="00EC3681" w:rsidRPr="00874CF7" w:rsidRDefault="00EC3681" w:rsidP="0067003E">
            <w:pPr>
              <w:jc w:val="center"/>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94"/>
        </w:trPr>
        <w:tc>
          <w:tcPr>
            <w:tcW w:w="4111" w:type="dxa"/>
            <w:vMerge/>
          </w:tcPr>
          <w:p w:rsidR="00EC3681" w:rsidRPr="00874CF7" w:rsidRDefault="00EC3681" w:rsidP="0067003E">
            <w:pPr>
              <w:jc w:val="center"/>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94"/>
        </w:trPr>
        <w:tc>
          <w:tcPr>
            <w:tcW w:w="4111" w:type="dxa"/>
            <w:vMerge/>
          </w:tcPr>
          <w:p w:rsidR="00EC3681" w:rsidRPr="00874CF7" w:rsidRDefault="00EC3681" w:rsidP="0067003E">
            <w:pPr>
              <w:jc w:val="center"/>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ind w:firstLine="708"/>
        <w:rPr>
          <w:sz w:val="28"/>
          <w:szCs w:val="28"/>
        </w:rPr>
      </w:pPr>
    </w:p>
    <w:p w:rsidR="00EC3681" w:rsidRPr="00874CF7" w:rsidRDefault="00EC3681" w:rsidP="00EC3681">
      <w:pPr>
        <w:ind w:firstLine="708"/>
        <w:rPr>
          <w:sz w:val="28"/>
          <w:szCs w:val="28"/>
        </w:rPr>
      </w:pPr>
      <w:r w:rsidRPr="00874CF7">
        <w:rPr>
          <w:sz w:val="28"/>
          <w:szCs w:val="28"/>
        </w:rPr>
        <w:lastRenderedPageBreak/>
        <w:t>1.</w:t>
      </w:r>
      <w:r>
        <w:rPr>
          <w:sz w:val="28"/>
          <w:szCs w:val="28"/>
        </w:rPr>
        <w:t>6</w:t>
      </w:r>
      <w:r w:rsidRPr="00874CF7">
        <w:rPr>
          <w:sz w:val="28"/>
          <w:szCs w:val="28"/>
        </w:rPr>
        <w:t xml:space="preserve">. Статью 35 изложить в следующей редакции: </w:t>
      </w:r>
    </w:p>
    <w:p w:rsidR="00EC3681" w:rsidRPr="00874CF7" w:rsidRDefault="00EC3681" w:rsidP="00EC3681">
      <w:pPr>
        <w:ind w:firstLine="708"/>
        <w:rPr>
          <w:sz w:val="28"/>
          <w:szCs w:val="28"/>
        </w:rPr>
      </w:pPr>
      <w:r w:rsidRPr="00874CF7">
        <w:rPr>
          <w:sz w:val="28"/>
          <w:szCs w:val="28"/>
        </w:rPr>
        <w:t>Статья 35</w:t>
      </w:r>
      <w:r w:rsidRPr="00874CF7">
        <w:rPr>
          <w:rFonts w:eastAsia="Calibri"/>
          <w:b/>
          <w:sz w:val="22"/>
          <w:szCs w:val="22"/>
          <w:lang w:eastAsia="en-US"/>
        </w:rPr>
        <w:t xml:space="preserve"> </w:t>
      </w:r>
      <w:r w:rsidRPr="00874CF7">
        <w:rPr>
          <w:rFonts w:eastAsia="Calibri"/>
          <w:sz w:val="28"/>
          <w:szCs w:val="28"/>
          <w:lang w:eastAsia="en-US"/>
        </w:rPr>
        <w:t>«Зона рекреационного назначения»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EC3681" w:rsidRPr="00874CF7" w:rsidTr="009145B2">
        <w:tc>
          <w:tcPr>
            <w:tcW w:w="411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0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9145B2">
        <w:tc>
          <w:tcPr>
            <w:tcW w:w="9781" w:type="dxa"/>
            <w:gridSpan w:val="3"/>
            <w:shd w:val="clear" w:color="auto" w:fill="auto"/>
            <w:vAlign w:val="center"/>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Р-1. Зона сложившихся природных ландшафтов</w:t>
            </w:r>
          </w:p>
        </w:tc>
      </w:tr>
      <w:tr w:rsidR="00EC3681" w:rsidRPr="00874CF7" w:rsidTr="009145B2">
        <w:tc>
          <w:tcPr>
            <w:tcW w:w="9781" w:type="dxa"/>
            <w:gridSpan w:val="3"/>
            <w:shd w:val="clear" w:color="auto" w:fill="auto"/>
            <w:vAlign w:val="center"/>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9145B2">
        <w:trPr>
          <w:trHeight w:val="435"/>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магазины (4.4)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питание (4.6)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спорт (5.1)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природно-познавательный туризм (5.2)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туристическое обслуживание (5.2.1)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охота и рыбалка (5.3)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причалы для маломерных судов (5.4)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поля для гольфа и конных прогулок (5.5)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sz w:val="22"/>
                <w:szCs w:val="22"/>
              </w:rPr>
            </w:pPr>
            <w:r w:rsidRPr="00874CF7">
              <w:rPr>
                <w:sz w:val="22"/>
                <w:szCs w:val="22"/>
              </w:rPr>
              <w:t>Охрана природных территорий 9.1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Использование лесов 10.0</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максимальная площадь земельных участков</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43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43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43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предельная высота зданий, строений, сооружений</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43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196"/>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9145B2">
        <w:trPr>
          <w:trHeight w:val="608"/>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Отдых (рекреация) 5.0</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w:t>
            </w:r>
            <w:r w:rsidRPr="00874CF7">
              <w:rPr>
                <w:rFonts w:eastAsia="Calibri"/>
                <w:sz w:val="22"/>
                <w:szCs w:val="22"/>
                <w:lang w:eastAsia="ru-RU"/>
              </w:rPr>
              <w:lastRenderedPageBreak/>
              <w:t xml:space="preserve">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176"/>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lastRenderedPageBreak/>
              <w:t>Условно разрешенные виды использования:</w:t>
            </w:r>
          </w:p>
        </w:tc>
      </w:tr>
      <w:tr w:rsidR="00EC3681" w:rsidRPr="00874CF7" w:rsidTr="009145B2">
        <w:trPr>
          <w:trHeight w:val="798"/>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Санаторная деятельность 9.2.1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религиозное использование (3.7)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7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7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7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7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284"/>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Р-2. Зона сельского озеленения.</w:t>
            </w:r>
          </w:p>
        </w:tc>
      </w:tr>
      <w:tr w:rsidR="00EC3681" w:rsidRPr="00874CF7" w:rsidTr="009145B2">
        <w:trPr>
          <w:trHeight w:val="279"/>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9145B2">
        <w:trPr>
          <w:trHeight w:val="608"/>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Развлечения 4.8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606"/>
        </w:trPr>
        <w:tc>
          <w:tcPr>
            <w:tcW w:w="4111" w:type="dxa"/>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lastRenderedPageBreak/>
              <w:t>Земельные участки (территории) общего пользования 12.0</w:t>
            </w:r>
          </w:p>
        </w:tc>
        <w:tc>
          <w:tcPr>
            <w:tcW w:w="5670" w:type="dxa"/>
            <w:gridSpan w:val="2"/>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9145B2">
        <w:trPr>
          <w:trHeight w:val="231"/>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9145B2">
        <w:trPr>
          <w:trHeight w:val="377"/>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Отдых (рекреация) 5.0</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37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37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37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37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207"/>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9145B2">
        <w:trPr>
          <w:trHeight w:val="341"/>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337"/>
        </w:trPr>
        <w:tc>
          <w:tcPr>
            <w:tcW w:w="4111" w:type="dxa"/>
            <w:vMerge/>
            <w:shd w:val="clear" w:color="auto" w:fill="auto"/>
          </w:tcPr>
          <w:p w:rsidR="00EC3681" w:rsidRPr="00874CF7" w:rsidRDefault="00EC3681" w:rsidP="0067003E">
            <w:pPr>
              <w:numPr>
                <w:ilvl w:val="0"/>
                <w:numId w:val="4"/>
              </w:num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337"/>
        </w:trPr>
        <w:tc>
          <w:tcPr>
            <w:tcW w:w="4111" w:type="dxa"/>
            <w:vMerge/>
            <w:shd w:val="clear" w:color="auto" w:fill="auto"/>
          </w:tcPr>
          <w:p w:rsidR="00EC3681" w:rsidRPr="00874CF7" w:rsidRDefault="00EC3681" w:rsidP="0067003E">
            <w:pPr>
              <w:numPr>
                <w:ilvl w:val="0"/>
                <w:numId w:val="4"/>
              </w:num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337"/>
        </w:trPr>
        <w:tc>
          <w:tcPr>
            <w:tcW w:w="4111" w:type="dxa"/>
            <w:vMerge/>
            <w:shd w:val="clear" w:color="auto" w:fill="auto"/>
          </w:tcPr>
          <w:p w:rsidR="00EC3681" w:rsidRPr="00874CF7" w:rsidRDefault="00EC3681" w:rsidP="0067003E">
            <w:pPr>
              <w:numPr>
                <w:ilvl w:val="0"/>
                <w:numId w:val="4"/>
              </w:num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337"/>
        </w:trPr>
        <w:tc>
          <w:tcPr>
            <w:tcW w:w="4111" w:type="dxa"/>
            <w:vMerge/>
            <w:shd w:val="clear" w:color="auto" w:fill="auto"/>
          </w:tcPr>
          <w:p w:rsidR="00EC3681" w:rsidRPr="00874CF7" w:rsidRDefault="00EC3681" w:rsidP="0067003E">
            <w:pPr>
              <w:numPr>
                <w:ilvl w:val="0"/>
                <w:numId w:val="4"/>
              </w:num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200"/>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Р3. Зона зеленых насаждений специального назначения</w:t>
            </w:r>
          </w:p>
        </w:tc>
      </w:tr>
      <w:tr w:rsidR="00EC3681" w:rsidRPr="00874CF7" w:rsidTr="009145B2">
        <w:trPr>
          <w:trHeight w:val="219"/>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9145B2">
        <w:trPr>
          <w:trHeight w:val="82"/>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Лесные плантации 10.2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lastRenderedPageBreak/>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80"/>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80"/>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80"/>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80"/>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bl>
    <w:p w:rsidR="00EC3681" w:rsidRPr="00874CF7" w:rsidRDefault="00EC3681" w:rsidP="00EC3681">
      <w:pPr>
        <w:ind w:firstLine="708"/>
        <w:rPr>
          <w:sz w:val="28"/>
          <w:szCs w:val="28"/>
        </w:rPr>
      </w:pPr>
    </w:p>
    <w:p w:rsidR="00EC3681" w:rsidRPr="00874CF7" w:rsidRDefault="00EC3681" w:rsidP="00EC3681">
      <w:pPr>
        <w:ind w:firstLine="708"/>
        <w:rPr>
          <w:sz w:val="28"/>
          <w:szCs w:val="28"/>
        </w:rPr>
      </w:pPr>
      <w:r w:rsidRPr="00874CF7">
        <w:rPr>
          <w:sz w:val="28"/>
          <w:szCs w:val="28"/>
        </w:rPr>
        <w:t>1.</w:t>
      </w:r>
      <w:r>
        <w:rPr>
          <w:sz w:val="28"/>
          <w:szCs w:val="28"/>
        </w:rPr>
        <w:t>7</w:t>
      </w:r>
      <w:r w:rsidRPr="00874CF7">
        <w:rPr>
          <w:sz w:val="28"/>
          <w:szCs w:val="28"/>
        </w:rPr>
        <w:t xml:space="preserve">. Статью 36 изложить в следующей редакции: </w:t>
      </w:r>
    </w:p>
    <w:p w:rsidR="00EC3681" w:rsidRPr="00874CF7" w:rsidRDefault="00EC3681" w:rsidP="00EC3681">
      <w:pPr>
        <w:ind w:firstLine="708"/>
        <w:rPr>
          <w:sz w:val="28"/>
          <w:szCs w:val="28"/>
        </w:rPr>
      </w:pPr>
      <w:r w:rsidRPr="00874CF7">
        <w:rPr>
          <w:sz w:val="28"/>
          <w:szCs w:val="28"/>
        </w:rPr>
        <w:t>Статья 36</w:t>
      </w:r>
      <w:r w:rsidRPr="00874CF7">
        <w:t xml:space="preserve"> «</w:t>
      </w:r>
      <w:r w:rsidRPr="00874CF7">
        <w:rPr>
          <w:sz w:val="28"/>
          <w:szCs w:val="28"/>
        </w:rPr>
        <w:t>Зона транспортной инфраструктуры»</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EC3681" w:rsidRPr="00874CF7" w:rsidTr="009145B2">
        <w:tc>
          <w:tcPr>
            <w:tcW w:w="411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0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9145B2">
        <w:tc>
          <w:tcPr>
            <w:tcW w:w="9781" w:type="dxa"/>
            <w:gridSpan w:val="3"/>
            <w:shd w:val="clear" w:color="auto" w:fill="auto"/>
            <w:vAlign w:val="center"/>
          </w:tcPr>
          <w:p w:rsidR="00EC3681" w:rsidRPr="00874CF7" w:rsidRDefault="00EC3681" w:rsidP="0067003E">
            <w:pPr>
              <w:ind w:firstLine="851"/>
              <w:rPr>
                <w:b/>
                <w:bCs/>
                <w:iCs/>
                <w:sz w:val="22"/>
                <w:szCs w:val="22"/>
              </w:rPr>
            </w:pPr>
            <w:r w:rsidRPr="00874CF7">
              <w:rPr>
                <w:b/>
                <w:bCs/>
                <w:iCs/>
                <w:sz w:val="22"/>
                <w:szCs w:val="22"/>
              </w:rPr>
              <w:t>Основные виды разрешенного использования:</w:t>
            </w:r>
          </w:p>
        </w:tc>
      </w:tr>
      <w:tr w:rsidR="00EC3681" w:rsidRPr="00874CF7" w:rsidTr="009145B2">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придорожного сервиса (4.9.1)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железнодорожный транспорт (7.1)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водный транспорт (7.3)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воздушный транспорт (7.4)</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9145B2">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2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25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предельная высота зданий, строений, сооружений</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80</w:t>
            </w:r>
            <w:r w:rsidR="009145B2">
              <w:rPr>
                <w:rFonts w:eastAsia="Calibri"/>
                <w:sz w:val="22"/>
                <w:szCs w:val="22"/>
                <w:lang w:eastAsia="en-US"/>
              </w:rPr>
              <w:t xml:space="preserve"> </w:t>
            </w:r>
            <w:r w:rsidRPr="00874CF7">
              <w:rPr>
                <w:rFonts w:eastAsia="Calibri"/>
                <w:sz w:val="22"/>
                <w:szCs w:val="22"/>
                <w:lang w:eastAsia="en-US"/>
              </w:rPr>
              <w:t>%</w:t>
            </w:r>
          </w:p>
        </w:tc>
      </w:tr>
      <w:tr w:rsidR="00EC3681" w:rsidRPr="00874CF7" w:rsidTr="009145B2">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9145B2">
        <w:trPr>
          <w:trHeight w:val="934"/>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Склады 6.9</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связь (6.8)</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9145B2">
        <w:trPr>
          <w:trHeight w:val="93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26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408"/>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93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80</w:t>
            </w:r>
            <w:r w:rsidR="009145B2">
              <w:rPr>
                <w:rFonts w:eastAsia="Calibri"/>
                <w:sz w:val="22"/>
                <w:szCs w:val="22"/>
                <w:lang w:eastAsia="en-US"/>
              </w:rPr>
              <w:t xml:space="preserve"> </w:t>
            </w:r>
            <w:r w:rsidRPr="00874CF7">
              <w:rPr>
                <w:rFonts w:eastAsia="Calibri"/>
                <w:sz w:val="22"/>
                <w:szCs w:val="22"/>
                <w:lang w:eastAsia="en-US"/>
              </w:rPr>
              <w:t>%</w:t>
            </w:r>
          </w:p>
        </w:tc>
      </w:tr>
      <w:tr w:rsidR="00EC3681" w:rsidRPr="00874CF7" w:rsidTr="009145B2">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9145B2">
        <w:trPr>
          <w:trHeight w:val="235"/>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9145B2">
        <w:trPr>
          <w:trHeight w:val="232"/>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232"/>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232"/>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232"/>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80</w:t>
            </w:r>
            <w:r w:rsidR="009145B2">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rPr>
          <w:sz w:val="28"/>
          <w:szCs w:val="28"/>
        </w:rPr>
      </w:pPr>
    </w:p>
    <w:p w:rsidR="00EC3681" w:rsidRPr="00874CF7" w:rsidRDefault="00EC3681" w:rsidP="00EC3681">
      <w:pPr>
        <w:ind w:firstLine="708"/>
        <w:rPr>
          <w:sz w:val="28"/>
          <w:szCs w:val="28"/>
        </w:rPr>
      </w:pPr>
      <w:r w:rsidRPr="00874CF7">
        <w:rPr>
          <w:sz w:val="28"/>
          <w:szCs w:val="28"/>
        </w:rPr>
        <w:t xml:space="preserve">1.8. Дополнить статьёй </w:t>
      </w:r>
      <w:r w:rsidR="009145B2">
        <w:rPr>
          <w:sz w:val="28"/>
          <w:szCs w:val="28"/>
        </w:rPr>
        <w:t xml:space="preserve">36.1 </w:t>
      </w:r>
      <w:r w:rsidRPr="00874CF7">
        <w:rPr>
          <w:sz w:val="28"/>
          <w:szCs w:val="28"/>
        </w:rPr>
        <w:t xml:space="preserve">следующего содержания: </w:t>
      </w:r>
    </w:p>
    <w:p w:rsidR="00EC3681" w:rsidRPr="00874CF7" w:rsidRDefault="009145B2" w:rsidP="00EC3681">
      <w:pPr>
        <w:ind w:firstLine="708"/>
        <w:rPr>
          <w:sz w:val="28"/>
          <w:szCs w:val="28"/>
        </w:rPr>
      </w:pPr>
      <w:r>
        <w:rPr>
          <w:sz w:val="28"/>
          <w:szCs w:val="28"/>
        </w:rPr>
        <w:t>Статья 36.1</w:t>
      </w:r>
      <w:r w:rsidR="00EC3681" w:rsidRPr="00874CF7">
        <w:t xml:space="preserve"> «</w:t>
      </w:r>
      <w:bookmarkStart w:id="0" w:name="_GoBack"/>
      <w:r w:rsidR="00EC3681" w:rsidRPr="00874CF7">
        <w:rPr>
          <w:sz w:val="28"/>
          <w:szCs w:val="28"/>
        </w:rPr>
        <w:t>Зона сельскохозяйственного использования</w:t>
      </w:r>
      <w:bookmarkEnd w:id="0"/>
      <w:r w:rsidR="00EC3681" w:rsidRPr="00874CF7">
        <w:rPr>
          <w:sz w:val="28"/>
          <w:szCs w:val="28"/>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EC3681" w:rsidRPr="00874CF7" w:rsidTr="009145B2">
        <w:tc>
          <w:tcPr>
            <w:tcW w:w="411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0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9145B2">
        <w:trPr>
          <w:trHeight w:val="134"/>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сельскохозяйственное использование (1.0)</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растениеводство (1.1)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выращивание зерновых и иных сельскохозяйственных культур (1.2)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овощеводство (1.3)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выращивание тонизирующих, лекарственных, цветочных культур (1.4)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садоводство (1.5)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выращивание льна и конопли (1.6)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животноводство (1.7)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скотоводство (1.8)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звероводство (1.9)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птицеводство (1.10)</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свиноводство (1.11)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пчеловодство (1.12)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рыбоводство (1.13)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научное обеспечение сельского хозяйства (1.14)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хранение и переработка сельскохозяйственной продукции (1.15)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ведение личного подсобного хозяйства на полевых участках (1.16)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питомники (1.17)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сельскохозяйственного производства (1.18)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автомобильный транспорт (7.2)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125"/>
        </w:trPr>
        <w:tc>
          <w:tcPr>
            <w:tcW w:w="4111" w:type="dxa"/>
            <w:vMerge/>
            <w:shd w:val="clear" w:color="auto" w:fill="auto"/>
          </w:tcPr>
          <w:p w:rsidR="00EC3681" w:rsidRPr="00874CF7" w:rsidRDefault="00EC3681" w:rsidP="0067003E">
            <w:pPr>
              <w:jc w:val="left"/>
              <w:rPr>
                <w:rFonts w:eastAsia="Calibri"/>
                <w:b/>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5 м</w:t>
            </w:r>
          </w:p>
        </w:tc>
      </w:tr>
      <w:tr w:rsidR="00EC3681" w:rsidRPr="00874CF7" w:rsidTr="009145B2">
        <w:trPr>
          <w:trHeight w:val="108"/>
        </w:trPr>
        <w:tc>
          <w:tcPr>
            <w:tcW w:w="4111" w:type="dxa"/>
            <w:vMerge/>
            <w:shd w:val="clear" w:color="auto" w:fill="auto"/>
          </w:tcPr>
          <w:p w:rsidR="00EC3681" w:rsidRPr="00874CF7" w:rsidRDefault="00EC3681" w:rsidP="0067003E">
            <w:pPr>
              <w:jc w:val="left"/>
              <w:rPr>
                <w:rFonts w:eastAsia="Calibri"/>
                <w:b/>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150"/>
        </w:trPr>
        <w:tc>
          <w:tcPr>
            <w:tcW w:w="4111" w:type="dxa"/>
            <w:vMerge/>
            <w:shd w:val="clear" w:color="auto" w:fill="auto"/>
          </w:tcPr>
          <w:p w:rsidR="00EC3681" w:rsidRPr="00874CF7" w:rsidRDefault="00EC3681" w:rsidP="0067003E">
            <w:pPr>
              <w:jc w:val="left"/>
              <w:rPr>
                <w:rFonts w:eastAsia="Calibri"/>
                <w:b/>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м</w:t>
            </w:r>
          </w:p>
        </w:tc>
      </w:tr>
      <w:tr w:rsidR="00EC3681" w:rsidRPr="00874CF7" w:rsidTr="009145B2">
        <w:trPr>
          <w:trHeight w:val="109"/>
        </w:trPr>
        <w:tc>
          <w:tcPr>
            <w:tcW w:w="4111" w:type="dxa"/>
            <w:vMerge/>
            <w:shd w:val="clear" w:color="auto" w:fill="auto"/>
          </w:tcPr>
          <w:p w:rsidR="00EC3681" w:rsidRPr="00874CF7" w:rsidRDefault="00EC3681" w:rsidP="0067003E">
            <w:pPr>
              <w:jc w:val="left"/>
              <w:rPr>
                <w:rFonts w:eastAsia="Calibri"/>
                <w:b/>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60</w:t>
            </w:r>
            <w:r w:rsidR="009145B2">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ind w:firstLine="708"/>
        <w:rPr>
          <w:sz w:val="28"/>
          <w:szCs w:val="28"/>
        </w:rPr>
      </w:pPr>
    </w:p>
    <w:p w:rsidR="00EC3681" w:rsidRPr="00874CF7" w:rsidRDefault="00EC3681" w:rsidP="00EC3681">
      <w:pPr>
        <w:ind w:firstLine="709"/>
        <w:rPr>
          <w:sz w:val="28"/>
          <w:szCs w:val="28"/>
        </w:rPr>
      </w:pPr>
      <w:r w:rsidRPr="00874CF7">
        <w:rPr>
          <w:sz w:val="28"/>
          <w:szCs w:val="28"/>
        </w:rPr>
        <w:t xml:space="preserve">1.9. По тексту правил слова «глава </w:t>
      </w:r>
      <w:proofErr w:type="spellStart"/>
      <w:r w:rsidRPr="00874CF7">
        <w:rPr>
          <w:sz w:val="28"/>
          <w:szCs w:val="28"/>
        </w:rPr>
        <w:t>Реттиховского</w:t>
      </w:r>
      <w:proofErr w:type="spellEnd"/>
      <w:r w:rsidRPr="00874CF7">
        <w:rPr>
          <w:sz w:val="28"/>
          <w:szCs w:val="28"/>
        </w:rPr>
        <w:t xml:space="preserve"> сельского поселения» в соответствующем падеже заменить словами «глава Черниговского муниципального района» в соответствующем падеже.</w:t>
      </w:r>
    </w:p>
    <w:p w:rsidR="00EC3681" w:rsidRPr="00874CF7" w:rsidRDefault="00EC3681" w:rsidP="00EC3681">
      <w:pPr>
        <w:ind w:firstLine="709"/>
        <w:rPr>
          <w:sz w:val="28"/>
          <w:szCs w:val="28"/>
        </w:rPr>
      </w:pPr>
      <w:r w:rsidRPr="00874CF7">
        <w:rPr>
          <w:sz w:val="28"/>
          <w:szCs w:val="28"/>
        </w:rPr>
        <w:t xml:space="preserve">1.10. Карту градостроительного зонирования </w:t>
      </w:r>
      <w:proofErr w:type="spellStart"/>
      <w:r w:rsidRPr="00874CF7">
        <w:rPr>
          <w:sz w:val="28"/>
          <w:szCs w:val="28"/>
        </w:rPr>
        <w:t>Реттиховского</w:t>
      </w:r>
      <w:proofErr w:type="spellEnd"/>
      <w:r w:rsidRPr="00874CF7">
        <w:rPr>
          <w:sz w:val="28"/>
          <w:szCs w:val="28"/>
        </w:rPr>
        <w:t xml:space="preserve"> сельского поселения изложить в редакции приложения 1 к настоящему Решению.</w:t>
      </w:r>
    </w:p>
    <w:p w:rsidR="00EC3681" w:rsidRPr="00874CF7" w:rsidRDefault="00EC3681" w:rsidP="00EC3681">
      <w:pPr>
        <w:numPr>
          <w:ilvl w:val="0"/>
          <w:numId w:val="1"/>
        </w:numPr>
        <w:ind w:left="0" w:firstLine="709"/>
        <w:rPr>
          <w:sz w:val="28"/>
          <w:szCs w:val="28"/>
        </w:rPr>
      </w:pPr>
      <w:bookmarkStart w:id="1" w:name="_Toc245015318"/>
      <w:bookmarkStart w:id="2" w:name="_Toc391475053"/>
      <w:r w:rsidRPr="00874CF7">
        <w:rPr>
          <w:sz w:val="28"/>
          <w:szCs w:val="28"/>
        </w:rPr>
        <w:t xml:space="preserve">1.11. </w:t>
      </w:r>
      <w:bookmarkEnd w:id="1"/>
      <w:bookmarkEnd w:id="2"/>
      <w:r w:rsidRPr="00874CF7">
        <w:rPr>
          <w:sz w:val="28"/>
          <w:szCs w:val="28"/>
        </w:rPr>
        <w:t xml:space="preserve">Карту зон с особыми условиями использования территории </w:t>
      </w:r>
      <w:proofErr w:type="spellStart"/>
      <w:r w:rsidRPr="00874CF7">
        <w:rPr>
          <w:sz w:val="28"/>
          <w:szCs w:val="28"/>
        </w:rPr>
        <w:t>Реттиховского</w:t>
      </w:r>
      <w:proofErr w:type="spellEnd"/>
      <w:r w:rsidRPr="00874CF7">
        <w:rPr>
          <w:sz w:val="28"/>
          <w:szCs w:val="28"/>
        </w:rPr>
        <w:t xml:space="preserve"> сельского поселения изложить в редакции приложения 2 к настоящему Решению.</w:t>
      </w:r>
    </w:p>
    <w:p w:rsidR="00EC3681" w:rsidRPr="00874CF7" w:rsidRDefault="00EC3681" w:rsidP="00EC3681">
      <w:pPr>
        <w:numPr>
          <w:ilvl w:val="0"/>
          <w:numId w:val="1"/>
        </w:numPr>
        <w:ind w:left="0" w:firstLine="709"/>
        <w:rPr>
          <w:sz w:val="28"/>
          <w:szCs w:val="28"/>
        </w:rPr>
      </w:pPr>
      <w:r w:rsidRPr="00874CF7">
        <w:rPr>
          <w:sz w:val="28"/>
          <w:szCs w:val="28"/>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EC3681" w:rsidRPr="00874CF7" w:rsidRDefault="00EC3681" w:rsidP="00EC3681">
      <w:pPr>
        <w:spacing w:line="276" w:lineRule="auto"/>
        <w:ind w:firstLine="708"/>
        <w:rPr>
          <w:sz w:val="28"/>
          <w:szCs w:val="28"/>
        </w:rPr>
      </w:pPr>
    </w:p>
    <w:p w:rsidR="00EC3681" w:rsidRPr="00874CF7" w:rsidRDefault="00EC3681" w:rsidP="00EC3681">
      <w:pPr>
        <w:spacing w:line="276" w:lineRule="auto"/>
        <w:ind w:firstLine="708"/>
        <w:rPr>
          <w:sz w:val="28"/>
          <w:szCs w:val="28"/>
        </w:rPr>
      </w:pPr>
    </w:p>
    <w:p w:rsidR="00EC3681" w:rsidRPr="00874CF7" w:rsidRDefault="00EC3681" w:rsidP="00EC3681">
      <w:pPr>
        <w:spacing w:line="276" w:lineRule="auto"/>
        <w:ind w:firstLine="708"/>
        <w:rPr>
          <w:sz w:val="28"/>
          <w:szCs w:val="28"/>
        </w:rPr>
      </w:pPr>
    </w:p>
    <w:p w:rsidR="00EC3681" w:rsidRPr="00874CF7" w:rsidRDefault="00EC3681" w:rsidP="00EC3681">
      <w:pPr>
        <w:spacing w:line="276" w:lineRule="auto"/>
        <w:rPr>
          <w:sz w:val="28"/>
          <w:szCs w:val="28"/>
        </w:rPr>
      </w:pPr>
      <w:r w:rsidRPr="00874CF7">
        <w:rPr>
          <w:sz w:val="28"/>
          <w:szCs w:val="28"/>
        </w:rPr>
        <w:t>Глава Черниговского района</w:t>
      </w:r>
      <w:r w:rsidRPr="00874CF7">
        <w:rPr>
          <w:sz w:val="28"/>
          <w:szCs w:val="28"/>
        </w:rPr>
        <w:tab/>
      </w:r>
      <w:r w:rsidRPr="00874CF7">
        <w:rPr>
          <w:sz w:val="28"/>
          <w:szCs w:val="28"/>
        </w:rPr>
        <w:tab/>
      </w:r>
      <w:r w:rsidRPr="00874CF7">
        <w:rPr>
          <w:sz w:val="28"/>
          <w:szCs w:val="28"/>
        </w:rPr>
        <w:tab/>
      </w:r>
      <w:r w:rsidRPr="00874CF7">
        <w:rPr>
          <w:sz w:val="28"/>
          <w:szCs w:val="28"/>
        </w:rPr>
        <w:tab/>
        <w:t xml:space="preserve">                              </w:t>
      </w:r>
      <w:r w:rsidRPr="00874CF7">
        <w:rPr>
          <w:sz w:val="28"/>
          <w:szCs w:val="28"/>
        </w:rPr>
        <w:tab/>
        <w:t>В.Н. Сёмкин</w:t>
      </w:r>
    </w:p>
    <w:p w:rsidR="00EC3681" w:rsidRPr="00874CF7" w:rsidRDefault="00B47CC7" w:rsidP="00EC3681">
      <w:pPr>
        <w:spacing w:line="276" w:lineRule="auto"/>
        <w:rPr>
          <w:sz w:val="28"/>
          <w:szCs w:val="28"/>
        </w:rPr>
      </w:pPr>
      <w:r>
        <w:rPr>
          <w:sz w:val="28"/>
          <w:szCs w:val="28"/>
        </w:rPr>
        <w:t xml:space="preserve">27 сентября </w:t>
      </w:r>
      <w:r w:rsidR="00EC3681" w:rsidRPr="00874CF7">
        <w:rPr>
          <w:sz w:val="28"/>
          <w:szCs w:val="28"/>
        </w:rPr>
        <w:t>2018</w:t>
      </w:r>
      <w:r w:rsidR="009145B2">
        <w:rPr>
          <w:sz w:val="28"/>
          <w:szCs w:val="28"/>
        </w:rPr>
        <w:t xml:space="preserve"> </w:t>
      </w:r>
      <w:r w:rsidR="00EC3681" w:rsidRPr="00874CF7">
        <w:rPr>
          <w:sz w:val="28"/>
          <w:szCs w:val="28"/>
        </w:rPr>
        <w:t>г</w:t>
      </w:r>
      <w:r w:rsidR="009145B2">
        <w:rPr>
          <w:sz w:val="28"/>
          <w:szCs w:val="28"/>
        </w:rPr>
        <w:t>ода</w:t>
      </w:r>
    </w:p>
    <w:p w:rsidR="00EC3681" w:rsidRPr="00874CF7" w:rsidRDefault="00EC3681" w:rsidP="00EC3681">
      <w:pPr>
        <w:spacing w:line="276" w:lineRule="auto"/>
        <w:rPr>
          <w:sz w:val="28"/>
          <w:szCs w:val="28"/>
        </w:rPr>
      </w:pPr>
      <w:r w:rsidRPr="00874CF7">
        <w:rPr>
          <w:sz w:val="28"/>
          <w:szCs w:val="28"/>
        </w:rPr>
        <w:t>№</w:t>
      </w:r>
      <w:r w:rsidR="00B47CC7">
        <w:rPr>
          <w:sz w:val="28"/>
          <w:szCs w:val="28"/>
        </w:rPr>
        <w:t xml:space="preserve"> 121-</w:t>
      </w:r>
      <w:r w:rsidRPr="00874CF7">
        <w:rPr>
          <w:sz w:val="28"/>
          <w:szCs w:val="28"/>
        </w:rPr>
        <w:t>НПА</w:t>
      </w:r>
    </w:p>
    <w:p w:rsidR="00EC3681" w:rsidRPr="00874CF7" w:rsidRDefault="00EC3681" w:rsidP="00EC3681">
      <w:pPr>
        <w:spacing w:line="276" w:lineRule="auto"/>
        <w:rPr>
          <w:sz w:val="28"/>
          <w:szCs w:val="28"/>
        </w:rPr>
      </w:pPr>
    </w:p>
    <w:p w:rsidR="00EC3681" w:rsidRPr="00874CF7" w:rsidRDefault="00EC3681" w:rsidP="00EC3681">
      <w:pPr>
        <w:spacing w:line="276" w:lineRule="auto"/>
        <w:rPr>
          <w:sz w:val="18"/>
          <w:szCs w:val="18"/>
        </w:rPr>
        <w:sectPr w:rsidR="00EC3681" w:rsidRPr="00874CF7" w:rsidSect="0067003E">
          <w:pgSz w:w="11906" w:h="16838"/>
          <w:pgMar w:top="709" w:right="566" w:bottom="709" w:left="1560" w:header="720" w:footer="720" w:gutter="0"/>
          <w:cols w:space="720"/>
          <w:docGrid w:linePitch="360"/>
        </w:sectPr>
      </w:pPr>
    </w:p>
    <w:p w:rsidR="00EC3681" w:rsidRPr="006B5945" w:rsidRDefault="00EC3681" w:rsidP="00EC3681">
      <w:pPr>
        <w:jc w:val="right"/>
        <w:rPr>
          <w:noProof/>
          <w:sz w:val="22"/>
          <w:szCs w:val="22"/>
          <w:lang w:eastAsia="ru-RU"/>
        </w:rPr>
      </w:pPr>
      <w:r w:rsidRPr="006B5945">
        <w:rPr>
          <w:noProof/>
          <w:sz w:val="22"/>
          <w:szCs w:val="22"/>
          <w:lang w:eastAsia="ru-RU"/>
        </w:rPr>
        <w:lastRenderedPageBreak/>
        <w:t xml:space="preserve">Приложение № 1 </w:t>
      </w:r>
    </w:p>
    <w:p w:rsidR="00EC3681" w:rsidRPr="006B5945" w:rsidRDefault="00EC3681" w:rsidP="00EC3681">
      <w:pPr>
        <w:jc w:val="right"/>
        <w:rPr>
          <w:noProof/>
          <w:sz w:val="22"/>
          <w:szCs w:val="22"/>
          <w:lang w:eastAsia="ru-RU"/>
        </w:rPr>
      </w:pPr>
      <w:r w:rsidRPr="006B5945">
        <w:rPr>
          <w:noProof/>
          <w:sz w:val="22"/>
          <w:szCs w:val="22"/>
          <w:lang w:eastAsia="ru-RU"/>
        </w:rPr>
        <w:t>к решению Думы</w:t>
      </w:r>
      <w:r w:rsidR="006B5945" w:rsidRPr="006B5945">
        <w:rPr>
          <w:noProof/>
          <w:sz w:val="22"/>
          <w:szCs w:val="22"/>
          <w:lang w:eastAsia="ru-RU"/>
        </w:rPr>
        <w:t xml:space="preserve"> Черниговского района</w:t>
      </w:r>
      <w:r w:rsidRPr="006B5945">
        <w:rPr>
          <w:noProof/>
          <w:sz w:val="22"/>
          <w:szCs w:val="22"/>
          <w:lang w:eastAsia="ru-RU"/>
        </w:rPr>
        <w:t xml:space="preserve"> </w:t>
      </w:r>
    </w:p>
    <w:p w:rsidR="00EC3681" w:rsidRPr="006B5945" w:rsidRDefault="00E40D6B" w:rsidP="00EC3681">
      <w:pPr>
        <w:jc w:val="right"/>
        <w:rPr>
          <w:noProof/>
          <w:sz w:val="22"/>
          <w:szCs w:val="22"/>
          <w:lang w:eastAsia="ru-RU"/>
        </w:rPr>
      </w:pPr>
      <w:r w:rsidRPr="006B5945">
        <w:rPr>
          <w:noProof/>
          <w:sz w:val="22"/>
          <w:szCs w:val="22"/>
          <w:lang w:eastAsia="ru-RU"/>
        </w:rPr>
        <w:t xml:space="preserve">от </w:t>
      </w:r>
      <w:r w:rsidR="00B47CC7">
        <w:rPr>
          <w:noProof/>
          <w:sz w:val="22"/>
          <w:szCs w:val="22"/>
          <w:lang w:eastAsia="ru-RU"/>
        </w:rPr>
        <w:t>27.09.</w:t>
      </w:r>
      <w:r w:rsidRPr="006B5945">
        <w:rPr>
          <w:noProof/>
          <w:sz w:val="22"/>
          <w:szCs w:val="22"/>
          <w:lang w:eastAsia="ru-RU"/>
        </w:rPr>
        <w:t>2018</w:t>
      </w:r>
      <w:r>
        <w:rPr>
          <w:noProof/>
          <w:sz w:val="22"/>
          <w:szCs w:val="22"/>
          <w:lang w:eastAsia="ru-RU"/>
        </w:rPr>
        <w:t xml:space="preserve"> </w:t>
      </w:r>
      <w:r w:rsidRPr="006B5945">
        <w:rPr>
          <w:noProof/>
          <w:sz w:val="22"/>
          <w:szCs w:val="22"/>
          <w:lang w:eastAsia="ru-RU"/>
        </w:rPr>
        <w:t xml:space="preserve">г </w:t>
      </w:r>
      <w:r w:rsidR="00EC3681" w:rsidRPr="006B5945">
        <w:rPr>
          <w:noProof/>
          <w:sz w:val="22"/>
          <w:szCs w:val="22"/>
          <w:lang w:eastAsia="ru-RU"/>
        </w:rPr>
        <w:t>№</w:t>
      </w:r>
      <w:r w:rsidR="00B47CC7">
        <w:rPr>
          <w:noProof/>
          <w:sz w:val="22"/>
          <w:szCs w:val="22"/>
          <w:lang w:eastAsia="ru-RU"/>
        </w:rPr>
        <w:t xml:space="preserve"> 121-</w:t>
      </w:r>
      <w:r w:rsidR="00EC3681" w:rsidRPr="006B5945">
        <w:rPr>
          <w:noProof/>
          <w:sz w:val="22"/>
          <w:szCs w:val="22"/>
          <w:lang w:eastAsia="ru-RU"/>
        </w:rPr>
        <w:t>НПА.</w:t>
      </w:r>
    </w:p>
    <w:p w:rsidR="00EC3681" w:rsidRPr="00874CF7" w:rsidRDefault="00EC3681" w:rsidP="00EC3681">
      <w:pPr>
        <w:jc w:val="right"/>
        <w:rPr>
          <w:noProof/>
          <w:sz w:val="20"/>
          <w:szCs w:val="20"/>
          <w:lang w:eastAsia="ru-RU"/>
        </w:rPr>
      </w:pPr>
    </w:p>
    <w:p w:rsidR="00EC3681" w:rsidRPr="00874CF7" w:rsidRDefault="00EC3681" w:rsidP="00EC3681">
      <w:pPr>
        <w:jc w:val="center"/>
        <w:rPr>
          <w:noProof/>
          <w:lang w:eastAsia="ru-RU"/>
        </w:rPr>
      </w:pPr>
      <w:r w:rsidRPr="00874CF7">
        <w:rPr>
          <w:noProof/>
          <w:lang w:eastAsia="ru-RU"/>
        </w:rPr>
        <w:drawing>
          <wp:inline distT="0" distB="0" distL="0" distR="0">
            <wp:extent cx="9246870" cy="4921250"/>
            <wp:effectExtent l="0" t="0" r="0" b="0"/>
            <wp:docPr id="2" name="Рисунок 2" descr="Z:\Кантур\пзз\реттиховка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Кантур\пзз\реттиховка копия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46870" cy="4921250"/>
                    </a:xfrm>
                    <a:prstGeom prst="rect">
                      <a:avLst/>
                    </a:prstGeom>
                    <a:noFill/>
                    <a:ln>
                      <a:noFill/>
                    </a:ln>
                  </pic:spPr>
                </pic:pic>
              </a:graphicData>
            </a:graphic>
          </wp:inline>
        </w:drawing>
      </w:r>
    </w:p>
    <w:p w:rsidR="00EC3681" w:rsidRPr="00874CF7" w:rsidRDefault="00EC3681" w:rsidP="00EC3681">
      <w:pPr>
        <w:spacing w:line="276" w:lineRule="auto"/>
        <w:rPr>
          <w:sz w:val="18"/>
          <w:szCs w:val="18"/>
        </w:rPr>
      </w:pPr>
    </w:p>
    <w:p w:rsidR="00EC3681" w:rsidRPr="00874CF7" w:rsidRDefault="00EC3681" w:rsidP="00EC3681">
      <w:pPr>
        <w:spacing w:line="276" w:lineRule="auto"/>
        <w:rPr>
          <w:sz w:val="18"/>
          <w:szCs w:val="18"/>
        </w:rPr>
      </w:pPr>
    </w:p>
    <w:p w:rsidR="00EC3681" w:rsidRPr="00874CF7" w:rsidRDefault="00EC3681" w:rsidP="00EC3681">
      <w:pPr>
        <w:spacing w:line="276" w:lineRule="auto"/>
        <w:rPr>
          <w:sz w:val="18"/>
          <w:szCs w:val="18"/>
        </w:rPr>
      </w:pPr>
    </w:p>
    <w:p w:rsidR="00EC3681" w:rsidRPr="00874CF7" w:rsidRDefault="00EC3681" w:rsidP="00EC3681">
      <w:pPr>
        <w:spacing w:line="276" w:lineRule="auto"/>
        <w:rPr>
          <w:sz w:val="18"/>
          <w:szCs w:val="18"/>
        </w:rPr>
      </w:pPr>
    </w:p>
    <w:p w:rsidR="00EC3681" w:rsidRPr="006B5945" w:rsidRDefault="00EC3681" w:rsidP="00EC3681">
      <w:pPr>
        <w:jc w:val="right"/>
        <w:rPr>
          <w:noProof/>
          <w:sz w:val="22"/>
          <w:szCs w:val="22"/>
          <w:lang w:eastAsia="ru-RU"/>
        </w:rPr>
      </w:pPr>
      <w:r w:rsidRPr="006B5945">
        <w:rPr>
          <w:noProof/>
          <w:sz w:val="22"/>
          <w:szCs w:val="22"/>
          <w:lang w:eastAsia="ru-RU"/>
        </w:rPr>
        <w:lastRenderedPageBreak/>
        <w:t xml:space="preserve">Приложение № 2 </w:t>
      </w:r>
    </w:p>
    <w:p w:rsidR="00EC3681" w:rsidRPr="006B5945" w:rsidRDefault="00EC3681" w:rsidP="00EC3681">
      <w:pPr>
        <w:jc w:val="right"/>
        <w:rPr>
          <w:noProof/>
          <w:sz w:val="22"/>
          <w:szCs w:val="22"/>
          <w:lang w:eastAsia="ru-RU"/>
        </w:rPr>
      </w:pPr>
      <w:r w:rsidRPr="006B5945">
        <w:rPr>
          <w:noProof/>
          <w:sz w:val="22"/>
          <w:szCs w:val="22"/>
          <w:lang w:eastAsia="ru-RU"/>
        </w:rPr>
        <w:t>к решению Думы</w:t>
      </w:r>
      <w:r w:rsidR="006B5945" w:rsidRPr="006B5945">
        <w:rPr>
          <w:noProof/>
          <w:sz w:val="22"/>
          <w:szCs w:val="22"/>
          <w:lang w:eastAsia="ru-RU"/>
        </w:rPr>
        <w:t xml:space="preserve"> Черниговского района</w:t>
      </w:r>
      <w:r w:rsidRPr="006B5945">
        <w:rPr>
          <w:noProof/>
          <w:sz w:val="22"/>
          <w:szCs w:val="22"/>
          <w:lang w:eastAsia="ru-RU"/>
        </w:rPr>
        <w:t xml:space="preserve"> </w:t>
      </w:r>
    </w:p>
    <w:p w:rsidR="00EC3681" w:rsidRPr="00874CF7" w:rsidRDefault="00E40D6B" w:rsidP="00EC3681">
      <w:pPr>
        <w:jc w:val="right"/>
        <w:rPr>
          <w:noProof/>
          <w:sz w:val="20"/>
          <w:szCs w:val="20"/>
          <w:lang w:eastAsia="ru-RU"/>
        </w:rPr>
      </w:pPr>
      <w:r w:rsidRPr="006B5945">
        <w:rPr>
          <w:noProof/>
          <w:sz w:val="22"/>
          <w:szCs w:val="22"/>
          <w:lang w:eastAsia="ru-RU"/>
        </w:rPr>
        <w:t xml:space="preserve">от </w:t>
      </w:r>
      <w:r w:rsidR="00B47CC7">
        <w:rPr>
          <w:noProof/>
          <w:sz w:val="22"/>
          <w:szCs w:val="22"/>
          <w:lang w:eastAsia="ru-RU"/>
        </w:rPr>
        <w:t>27.09.</w:t>
      </w:r>
      <w:r w:rsidRPr="006B5945">
        <w:rPr>
          <w:noProof/>
          <w:sz w:val="22"/>
          <w:szCs w:val="22"/>
          <w:lang w:eastAsia="ru-RU"/>
        </w:rPr>
        <w:t>2018</w:t>
      </w:r>
      <w:r>
        <w:rPr>
          <w:noProof/>
          <w:sz w:val="22"/>
          <w:szCs w:val="22"/>
          <w:lang w:eastAsia="ru-RU"/>
        </w:rPr>
        <w:t xml:space="preserve"> </w:t>
      </w:r>
      <w:r w:rsidRPr="006B5945">
        <w:rPr>
          <w:noProof/>
          <w:sz w:val="22"/>
          <w:szCs w:val="22"/>
          <w:lang w:eastAsia="ru-RU"/>
        </w:rPr>
        <w:t>г</w:t>
      </w:r>
      <w:r w:rsidRPr="00874CF7">
        <w:rPr>
          <w:noProof/>
          <w:sz w:val="20"/>
          <w:szCs w:val="20"/>
          <w:lang w:eastAsia="ru-RU"/>
        </w:rPr>
        <w:t>.</w:t>
      </w:r>
      <w:r w:rsidR="00EC3681" w:rsidRPr="006B5945">
        <w:rPr>
          <w:noProof/>
          <w:sz w:val="22"/>
          <w:szCs w:val="22"/>
          <w:lang w:eastAsia="ru-RU"/>
        </w:rPr>
        <w:t>№</w:t>
      </w:r>
      <w:r w:rsidR="00B47CC7">
        <w:rPr>
          <w:noProof/>
          <w:sz w:val="22"/>
          <w:szCs w:val="22"/>
          <w:lang w:eastAsia="ru-RU"/>
        </w:rPr>
        <w:t xml:space="preserve"> 121-</w:t>
      </w:r>
      <w:r w:rsidR="00EC3681" w:rsidRPr="006B5945">
        <w:rPr>
          <w:noProof/>
          <w:sz w:val="22"/>
          <w:szCs w:val="22"/>
          <w:lang w:eastAsia="ru-RU"/>
        </w:rPr>
        <w:t xml:space="preserve">НПА </w:t>
      </w:r>
    </w:p>
    <w:p w:rsidR="00EC3681" w:rsidRPr="00874CF7" w:rsidRDefault="00EC3681" w:rsidP="00EC3681">
      <w:pPr>
        <w:jc w:val="right"/>
        <w:rPr>
          <w:noProof/>
          <w:sz w:val="20"/>
          <w:szCs w:val="20"/>
          <w:lang w:eastAsia="ru-RU"/>
        </w:rPr>
      </w:pPr>
    </w:p>
    <w:p w:rsidR="00EC3681" w:rsidRPr="00874CF7" w:rsidRDefault="00EC3681" w:rsidP="00EC3681">
      <w:pPr>
        <w:jc w:val="right"/>
        <w:rPr>
          <w:noProof/>
          <w:sz w:val="20"/>
          <w:szCs w:val="20"/>
          <w:lang w:eastAsia="ru-RU"/>
        </w:rPr>
      </w:pPr>
      <w:r w:rsidRPr="00874CF7">
        <w:rPr>
          <w:noProof/>
          <w:sz w:val="20"/>
          <w:szCs w:val="20"/>
          <w:lang w:eastAsia="ru-RU"/>
        </w:rPr>
        <w:drawing>
          <wp:inline distT="0" distB="0" distL="0" distR="0">
            <wp:extent cx="10058400" cy="5363210"/>
            <wp:effectExtent l="0" t="0" r="0" b="889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58400" cy="5363210"/>
                    </a:xfrm>
                    <a:prstGeom prst="rect">
                      <a:avLst/>
                    </a:prstGeom>
                    <a:noFill/>
                    <a:ln>
                      <a:noFill/>
                    </a:ln>
                  </pic:spPr>
                </pic:pic>
              </a:graphicData>
            </a:graphic>
          </wp:inline>
        </w:drawing>
      </w:r>
    </w:p>
    <w:p w:rsidR="00EC3681" w:rsidRPr="00874CF7" w:rsidRDefault="00EC3681" w:rsidP="00EC3681">
      <w:pPr>
        <w:spacing w:line="276" w:lineRule="auto"/>
        <w:rPr>
          <w:sz w:val="18"/>
          <w:szCs w:val="18"/>
        </w:rPr>
      </w:pPr>
    </w:p>
    <w:p w:rsidR="00D226D0" w:rsidRDefault="00D226D0">
      <w:pPr>
        <w:sectPr w:rsidR="00D226D0" w:rsidSect="0067003E">
          <w:pgSz w:w="16838" w:h="11906" w:orient="landscape"/>
          <w:pgMar w:top="1560" w:right="568" w:bottom="566" w:left="426" w:header="720" w:footer="720" w:gutter="0"/>
          <w:cols w:space="720"/>
          <w:docGrid w:linePitch="360"/>
        </w:sectPr>
      </w:pPr>
    </w:p>
    <w:p w:rsidR="00D226D0" w:rsidRPr="00D226D0" w:rsidRDefault="00D226D0" w:rsidP="009145B2">
      <w:pPr>
        <w:ind w:right="-1" w:firstLine="709"/>
        <w:jc w:val="center"/>
        <w:rPr>
          <w:b/>
          <w:sz w:val="28"/>
          <w:szCs w:val="28"/>
          <w:lang w:eastAsia="ru-RU"/>
        </w:rPr>
      </w:pPr>
      <w:r w:rsidRPr="00D226D0">
        <w:rPr>
          <w:b/>
          <w:sz w:val="28"/>
          <w:szCs w:val="28"/>
          <w:lang w:eastAsia="ru-RU"/>
        </w:rPr>
        <w:lastRenderedPageBreak/>
        <w:t>ПОЯСНИТЕЛЬНАЯ ЗАПИСКА</w:t>
      </w:r>
    </w:p>
    <w:p w:rsidR="00D226D0" w:rsidRPr="00D226D0" w:rsidRDefault="00D226D0" w:rsidP="009145B2">
      <w:pPr>
        <w:snapToGrid w:val="0"/>
        <w:ind w:right="-1" w:firstLine="709"/>
        <w:jc w:val="center"/>
        <w:rPr>
          <w:b/>
          <w:sz w:val="28"/>
          <w:szCs w:val="28"/>
          <w:lang w:eastAsia="ru-RU"/>
        </w:rPr>
      </w:pPr>
      <w:r w:rsidRPr="00D226D0">
        <w:rPr>
          <w:sz w:val="28"/>
          <w:szCs w:val="28"/>
          <w:lang w:eastAsia="ru-RU"/>
        </w:rPr>
        <w:t>к проекту</w:t>
      </w:r>
      <w:r w:rsidRPr="00D226D0">
        <w:rPr>
          <w:b/>
          <w:sz w:val="28"/>
          <w:szCs w:val="28"/>
          <w:lang w:eastAsia="ru-RU"/>
        </w:rPr>
        <w:t xml:space="preserve"> </w:t>
      </w:r>
      <w:r w:rsidRPr="00D226D0">
        <w:rPr>
          <w:sz w:val="28"/>
          <w:szCs w:val="28"/>
          <w:lang w:eastAsia="ru-RU"/>
        </w:rPr>
        <w:t xml:space="preserve">Решения Думы Черниговского района о внесении изменений в «Правила землепользования и застройки </w:t>
      </w:r>
      <w:proofErr w:type="spellStart"/>
      <w:r w:rsidRPr="00D226D0">
        <w:rPr>
          <w:sz w:val="28"/>
          <w:szCs w:val="28"/>
          <w:lang w:eastAsia="ru-RU"/>
        </w:rPr>
        <w:t>Реттиховского</w:t>
      </w:r>
      <w:proofErr w:type="spellEnd"/>
      <w:r w:rsidRPr="00D226D0">
        <w:rPr>
          <w:sz w:val="28"/>
          <w:szCs w:val="28"/>
          <w:lang w:eastAsia="ru-RU"/>
        </w:rPr>
        <w:t xml:space="preserve"> сельского поселения Черниговского муниципального района Приморского края»</w:t>
      </w:r>
    </w:p>
    <w:p w:rsidR="00D226D0" w:rsidRPr="00D226D0" w:rsidRDefault="00D226D0" w:rsidP="009145B2">
      <w:pPr>
        <w:ind w:right="-1" w:firstLine="709"/>
        <w:jc w:val="left"/>
        <w:rPr>
          <w:b/>
          <w:sz w:val="28"/>
          <w:szCs w:val="28"/>
          <w:lang w:eastAsia="ru-RU"/>
        </w:rPr>
      </w:pPr>
      <w:r w:rsidRPr="00D226D0">
        <w:rPr>
          <w:b/>
          <w:sz w:val="28"/>
          <w:szCs w:val="28"/>
          <w:lang w:eastAsia="ru-RU"/>
        </w:rPr>
        <w:tab/>
      </w:r>
    </w:p>
    <w:p w:rsidR="00D226D0" w:rsidRPr="00D226D0" w:rsidRDefault="00D226D0" w:rsidP="009145B2">
      <w:pPr>
        <w:snapToGrid w:val="0"/>
        <w:ind w:right="-1" w:firstLine="709"/>
        <w:rPr>
          <w:b/>
          <w:sz w:val="28"/>
          <w:szCs w:val="28"/>
          <w:lang w:eastAsia="ru-RU"/>
        </w:rPr>
      </w:pPr>
      <w:r w:rsidRPr="00D226D0">
        <w:rPr>
          <w:sz w:val="28"/>
          <w:szCs w:val="28"/>
          <w:lang w:eastAsia="ru-RU"/>
        </w:rPr>
        <w:t xml:space="preserve">Разработка проекта о внесении изменений в «Правила землепользования и застройки </w:t>
      </w:r>
      <w:proofErr w:type="spellStart"/>
      <w:r w:rsidRPr="00D226D0">
        <w:rPr>
          <w:sz w:val="28"/>
          <w:szCs w:val="28"/>
          <w:lang w:eastAsia="ru-RU"/>
        </w:rPr>
        <w:t>Реттиховского</w:t>
      </w:r>
      <w:proofErr w:type="spellEnd"/>
      <w:r w:rsidRPr="00D226D0">
        <w:rPr>
          <w:sz w:val="28"/>
          <w:szCs w:val="28"/>
          <w:lang w:eastAsia="ru-RU"/>
        </w:rPr>
        <w:t xml:space="preserve"> сельского поселения Черниговского муниципального района Приморского края» вызвана необходимостью приведения в соответствии с действующим законодательством. Данное внесение изменений разработано на основании Федерального закона от 03.08.2018 </w:t>
      </w:r>
      <w:r w:rsidR="009145B2">
        <w:rPr>
          <w:sz w:val="28"/>
          <w:szCs w:val="28"/>
          <w:lang w:eastAsia="ru-RU"/>
        </w:rPr>
        <w:t>№</w:t>
      </w:r>
      <w:r w:rsidRPr="00D226D0">
        <w:rPr>
          <w:sz w:val="28"/>
          <w:szCs w:val="28"/>
          <w:lang w:eastAsia="ru-RU"/>
        </w:rPr>
        <w:t xml:space="preserve"> 340-ФЗ </w:t>
      </w:r>
      <w:r w:rsidR="009145B2">
        <w:rPr>
          <w:sz w:val="28"/>
          <w:szCs w:val="28"/>
          <w:lang w:eastAsia="ru-RU"/>
        </w:rPr>
        <w:t>«</w:t>
      </w:r>
      <w:r w:rsidRPr="00D226D0">
        <w:rPr>
          <w:sz w:val="28"/>
          <w:szCs w:val="28"/>
          <w:lang w:eastAsia="ru-RU"/>
        </w:rPr>
        <w:t>О внесении изменений в Градостроительный кодекс Российской Федерации и отдельные законодательные акты Российской Федерации</w:t>
      </w:r>
      <w:r w:rsidR="009145B2">
        <w:rPr>
          <w:sz w:val="28"/>
          <w:szCs w:val="28"/>
          <w:lang w:eastAsia="ru-RU"/>
        </w:rPr>
        <w:t>»</w:t>
      </w:r>
      <w:r w:rsidRPr="00D226D0">
        <w:rPr>
          <w:sz w:val="28"/>
          <w:szCs w:val="28"/>
          <w:lang w:eastAsia="ru-RU"/>
        </w:rPr>
        <w:t xml:space="preserve">, </w:t>
      </w:r>
      <w:r w:rsidRPr="00D226D0">
        <w:rPr>
          <w:bCs/>
          <w:kern w:val="1"/>
          <w:sz w:val="28"/>
          <w:szCs w:val="28"/>
        </w:rPr>
        <w:t xml:space="preserve">Федерального закона от 23.06.2014 </w:t>
      </w:r>
      <w:r w:rsidR="009145B2">
        <w:rPr>
          <w:bCs/>
          <w:kern w:val="1"/>
          <w:sz w:val="28"/>
          <w:szCs w:val="28"/>
        </w:rPr>
        <w:t>№</w:t>
      </w:r>
      <w:r w:rsidRPr="00D226D0">
        <w:rPr>
          <w:bCs/>
          <w:kern w:val="1"/>
          <w:sz w:val="28"/>
          <w:szCs w:val="28"/>
        </w:rPr>
        <w:t xml:space="preserve"> 171-ФЗ </w:t>
      </w:r>
      <w:r w:rsidR="009145B2">
        <w:rPr>
          <w:bCs/>
          <w:kern w:val="1"/>
          <w:sz w:val="28"/>
          <w:szCs w:val="28"/>
        </w:rPr>
        <w:t>«</w:t>
      </w:r>
      <w:r w:rsidRPr="00D226D0">
        <w:rPr>
          <w:bCs/>
          <w:kern w:val="1"/>
          <w:sz w:val="28"/>
          <w:szCs w:val="28"/>
        </w:rPr>
        <w:t>О внесении изменений в Земельный кодекс Российской Федерации и отдельные законодательные акты Российской Федерации</w:t>
      </w:r>
      <w:r w:rsidR="009145B2">
        <w:rPr>
          <w:bCs/>
          <w:kern w:val="1"/>
          <w:sz w:val="28"/>
          <w:szCs w:val="28"/>
        </w:rPr>
        <w:t>»</w:t>
      </w:r>
      <w:r w:rsidRPr="00D226D0">
        <w:rPr>
          <w:bCs/>
          <w:kern w:val="1"/>
          <w:sz w:val="28"/>
          <w:szCs w:val="28"/>
        </w:rPr>
        <w:t xml:space="preserve">, Приказом Минэкономразвития России от 01.09.2014 </w:t>
      </w:r>
      <w:r w:rsidR="009145B2">
        <w:rPr>
          <w:bCs/>
          <w:kern w:val="1"/>
          <w:sz w:val="28"/>
          <w:szCs w:val="28"/>
        </w:rPr>
        <w:t>№</w:t>
      </w:r>
      <w:r w:rsidRPr="00D226D0">
        <w:rPr>
          <w:bCs/>
          <w:kern w:val="1"/>
          <w:sz w:val="28"/>
          <w:szCs w:val="28"/>
        </w:rPr>
        <w:t xml:space="preserve"> 540 (ред. от 06.10.2017) </w:t>
      </w:r>
      <w:r w:rsidR="009145B2">
        <w:rPr>
          <w:bCs/>
          <w:kern w:val="1"/>
          <w:sz w:val="28"/>
          <w:szCs w:val="28"/>
        </w:rPr>
        <w:t>«</w:t>
      </w:r>
      <w:r w:rsidRPr="00D226D0">
        <w:rPr>
          <w:bCs/>
          <w:kern w:val="1"/>
          <w:sz w:val="28"/>
          <w:szCs w:val="28"/>
        </w:rPr>
        <w:t>Об утверждении классификатора видов разрешенного использования земельных участков</w:t>
      </w:r>
      <w:r w:rsidR="009145B2">
        <w:rPr>
          <w:bCs/>
          <w:kern w:val="1"/>
          <w:sz w:val="28"/>
          <w:szCs w:val="28"/>
        </w:rPr>
        <w:t>»</w:t>
      </w:r>
      <w:r w:rsidRPr="00D226D0">
        <w:rPr>
          <w:bCs/>
          <w:kern w:val="1"/>
          <w:sz w:val="28"/>
          <w:szCs w:val="28"/>
        </w:rPr>
        <w:t>.</w:t>
      </w:r>
    </w:p>
    <w:p w:rsidR="00D226D0" w:rsidRPr="00D226D0" w:rsidRDefault="00D226D0" w:rsidP="009145B2">
      <w:pPr>
        <w:ind w:right="-1" w:firstLine="709"/>
        <w:jc w:val="left"/>
        <w:rPr>
          <w:b/>
          <w:sz w:val="28"/>
          <w:szCs w:val="28"/>
          <w:lang w:eastAsia="ru-RU"/>
        </w:rPr>
      </w:pPr>
    </w:p>
    <w:p w:rsidR="00D226D0" w:rsidRPr="00D226D0" w:rsidRDefault="00D226D0" w:rsidP="009145B2">
      <w:pPr>
        <w:ind w:right="-1" w:firstLine="709"/>
        <w:jc w:val="left"/>
        <w:rPr>
          <w:b/>
          <w:sz w:val="28"/>
          <w:szCs w:val="28"/>
          <w:lang w:eastAsia="ru-RU"/>
        </w:rPr>
      </w:pPr>
    </w:p>
    <w:p w:rsidR="00D226D0" w:rsidRPr="00D226D0" w:rsidRDefault="00D226D0" w:rsidP="009145B2">
      <w:pPr>
        <w:ind w:right="-1"/>
        <w:jc w:val="left"/>
        <w:rPr>
          <w:sz w:val="28"/>
          <w:lang w:eastAsia="ru-RU"/>
        </w:rPr>
      </w:pPr>
      <w:r w:rsidRPr="00D226D0">
        <w:rPr>
          <w:sz w:val="28"/>
          <w:lang w:eastAsia="ru-RU"/>
        </w:rPr>
        <w:t xml:space="preserve">Заместитель главы администрации </w:t>
      </w:r>
    </w:p>
    <w:p w:rsidR="00D226D0" w:rsidRPr="00D226D0" w:rsidRDefault="00D226D0" w:rsidP="009145B2">
      <w:pPr>
        <w:ind w:right="-1"/>
        <w:jc w:val="left"/>
        <w:rPr>
          <w:lang w:eastAsia="ru-RU"/>
        </w:rPr>
      </w:pPr>
      <w:r w:rsidRPr="00D226D0">
        <w:rPr>
          <w:sz w:val="28"/>
          <w:lang w:eastAsia="ru-RU"/>
        </w:rPr>
        <w:t xml:space="preserve">Черниговского района                                                                       </w:t>
      </w:r>
      <w:r w:rsidR="009145B2">
        <w:rPr>
          <w:sz w:val="28"/>
          <w:lang w:eastAsia="ru-RU"/>
        </w:rPr>
        <w:t xml:space="preserve">          </w:t>
      </w:r>
      <w:r w:rsidRPr="00D226D0">
        <w:rPr>
          <w:sz w:val="28"/>
          <w:lang w:eastAsia="ru-RU"/>
        </w:rPr>
        <w:t>В.И. Удод</w:t>
      </w:r>
    </w:p>
    <w:p w:rsidR="00D226D0" w:rsidRPr="00D226D0" w:rsidRDefault="00D226D0" w:rsidP="009145B2">
      <w:pPr>
        <w:ind w:right="-1" w:firstLine="709"/>
        <w:jc w:val="left"/>
        <w:rPr>
          <w:b/>
          <w:lang w:eastAsia="ru-RU"/>
        </w:rPr>
      </w:pPr>
    </w:p>
    <w:p w:rsidR="009145B2" w:rsidRDefault="009145B2" w:rsidP="009145B2">
      <w:pPr>
        <w:ind w:right="-1" w:firstLine="709"/>
        <w:jc w:val="center"/>
        <w:rPr>
          <w:b/>
          <w:sz w:val="28"/>
          <w:szCs w:val="28"/>
          <w:lang w:eastAsia="ru-RU"/>
        </w:rPr>
      </w:pPr>
    </w:p>
    <w:p w:rsidR="00D226D0" w:rsidRPr="00D226D0" w:rsidRDefault="00D226D0" w:rsidP="009145B2">
      <w:pPr>
        <w:ind w:right="-1" w:firstLine="709"/>
        <w:jc w:val="center"/>
        <w:rPr>
          <w:b/>
          <w:sz w:val="28"/>
          <w:szCs w:val="28"/>
          <w:lang w:eastAsia="ru-RU"/>
        </w:rPr>
      </w:pPr>
      <w:r w:rsidRPr="00D226D0">
        <w:rPr>
          <w:b/>
          <w:sz w:val="28"/>
          <w:szCs w:val="28"/>
          <w:lang w:eastAsia="ru-RU"/>
        </w:rPr>
        <w:t>ФИНАНСОВО-ЭКОНОМИЧЕСКОЕ ОБОСНОВАНИЕ</w:t>
      </w:r>
    </w:p>
    <w:p w:rsidR="00D226D0" w:rsidRPr="00D226D0" w:rsidRDefault="00D226D0" w:rsidP="009145B2">
      <w:pPr>
        <w:snapToGrid w:val="0"/>
        <w:ind w:right="-1" w:firstLine="709"/>
        <w:jc w:val="center"/>
        <w:rPr>
          <w:b/>
          <w:sz w:val="28"/>
          <w:szCs w:val="28"/>
          <w:lang w:eastAsia="ru-RU"/>
        </w:rPr>
      </w:pPr>
      <w:r w:rsidRPr="00D226D0">
        <w:rPr>
          <w:sz w:val="28"/>
          <w:szCs w:val="28"/>
          <w:lang w:eastAsia="ru-RU"/>
        </w:rPr>
        <w:t>к проекту</w:t>
      </w:r>
      <w:r w:rsidRPr="00D226D0">
        <w:rPr>
          <w:b/>
          <w:sz w:val="28"/>
          <w:szCs w:val="28"/>
          <w:lang w:eastAsia="ru-RU"/>
        </w:rPr>
        <w:t xml:space="preserve"> </w:t>
      </w:r>
      <w:r w:rsidRPr="00D226D0">
        <w:rPr>
          <w:sz w:val="28"/>
          <w:szCs w:val="28"/>
          <w:lang w:eastAsia="ru-RU"/>
        </w:rPr>
        <w:t xml:space="preserve">Решения Думы Черниговского района о внесении изменений в «Правила землепользования и застройки </w:t>
      </w:r>
      <w:proofErr w:type="spellStart"/>
      <w:r w:rsidRPr="00D226D0">
        <w:rPr>
          <w:sz w:val="28"/>
          <w:szCs w:val="28"/>
          <w:lang w:eastAsia="ru-RU"/>
        </w:rPr>
        <w:t>Реттиховского</w:t>
      </w:r>
      <w:proofErr w:type="spellEnd"/>
      <w:r w:rsidRPr="00D226D0">
        <w:rPr>
          <w:sz w:val="28"/>
          <w:szCs w:val="28"/>
          <w:lang w:eastAsia="ru-RU"/>
        </w:rPr>
        <w:t xml:space="preserve"> сельского поселения Черниговского муниципального района Приморского края»</w:t>
      </w:r>
    </w:p>
    <w:p w:rsidR="00D226D0" w:rsidRPr="00D226D0" w:rsidRDefault="00D226D0" w:rsidP="009145B2">
      <w:pPr>
        <w:ind w:right="-1" w:firstLine="709"/>
        <w:jc w:val="left"/>
        <w:rPr>
          <w:b/>
          <w:sz w:val="28"/>
          <w:szCs w:val="28"/>
          <w:lang w:eastAsia="ru-RU"/>
        </w:rPr>
      </w:pPr>
    </w:p>
    <w:p w:rsidR="00D226D0" w:rsidRPr="00D226D0" w:rsidRDefault="00D226D0" w:rsidP="009145B2">
      <w:pPr>
        <w:snapToGrid w:val="0"/>
        <w:ind w:right="-1" w:firstLine="709"/>
        <w:rPr>
          <w:sz w:val="28"/>
          <w:szCs w:val="28"/>
          <w:lang w:eastAsia="ru-RU"/>
        </w:rPr>
      </w:pPr>
      <w:r w:rsidRPr="00D226D0">
        <w:rPr>
          <w:sz w:val="28"/>
          <w:szCs w:val="28"/>
          <w:lang w:eastAsia="ru-RU"/>
        </w:rPr>
        <w:t xml:space="preserve">Внесении изменений в «Правила землепользования и застройки </w:t>
      </w:r>
      <w:proofErr w:type="spellStart"/>
      <w:r w:rsidRPr="00D226D0">
        <w:rPr>
          <w:sz w:val="28"/>
          <w:szCs w:val="28"/>
          <w:lang w:eastAsia="ru-RU"/>
        </w:rPr>
        <w:t>Реттиховского</w:t>
      </w:r>
      <w:proofErr w:type="spellEnd"/>
      <w:r w:rsidRPr="00D226D0">
        <w:rPr>
          <w:sz w:val="28"/>
          <w:szCs w:val="28"/>
          <w:lang w:eastAsia="ru-RU"/>
        </w:rPr>
        <w:t xml:space="preserve"> сельского поселения Черниговского муниципального района Приморского края» не потребует дополнительных затрат из местного бюджета.</w:t>
      </w:r>
    </w:p>
    <w:p w:rsidR="00D226D0" w:rsidRPr="00D226D0" w:rsidRDefault="00D226D0" w:rsidP="009145B2">
      <w:pPr>
        <w:ind w:right="-1" w:firstLine="709"/>
        <w:rPr>
          <w:b/>
          <w:sz w:val="28"/>
          <w:szCs w:val="28"/>
          <w:lang w:eastAsia="ru-RU"/>
        </w:rPr>
      </w:pPr>
    </w:p>
    <w:p w:rsidR="00D226D0" w:rsidRPr="00D226D0" w:rsidRDefault="00D226D0" w:rsidP="009145B2">
      <w:pPr>
        <w:ind w:right="-1" w:firstLine="709"/>
        <w:jc w:val="left"/>
        <w:rPr>
          <w:b/>
          <w:sz w:val="28"/>
          <w:szCs w:val="28"/>
          <w:lang w:eastAsia="ru-RU"/>
        </w:rPr>
      </w:pPr>
    </w:p>
    <w:p w:rsidR="00D226D0" w:rsidRPr="00D226D0" w:rsidRDefault="00D226D0" w:rsidP="009145B2">
      <w:pPr>
        <w:ind w:right="-1" w:firstLine="709"/>
        <w:jc w:val="left"/>
        <w:rPr>
          <w:b/>
          <w:sz w:val="28"/>
          <w:szCs w:val="28"/>
          <w:lang w:eastAsia="ru-RU"/>
        </w:rPr>
      </w:pPr>
    </w:p>
    <w:p w:rsidR="00D226D0" w:rsidRPr="00D226D0" w:rsidRDefault="00D226D0" w:rsidP="009145B2">
      <w:pPr>
        <w:ind w:right="-1"/>
        <w:jc w:val="left"/>
        <w:rPr>
          <w:sz w:val="28"/>
          <w:lang w:eastAsia="ru-RU"/>
        </w:rPr>
      </w:pPr>
      <w:r w:rsidRPr="00D226D0">
        <w:rPr>
          <w:sz w:val="28"/>
          <w:lang w:eastAsia="ru-RU"/>
        </w:rPr>
        <w:t>Заместитель главы администрации</w:t>
      </w:r>
    </w:p>
    <w:p w:rsidR="00D226D0" w:rsidRPr="00D226D0" w:rsidRDefault="00D226D0" w:rsidP="009145B2">
      <w:pPr>
        <w:ind w:right="-1"/>
        <w:jc w:val="left"/>
        <w:rPr>
          <w:lang w:eastAsia="ru-RU"/>
        </w:rPr>
      </w:pPr>
      <w:r w:rsidRPr="00D226D0">
        <w:rPr>
          <w:sz w:val="28"/>
          <w:lang w:eastAsia="ru-RU"/>
        </w:rPr>
        <w:t xml:space="preserve">Черниговского района                                                                     </w:t>
      </w:r>
      <w:r w:rsidR="009145B2">
        <w:rPr>
          <w:sz w:val="28"/>
          <w:lang w:eastAsia="ru-RU"/>
        </w:rPr>
        <w:t xml:space="preserve">      </w:t>
      </w:r>
      <w:r w:rsidRPr="00D226D0">
        <w:rPr>
          <w:sz w:val="28"/>
          <w:lang w:eastAsia="ru-RU"/>
        </w:rPr>
        <w:t xml:space="preserve">    В.И. Удод</w:t>
      </w:r>
    </w:p>
    <w:p w:rsidR="00D226D0" w:rsidRPr="00D226D0" w:rsidRDefault="00D226D0" w:rsidP="009145B2">
      <w:pPr>
        <w:ind w:right="-1" w:firstLine="709"/>
        <w:jc w:val="left"/>
        <w:rPr>
          <w:b/>
          <w:lang w:eastAsia="ru-RU"/>
        </w:rPr>
      </w:pPr>
    </w:p>
    <w:p w:rsidR="0002039D" w:rsidRDefault="0002039D" w:rsidP="009145B2">
      <w:pPr>
        <w:ind w:right="-1" w:firstLine="709"/>
      </w:pPr>
    </w:p>
    <w:sectPr w:rsidR="0002039D" w:rsidSect="009145B2">
      <w:pgSz w:w="11906" w:h="16838"/>
      <w:pgMar w:top="993" w:right="566" w:bottom="568"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ohit Hindi">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PMincho"/>
    <w:charset w:val="80"/>
    <w:family w:val="roman"/>
    <w:pitch w:val="variable"/>
  </w:font>
  <w:font w:name="WenQuanYi Micro Hei">
    <w:altName w:val="MS Mincho"/>
    <w:charset w:val="8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540533B"/>
    <w:multiLevelType w:val="hybridMultilevel"/>
    <w:tmpl w:val="7F1A734C"/>
    <w:lvl w:ilvl="0" w:tplc="A3DE0B4A">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434C757B"/>
    <w:multiLevelType w:val="hybridMultilevel"/>
    <w:tmpl w:val="2F24C846"/>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57C56CCB"/>
    <w:multiLevelType w:val="hybridMultilevel"/>
    <w:tmpl w:val="DE5AD08E"/>
    <w:lvl w:ilvl="0" w:tplc="9EB28748">
      <w:start w:val="1"/>
      <w:numFmt w:val="bullet"/>
      <w:lvlText w:val="-"/>
      <w:lvlJc w:val="left"/>
      <w:pPr>
        <w:tabs>
          <w:tab w:val="num" w:pos="1843"/>
        </w:tabs>
        <w:ind w:left="709" w:firstLine="709"/>
      </w:pPr>
      <w:rPr>
        <w:rFonts w:ascii="Symbol" w:hAnsi="Symbol" w:hint="default"/>
      </w:rPr>
    </w:lvl>
    <w:lvl w:ilvl="1" w:tplc="0108E42E">
      <w:start w:val="1"/>
      <w:numFmt w:val="bullet"/>
      <w:lvlText w:val="-"/>
      <w:lvlJc w:val="left"/>
      <w:pPr>
        <w:tabs>
          <w:tab w:val="num" w:pos="1134"/>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D99"/>
    <w:rsid w:val="0002039D"/>
    <w:rsid w:val="003D4FA4"/>
    <w:rsid w:val="00480BD6"/>
    <w:rsid w:val="00591AAA"/>
    <w:rsid w:val="0067003E"/>
    <w:rsid w:val="006B5945"/>
    <w:rsid w:val="009145B2"/>
    <w:rsid w:val="00B47CC7"/>
    <w:rsid w:val="00D226D0"/>
    <w:rsid w:val="00D92D99"/>
    <w:rsid w:val="00E40D6B"/>
    <w:rsid w:val="00E57796"/>
    <w:rsid w:val="00EC3681"/>
    <w:rsid w:val="00F84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8B45DD-3500-4BBD-A410-5B950B88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3681"/>
    <w:pPr>
      <w:spacing w:after="0" w:line="240" w:lineRule="auto"/>
      <w:jc w:val="both"/>
    </w:pPr>
    <w:rPr>
      <w:rFonts w:ascii="Times New Roman" w:eastAsia="Times New Roman" w:hAnsi="Times New Roman" w:cs="Times New Roman"/>
      <w:sz w:val="24"/>
      <w:szCs w:val="24"/>
      <w:lang w:eastAsia="ar-SA"/>
    </w:rPr>
  </w:style>
  <w:style w:type="paragraph" w:styleId="2">
    <w:name w:val="heading 2"/>
    <w:basedOn w:val="a"/>
    <w:next w:val="a"/>
    <w:link w:val="20"/>
    <w:qFormat/>
    <w:rsid w:val="00EC3681"/>
    <w:pPr>
      <w:keepNext/>
      <w:numPr>
        <w:ilvl w:val="1"/>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C3681"/>
    <w:rPr>
      <w:rFonts w:ascii="Times New Roman" w:eastAsia="Times New Roman" w:hAnsi="Times New Roman" w:cs="Times New Roman"/>
      <w:sz w:val="28"/>
      <w:szCs w:val="24"/>
      <w:lang w:eastAsia="ar-SA"/>
    </w:rPr>
  </w:style>
  <w:style w:type="character" w:customStyle="1" w:styleId="1">
    <w:name w:val="Основной шрифт абзаца1"/>
    <w:rsid w:val="00EC3681"/>
  </w:style>
  <w:style w:type="character" w:customStyle="1" w:styleId="FontStyle13">
    <w:name w:val="Font Style13"/>
    <w:rsid w:val="00EC3681"/>
    <w:rPr>
      <w:rFonts w:ascii="Times New Roman" w:hAnsi="Times New Roman" w:cs="Times New Roman"/>
      <w:sz w:val="26"/>
      <w:szCs w:val="26"/>
    </w:rPr>
  </w:style>
  <w:style w:type="paragraph" w:customStyle="1" w:styleId="a3">
    <w:name w:val="Заголовок"/>
    <w:basedOn w:val="a"/>
    <w:next w:val="a4"/>
    <w:rsid w:val="00EC3681"/>
    <w:pPr>
      <w:jc w:val="center"/>
    </w:pPr>
    <w:rPr>
      <w:sz w:val="28"/>
    </w:rPr>
  </w:style>
  <w:style w:type="paragraph" w:styleId="a4">
    <w:name w:val="Body Text"/>
    <w:basedOn w:val="a"/>
    <w:link w:val="a5"/>
    <w:rsid w:val="00EC3681"/>
    <w:pPr>
      <w:spacing w:after="120"/>
    </w:pPr>
  </w:style>
  <w:style w:type="character" w:customStyle="1" w:styleId="a5">
    <w:name w:val="Основной текст Знак"/>
    <w:basedOn w:val="a0"/>
    <w:link w:val="a4"/>
    <w:rsid w:val="00EC3681"/>
    <w:rPr>
      <w:rFonts w:ascii="Times New Roman" w:eastAsia="Times New Roman" w:hAnsi="Times New Roman" w:cs="Times New Roman"/>
      <w:sz w:val="24"/>
      <w:szCs w:val="24"/>
      <w:lang w:eastAsia="ar-SA"/>
    </w:rPr>
  </w:style>
  <w:style w:type="paragraph" w:styleId="a6">
    <w:name w:val="List"/>
    <w:basedOn w:val="a4"/>
    <w:rsid w:val="00EC3681"/>
    <w:rPr>
      <w:rFonts w:cs="Lohit Hindi"/>
    </w:rPr>
  </w:style>
  <w:style w:type="paragraph" w:customStyle="1" w:styleId="10">
    <w:name w:val="Название1"/>
    <w:basedOn w:val="a"/>
    <w:rsid w:val="00EC3681"/>
    <w:pPr>
      <w:suppressLineNumbers/>
      <w:spacing w:before="120" w:after="120"/>
    </w:pPr>
    <w:rPr>
      <w:rFonts w:cs="Lohit Hindi"/>
      <w:i/>
      <w:iCs/>
    </w:rPr>
  </w:style>
  <w:style w:type="paragraph" w:customStyle="1" w:styleId="11">
    <w:name w:val="Указатель1"/>
    <w:basedOn w:val="a"/>
    <w:rsid w:val="00EC3681"/>
    <w:pPr>
      <w:suppressLineNumbers/>
    </w:pPr>
    <w:rPr>
      <w:rFonts w:cs="Lohit Hindi"/>
    </w:rPr>
  </w:style>
  <w:style w:type="paragraph" w:customStyle="1" w:styleId="a7">
    <w:name w:val="Стиль в законе"/>
    <w:basedOn w:val="a"/>
    <w:rsid w:val="00EC3681"/>
    <w:pPr>
      <w:spacing w:before="120" w:line="360" w:lineRule="auto"/>
      <w:ind w:firstLine="851"/>
    </w:pPr>
    <w:rPr>
      <w:sz w:val="28"/>
      <w:szCs w:val="20"/>
    </w:rPr>
  </w:style>
  <w:style w:type="paragraph" w:customStyle="1" w:styleId="ConsNormal">
    <w:name w:val="ConsNormal"/>
    <w:rsid w:val="00EC3681"/>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EC3681"/>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8">
    <w:name w:val="Знак Знак Знак Знак Знак Знак Знак Знак Знак Знак Знак Знак Знак Знак Знак Знак Знак Знак Знак Знак Знак"/>
    <w:basedOn w:val="a"/>
    <w:rsid w:val="00EC3681"/>
    <w:pPr>
      <w:spacing w:after="160" w:line="240" w:lineRule="exact"/>
    </w:pPr>
    <w:rPr>
      <w:rFonts w:ascii="Verdana" w:hAnsi="Verdana" w:cs="Verdana"/>
      <w:sz w:val="20"/>
      <w:szCs w:val="20"/>
      <w:lang w:val="en-US"/>
    </w:rPr>
  </w:style>
  <w:style w:type="paragraph" w:customStyle="1" w:styleId="a9">
    <w:name w:val="Знак Знак Знак Знак Знак Знак Знак Знак Знак"/>
    <w:basedOn w:val="a"/>
    <w:rsid w:val="00EC3681"/>
    <w:pPr>
      <w:spacing w:after="160" w:line="240" w:lineRule="exact"/>
    </w:pPr>
    <w:rPr>
      <w:rFonts w:ascii="Verdana" w:hAnsi="Verdana" w:cs="Verdana"/>
      <w:sz w:val="20"/>
      <w:szCs w:val="20"/>
      <w:lang w:val="en-US"/>
    </w:rPr>
  </w:style>
  <w:style w:type="paragraph" w:customStyle="1" w:styleId="a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C3681"/>
    <w:pPr>
      <w:spacing w:after="160" w:line="240" w:lineRule="exact"/>
    </w:pPr>
    <w:rPr>
      <w:rFonts w:ascii="Verdana" w:hAnsi="Verdana" w:cs="Verdana"/>
      <w:sz w:val="20"/>
      <w:szCs w:val="20"/>
      <w:lang w:val="en-US"/>
    </w:rPr>
  </w:style>
  <w:style w:type="paragraph" w:styleId="ab">
    <w:name w:val="Balloon Text"/>
    <w:basedOn w:val="a"/>
    <w:link w:val="ac"/>
    <w:uiPriority w:val="99"/>
    <w:rsid w:val="00EC3681"/>
    <w:rPr>
      <w:rFonts w:ascii="Tahoma" w:hAnsi="Tahoma"/>
      <w:sz w:val="16"/>
      <w:szCs w:val="16"/>
      <w:lang w:val="x-none"/>
    </w:rPr>
  </w:style>
  <w:style w:type="character" w:customStyle="1" w:styleId="ac">
    <w:name w:val="Текст выноски Знак"/>
    <w:basedOn w:val="a0"/>
    <w:link w:val="ab"/>
    <w:uiPriority w:val="99"/>
    <w:rsid w:val="00EC3681"/>
    <w:rPr>
      <w:rFonts w:ascii="Tahoma" w:eastAsia="Times New Roman" w:hAnsi="Tahoma" w:cs="Times New Roman"/>
      <w:sz w:val="16"/>
      <w:szCs w:val="16"/>
      <w:lang w:val="x-none" w:eastAsia="ar-SA"/>
    </w:rPr>
  </w:style>
  <w:style w:type="paragraph" w:customStyle="1" w:styleId="Style2">
    <w:name w:val="Style2"/>
    <w:basedOn w:val="a"/>
    <w:rsid w:val="00EC3681"/>
    <w:pPr>
      <w:widowControl w:val="0"/>
      <w:autoSpaceDE w:val="0"/>
      <w:spacing w:line="322" w:lineRule="exact"/>
      <w:ind w:firstLine="542"/>
    </w:pPr>
  </w:style>
  <w:style w:type="paragraph" w:customStyle="1" w:styleId="ad">
    <w:name w:val="Содержимое таблицы"/>
    <w:basedOn w:val="a"/>
    <w:rsid w:val="00EC3681"/>
    <w:pPr>
      <w:suppressLineNumbers/>
    </w:pPr>
  </w:style>
  <w:style w:type="paragraph" w:customStyle="1" w:styleId="ae">
    <w:name w:val="Заголовок таблицы"/>
    <w:basedOn w:val="ad"/>
    <w:rsid w:val="00EC3681"/>
    <w:pPr>
      <w:jc w:val="center"/>
    </w:pPr>
    <w:rPr>
      <w:b/>
      <w:bCs/>
    </w:rPr>
  </w:style>
  <w:style w:type="character" w:customStyle="1" w:styleId="af">
    <w:name w:val="Стиль в законе Знак Знак"/>
    <w:link w:val="af0"/>
    <w:locked/>
    <w:rsid w:val="00EC3681"/>
    <w:rPr>
      <w:snapToGrid w:val="0"/>
      <w:sz w:val="28"/>
    </w:rPr>
  </w:style>
  <w:style w:type="paragraph" w:customStyle="1" w:styleId="af0">
    <w:name w:val="Стиль в законе Знак"/>
    <w:basedOn w:val="a"/>
    <w:link w:val="af"/>
    <w:rsid w:val="00EC3681"/>
    <w:pPr>
      <w:snapToGrid w:val="0"/>
      <w:spacing w:before="120" w:line="360" w:lineRule="auto"/>
      <w:ind w:firstLine="851"/>
    </w:pPr>
    <w:rPr>
      <w:rFonts w:asciiTheme="minorHAnsi" w:eastAsiaTheme="minorHAnsi" w:hAnsiTheme="minorHAnsi" w:cstheme="minorBidi"/>
      <w:snapToGrid w:val="0"/>
      <w:sz w:val="28"/>
      <w:szCs w:val="22"/>
      <w:lang w:eastAsia="en-US"/>
    </w:rPr>
  </w:style>
  <w:style w:type="character" w:styleId="af1">
    <w:name w:val="Hyperlink"/>
    <w:uiPriority w:val="99"/>
    <w:semiHidden/>
    <w:unhideWhenUsed/>
    <w:rsid w:val="00EC3681"/>
    <w:rPr>
      <w:color w:val="0000FF"/>
      <w:u w:val="single"/>
    </w:rPr>
  </w:style>
  <w:style w:type="character" w:styleId="af2">
    <w:name w:val="FollowedHyperlink"/>
    <w:uiPriority w:val="99"/>
    <w:semiHidden/>
    <w:unhideWhenUsed/>
    <w:rsid w:val="00EC3681"/>
    <w:rPr>
      <w:color w:val="800080"/>
      <w:u w:val="single"/>
    </w:rPr>
  </w:style>
  <w:style w:type="paragraph" w:styleId="af3">
    <w:name w:val="Normal (Web)"/>
    <w:basedOn w:val="a"/>
    <w:rsid w:val="00EC3681"/>
    <w:pPr>
      <w:spacing w:before="280" w:after="280"/>
    </w:pPr>
    <w:rPr>
      <w:color w:val="000039"/>
    </w:rPr>
  </w:style>
  <w:style w:type="table" w:styleId="af4">
    <w:name w:val="Table Grid"/>
    <w:basedOn w:val="a1"/>
    <w:uiPriority w:val="59"/>
    <w:rsid w:val="00EC368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EC3681"/>
  </w:style>
  <w:style w:type="table" w:customStyle="1" w:styleId="13">
    <w:name w:val="Сетка таблицы1"/>
    <w:basedOn w:val="a1"/>
    <w:next w:val="af4"/>
    <w:uiPriority w:val="59"/>
    <w:rsid w:val="00EC36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5"/>
    <w:link w:val="af6"/>
    <w:uiPriority w:val="99"/>
    <w:unhideWhenUsed/>
    <w:rsid w:val="00EC3681"/>
    <w:pPr>
      <w:tabs>
        <w:tab w:val="center" w:pos="4677"/>
        <w:tab w:val="right" w:pos="9355"/>
      </w:tabs>
      <w:jc w:val="left"/>
    </w:pPr>
    <w:rPr>
      <w:sz w:val="20"/>
      <w:szCs w:val="20"/>
      <w:lang w:eastAsia="ru-RU"/>
    </w:rPr>
  </w:style>
  <w:style w:type="character" w:customStyle="1" w:styleId="af6">
    <w:name w:val="Верхний колонтитул Знак"/>
    <w:link w:val="14"/>
    <w:uiPriority w:val="99"/>
    <w:rsid w:val="00EC3681"/>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EC3681"/>
    <w:pPr>
      <w:tabs>
        <w:tab w:val="center" w:pos="4677"/>
        <w:tab w:val="right" w:pos="9355"/>
      </w:tabs>
      <w:jc w:val="left"/>
    </w:pPr>
    <w:rPr>
      <w:sz w:val="20"/>
      <w:szCs w:val="20"/>
      <w:lang w:eastAsia="ru-RU"/>
    </w:rPr>
  </w:style>
  <w:style w:type="character" w:customStyle="1" w:styleId="af8">
    <w:name w:val="Нижний колонтитул Знак"/>
    <w:link w:val="15"/>
    <w:uiPriority w:val="99"/>
    <w:rsid w:val="00EC3681"/>
    <w:rPr>
      <w:rFonts w:ascii="Times New Roman" w:eastAsia="Times New Roman" w:hAnsi="Times New Roman" w:cs="Times New Roman"/>
      <w:sz w:val="20"/>
      <w:szCs w:val="20"/>
      <w:lang w:eastAsia="ru-RU"/>
    </w:rPr>
  </w:style>
  <w:style w:type="paragraph" w:customStyle="1" w:styleId="Default">
    <w:name w:val="Default"/>
    <w:rsid w:val="00EC368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EC3681"/>
    <w:pPr>
      <w:tabs>
        <w:tab w:val="center" w:pos="4677"/>
        <w:tab w:val="right" w:pos="9355"/>
      </w:tabs>
    </w:pPr>
    <w:rPr>
      <w:lang w:val="x-none"/>
    </w:rPr>
  </w:style>
  <w:style w:type="character" w:customStyle="1" w:styleId="16">
    <w:name w:val="Верхний колонтитул Знак1"/>
    <w:basedOn w:val="a0"/>
    <w:link w:val="af5"/>
    <w:uiPriority w:val="99"/>
    <w:rsid w:val="00EC3681"/>
    <w:rPr>
      <w:rFonts w:ascii="Times New Roman" w:eastAsia="Times New Roman" w:hAnsi="Times New Roman" w:cs="Times New Roman"/>
      <w:sz w:val="24"/>
      <w:szCs w:val="24"/>
      <w:lang w:val="x-none" w:eastAsia="ar-SA"/>
    </w:rPr>
  </w:style>
  <w:style w:type="paragraph" w:styleId="af7">
    <w:name w:val="footer"/>
    <w:basedOn w:val="a"/>
    <w:link w:val="17"/>
    <w:uiPriority w:val="99"/>
    <w:unhideWhenUsed/>
    <w:rsid w:val="00EC3681"/>
    <w:pPr>
      <w:tabs>
        <w:tab w:val="center" w:pos="4677"/>
        <w:tab w:val="right" w:pos="9355"/>
      </w:tabs>
    </w:pPr>
    <w:rPr>
      <w:lang w:val="x-none"/>
    </w:rPr>
  </w:style>
  <w:style w:type="character" w:customStyle="1" w:styleId="17">
    <w:name w:val="Нижний колонтитул Знак1"/>
    <w:basedOn w:val="a0"/>
    <w:link w:val="af7"/>
    <w:uiPriority w:val="99"/>
    <w:rsid w:val="00EC3681"/>
    <w:rPr>
      <w:rFonts w:ascii="Times New Roman" w:eastAsia="Times New Roman" w:hAnsi="Times New Roman" w:cs="Times New Roman"/>
      <w:sz w:val="24"/>
      <w:szCs w:val="24"/>
      <w:lang w:val="x-none" w:eastAsia="ar-SA"/>
    </w:rPr>
  </w:style>
  <w:style w:type="numbering" w:customStyle="1" w:styleId="21">
    <w:name w:val="Нет списка2"/>
    <w:next w:val="a2"/>
    <w:uiPriority w:val="99"/>
    <w:semiHidden/>
    <w:unhideWhenUsed/>
    <w:rsid w:val="00EC3681"/>
  </w:style>
  <w:style w:type="table" w:customStyle="1" w:styleId="22">
    <w:name w:val="Сетка таблицы2"/>
    <w:basedOn w:val="a1"/>
    <w:next w:val="af4"/>
    <w:uiPriority w:val="59"/>
    <w:rsid w:val="00EC36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EC3681"/>
  </w:style>
  <w:style w:type="table" w:customStyle="1" w:styleId="30">
    <w:name w:val="Сетка таблицы3"/>
    <w:basedOn w:val="a1"/>
    <w:next w:val="af4"/>
    <w:uiPriority w:val="59"/>
    <w:rsid w:val="00EC36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EC3681"/>
  </w:style>
  <w:style w:type="table" w:customStyle="1" w:styleId="40">
    <w:name w:val="Сетка таблицы4"/>
    <w:basedOn w:val="a1"/>
    <w:next w:val="af4"/>
    <w:uiPriority w:val="59"/>
    <w:rsid w:val="00EC36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EC3681"/>
  </w:style>
  <w:style w:type="table" w:customStyle="1" w:styleId="50">
    <w:name w:val="Сетка таблицы5"/>
    <w:basedOn w:val="a1"/>
    <w:next w:val="af4"/>
    <w:uiPriority w:val="59"/>
    <w:rsid w:val="00EC36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EC3681"/>
  </w:style>
  <w:style w:type="table" w:customStyle="1" w:styleId="60">
    <w:name w:val="Сетка таблицы6"/>
    <w:basedOn w:val="a1"/>
    <w:next w:val="af4"/>
    <w:uiPriority w:val="59"/>
    <w:rsid w:val="00EC36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EC3681"/>
  </w:style>
  <w:style w:type="table" w:customStyle="1" w:styleId="70">
    <w:name w:val="Сетка таблицы7"/>
    <w:basedOn w:val="a1"/>
    <w:next w:val="af4"/>
    <w:uiPriority w:val="59"/>
    <w:rsid w:val="00EC36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4"/>
    <w:uiPriority w:val="59"/>
    <w:rsid w:val="00EC36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basedOn w:val="a"/>
    <w:link w:val="afa"/>
    <w:uiPriority w:val="99"/>
    <w:unhideWhenUsed/>
    <w:rsid w:val="00EC3681"/>
    <w:pPr>
      <w:spacing w:after="120"/>
      <w:ind w:left="283"/>
    </w:pPr>
    <w:rPr>
      <w:lang w:val="x-none"/>
    </w:rPr>
  </w:style>
  <w:style w:type="character" w:customStyle="1" w:styleId="afa">
    <w:name w:val="Основной текст с отступом Знак"/>
    <w:basedOn w:val="a0"/>
    <w:link w:val="af9"/>
    <w:uiPriority w:val="99"/>
    <w:rsid w:val="00EC3681"/>
    <w:rPr>
      <w:rFonts w:ascii="Times New Roman" w:eastAsia="Times New Roman" w:hAnsi="Times New Roman" w:cs="Times New Roman"/>
      <w:sz w:val="24"/>
      <w:szCs w:val="24"/>
      <w:lang w:val="x-none" w:eastAsia="ar-SA"/>
    </w:rPr>
  </w:style>
  <w:style w:type="paragraph" w:customStyle="1" w:styleId="Iauiue">
    <w:name w:val="Iau?iue"/>
    <w:rsid w:val="00EC3681"/>
    <w:pPr>
      <w:widowControl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11642</Words>
  <Characters>66362</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111</cp:lastModifiedBy>
  <cp:revision>5</cp:revision>
  <dcterms:created xsi:type="dcterms:W3CDTF">2018-09-26T22:13:00Z</dcterms:created>
  <dcterms:modified xsi:type="dcterms:W3CDTF">2020-09-03T04:01:00Z</dcterms:modified>
</cp:coreProperties>
</file>