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6A52" w14:textId="288D8FF9" w:rsidR="00317B68" w:rsidRDefault="00317B68" w:rsidP="0028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7098F" w14:textId="77777777" w:rsidR="001A3307" w:rsidRDefault="001A3307" w:rsidP="00286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Черниговского района разъясняет </w:t>
      </w:r>
    </w:p>
    <w:p w14:paraId="59D910DB" w14:textId="29CADA94" w:rsidR="00DB2A5A" w:rsidRDefault="001A3307" w:rsidP="00286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7895" w:rsidRPr="00757895">
        <w:rPr>
          <w:rFonts w:ascii="Times New Roman" w:hAnsi="Times New Roman" w:cs="Times New Roman"/>
          <w:b/>
          <w:bCs/>
          <w:sz w:val="28"/>
          <w:szCs w:val="28"/>
        </w:rPr>
        <w:t>Освобождение участников СВО от некоторых видов государственных пошлин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14:paraId="11203B49" w14:textId="77777777" w:rsidR="00286BC8" w:rsidRDefault="00286BC8" w:rsidP="00286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2011A" w14:textId="48D3A891" w:rsidR="00757895" w:rsidRDefault="00757895" w:rsidP="0075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мая 2023 года был принят Федеральный закон № 187, который внес изменения в ч. 2 ст. 333.35 Налогового кодекса Российской Федерации.</w:t>
      </w:r>
    </w:p>
    <w:p w14:paraId="73FF5B0B" w14:textId="7E829EAD" w:rsidR="00757895" w:rsidRDefault="00757895" w:rsidP="0075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закон отменяет госпошлину за выдачу водительского удостоверения и российского паспорта. Это относится к документам, выдаваемым как взамен утраченных, так и к документам, которые пришли в негодность. Воспользоваться этой льготой могут следующие категории участников СВО: военнослужащие, в том числе мобилизованные и добровольцы, служащие войск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спецзванями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полиции, сотрудники ОВД, УИС, Следственного комитета и ветераны боевых действий.</w:t>
      </w:r>
    </w:p>
    <w:p w14:paraId="439EEBCA" w14:textId="77777777" w:rsidR="005B2CBE" w:rsidRPr="006075D0" w:rsidRDefault="005B2CBE" w:rsidP="00607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2CBE" w:rsidRPr="0060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A7372"/>
    <w:multiLevelType w:val="multilevel"/>
    <w:tmpl w:val="4B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52E65"/>
    <w:multiLevelType w:val="multilevel"/>
    <w:tmpl w:val="0C0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0D"/>
    <w:rsid w:val="000B11DC"/>
    <w:rsid w:val="00130D42"/>
    <w:rsid w:val="00180330"/>
    <w:rsid w:val="00192E8A"/>
    <w:rsid w:val="001A3307"/>
    <w:rsid w:val="001D329E"/>
    <w:rsid w:val="0025010D"/>
    <w:rsid w:val="00267757"/>
    <w:rsid w:val="00280449"/>
    <w:rsid w:val="00286BC8"/>
    <w:rsid w:val="00317B68"/>
    <w:rsid w:val="003A3991"/>
    <w:rsid w:val="004320AC"/>
    <w:rsid w:val="00456FDC"/>
    <w:rsid w:val="00513365"/>
    <w:rsid w:val="005239D2"/>
    <w:rsid w:val="00535291"/>
    <w:rsid w:val="00554D26"/>
    <w:rsid w:val="005B2CBE"/>
    <w:rsid w:val="006075D0"/>
    <w:rsid w:val="0070588F"/>
    <w:rsid w:val="0071017E"/>
    <w:rsid w:val="00757895"/>
    <w:rsid w:val="00792EE3"/>
    <w:rsid w:val="007D6EE4"/>
    <w:rsid w:val="00817555"/>
    <w:rsid w:val="009510D3"/>
    <w:rsid w:val="009566C5"/>
    <w:rsid w:val="00A2653E"/>
    <w:rsid w:val="00AD1C53"/>
    <w:rsid w:val="00C25241"/>
    <w:rsid w:val="00C3014F"/>
    <w:rsid w:val="00C52C5B"/>
    <w:rsid w:val="00C902DD"/>
    <w:rsid w:val="00CC0ADA"/>
    <w:rsid w:val="00CC2904"/>
    <w:rsid w:val="00D10FD1"/>
    <w:rsid w:val="00D12922"/>
    <w:rsid w:val="00DB2A5A"/>
    <w:rsid w:val="00E073D4"/>
    <w:rsid w:val="00EA7D2D"/>
    <w:rsid w:val="00EC52A7"/>
    <w:rsid w:val="00F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5990"/>
  <w15:chartTrackingRefBased/>
  <w15:docId w15:val="{8D224BDB-69F5-451D-B143-BC9891C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2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0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0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5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4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Носов</dc:creator>
  <cp:keywords/>
  <dc:description/>
  <cp:lastModifiedBy>Садохин Денис Юрьевич</cp:lastModifiedBy>
  <cp:revision>18</cp:revision>
  <cp:lastPrinted>2023-06-30T04:38:00Z</cp:lastPrinted>
  <dcterms:created xsi:type="dcterms:W3CDTF">2023-06-19T01:35:00Z</dcterms:created>
  <dcterms:modified xsi:type="dcterms:W3CDTF">2023-06-30T04:39:00Z</dcterms:modified>
</cp:coreProperties>
</file>