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D8" w:rsidRPr="007C0681" w:rsidRDefault="005119D8" w:rsidP="007C0681">
      <w:pPr>
        <w:spacing w:after="0" w:line="240" w:lineRule="auto"/>
        <w:jc w:val="center"/>
        <w:rPr>
          <w:rFonts w:ascii="Times New Roman" w:eastAsia="Times New Roman" w:hAnsi="Times New Roman" w:cs="Times New Roman"/>
          <w:sz w:val="28"/>
          <w:szCs w:val="28"/>
          <w:lang w:eastAsia="ru-RU"/>
        </w:rPr>
      </w:pPr>
      <w:r w:rsidRPr="007C0681">
        <w:rPr>
          <w:rFonts w:ascii="Times New Roman" w:eastAsia="Times New Roman" w:hAnsi="Times New Roman" w:cs="Times New Roman"/>
          <w:sz w:val="28"/>
          <w:szCs w:val="28"/>
          <w:lang w:eastAsia="ru-RU"/>
        </w:rPr>
        <w:t>Декла</w:t>
      </w:r>
      <w:r w:rsidR="007C0681" w:rsidRPr="007C0681">
        <w:rPr>
          <w:rFonts w:ascii="Times New Roman" w:eastAsia="Times New Roman" w:hAnsi="Times New Roman" w:cs="Times New Roman"/>
          <w:sz w:val="28"/>
          <w:szCs w:val="28"/>
          <w:lang w:eastAsia="ru-RU"/>
        </w:rPr>
        <w:t>рация по СОУТ: куда подавать и кто сдает</w:t>
      </w:r>
    </w:p>
    <w:p w:rsidR="005119D8" w:rsidRPr="007C0681" w:rsidRDefault="005119D8" w:rsidP="007C0681">
      <w:pPr>
        <w:spacing w:after="0" w:line="240" w:lineRule="auto"/>
        <w:jc w:val="both"/>
        <w:rPr>
          <w:rFonts w:ascii="Times New Roman" w:eastAsia="Times New Roman" w:hAnsi="Times New Roman" w:cs="Times New Roman"/>
          <w:sz w:val="28"/>
          <w:szCs w:val="28"/>
          <w:lang w:eastAsia="ru-RU"/>
        </w:rPr>
      </w:pPr>
    </w:p>
    <w:p w:rsidR="00843230" w:rsidRDefault="007C0681" w:rsidP="007C06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19D8" w:rsidRPr="007C0681">
        <w:rPr>
          <w:rFonts w:ascii="Times New Roman" w:eastAsia="Times New Roman" w:hAnsi="Times New Roman" w:cs="Times New Roman"/>
          <w:sz w:val="28"/>
          <w:szCs w:val="28"/>
          <w:lang w:eastAsia="ru-RU"/>
        </w:rPr>
        <w:t>Под системой оценки условий труда (обычно сокращается как СОУТ) понимают ряд мероприятий на предприятии, направленных на то, чтобы установить, насколько условия на местах, где непосредств</w:t>
      </w:r>
      <w:r>
        <w:rPr>
          <w:rFonts w:ascii="Times New Roman" w:eastAsia="Times New Roman" w:hAnsi="Times New Roman" w:cs="Times New Roman"/>
          <w:sz w:val="28"/>
          <w:szCs w:val="28"/>
          <w:lang w:eastAsia="ru-RU"/>
        </w:rPr>
        <w:t>енно трудятся работники предприятия</w:t>
      </w:r>
      <w:r w:rsidR="005119D8" w:rsidRPr="007C0681">
        <w:rPr>
          <w:rFonts w:ascii="Times New Roman" w:eastAsia="Times New Roman" w:hAnsi="Times New Roman" w:cs="Times New Roman"/>
          <w:sz w:val="28"/>
          <w:szCs w:val="28"/>
          <w:lang w:eastAsia="ru-RU"/>
        </w:rPr>
        <w:t>, отвечают требованиям законодательства. Эта процедура</w:t>
      </w:r>
      <w:r>
        <w:rPr>
          <w:rFonts w:ascii="Times New Roman" w:eastAsia="Times New Roman" w:hAnsi="Times New Roman" w:cs="Times New Roman"/>
          <w:sz w:val="28"/>
          <w:szCs w:val="28"/>
          <w:lang w:eastAsia="ru-RU"/>
        </w:rPr>
        <w:t xml:space="preserve"> выполняется совместно предприятием</w:t>
      </w:r>
      <w:r w:rsidR="005119D8" w:rsidRPr="007C0681">
        <w:rPr>
          <w:rFonts w:ascii="Times New Roman" w:eastAsia="Times New Roman" w:hAnsi="Times New Roman" w:cs="Times New Roman"/>
          <w:sz w:val="28"/>
          <w:szCs w:val="28"/>
          <w:lang w:eastAsia="ru-RU"/>
        </w:rPr>
        <w:t>, которая формирует комиссию, проводящую подготовку к ней и подведение итогов, а также сторонней экспертной структурой, ее исследователи непосредственно прибывают на ее территорию и проводят анализ выбранных рабочих мест, которых должно быть не менее 25% от их совокупного количества. Определено, что по результатам данного процесса компания должна подать декларацию по СОУТ, в этом документе требуется перечислить рабочие места, условия на которых признаны оптимальными либо же допустимыми. Декларация направляется в Государственную инспекцию охр</w:t>
      </w:r>
      <w:r>
        <w:rPr>
          <w:rFonts w:ascii="Times New Roman" w:eastAsia="Times New Roman" w:hAnsi="Times New Roman" w:cs="Times New Roman"/>
          <w:sz w:val="28"/>
          <w:szCs w:val="28"/>
          <w:lang w:eastAsia="ru-RU"/>
        </w:rPr>
        <w:t>аны труда.</w:t>
      </w:r>
      <w:r w:rsidR="005119D8" w:rsidRPr="007C0681">
        <w:rPr>
          <w:rFonts w:ascii="Times New Roman" w:eastAsia="Times New Roman" w:hAnsi="Times New Roman" w:cs="Times New Roman"/>
          <w:sz w:val="28"/>
          <w:szCs w:val="28"/>
          <w:lang w:eastAsia="ru-RU"/>
        </w:rPr>
        <w:t xml:space="preserve"> СОУТ — это комплекс действий, которые нацелены на то, чтобы определить показатели рабочих мест, на которых трудятся работники на предприятии. Эта оценка относится к реальному или потенциальному ущербу, который может быть причинен их здоровью при нахождении на этих рабочих местах в течение длительного времени. В ходе процедуры устанавливаются, присутствуют ли в зонах, где расположены рабочие месте, факторы, которые могут причинить ущерб здоровью либо же являются опасными. По итогам выполнения СОУТ определяется класс опасности, который следует присвоить определенному рабочему месту, и указывается, каким образом можно улучшить сложившиеся на нем условия. По правилам специальная оценка осуществляется не в отношении всех рабочих мест, характеристики которых требуется определить. Во многих зонах располагается несколько рабочих мест, в отношении которых действуют похожие условия, что предполагает, что находящиеся на них сотрудники подвергаются идентичным воздействиям. В этом случае определено, что достаточно произвести оценку только 20% рабочих мест, при этом их минимальное количество</w:t>
      </w:r>
      <w:r>
        <w:rPr>
          <w:rFonts w:ascii="Times New Roman" w:eastAsia="Times New Roman" w:hAnsi="Times New Roman" w:cs="Times New Roman"/>
          <w:sz w:val="28"/>
          <w:szCs w:val="28"/>
          <w:lang w:eastAsia="ru-RU"/>
        </w:rPr>
        <w:t xml:space="preserve"> не должно быть менее двух. </w:t>
      </w:r>
      <w:r w:rsidR="005119D8" w:rsidRPr="007C0681">
        <w:rPr>
          <w:rFonts w:ascii="Times New Roman" w:eastAsia="Times New Roman" w:hAnsi="Times New Roman" w:cs="Times New Roman"/>
          <w:sz w:val="28"/>
          <w:szCs w:val="28"/>
          <w:lang w:eastAsia="ru-RU"/>
        </w:rPr>
        <w:t xml:space="preserve">Специальная оценка труда осуществляется соединенными усилиями самой организации, на которой создается комиссия с целью ее проведения, и группой представителей специализированной компании, которые вступают в действие только на одном, но при этом основном этапе — непосредственно проведение исследования. Комиссия на предприятии формируется согласно определенным правилам. Создает ее руководитель компании (генеральный директор) своим приказом, в этом же нормативном правовом акте определяется ее персональный состав. Возглавляет ее обычно сам генеральный директор, в то же время допускается, чтобы пост председателя отошел к другому высокопоставленному сотруднику предприятия (к примеру, заместителю гендиректора). Должность заместителя председателя комиссии занимает сотрудник предприятия, который находится на штатной должности специалиста по охране труда. Такое лицо обязательно должно быть в этой группе, при его отсутствии итоговые выводы могут быть признаны </w:t>
      </w:r>
      <w:r w:rsidR="005119D8" w:rsidRPr="007C0681">
        <w:rPr>
          <w:rFonts w:ascii="Times New Roman" w:eastAsia="Times New Roman" w:hAnsi="Times New Roman" w:cs="Times New Roman"/>
          <w:sz w:val="28"/>
          <w:szCs w:val="28"/>
          <w:lang w:eastAsia="ru-RU"/>
        </w:rPr>
        <w:lastRenderedPageBreak/>
        <w:t xml:space="preserve">недействительными. Особые условия в этом </w:t>
      </w:r>
      <w:r>
        <w:rPr>
          <w:rFonts w:ascii="Times New Roman" w:eastAsia="Times New Roman" w:hAnsi="Times New Roman" w:cs="Times New Roman"/>
          <w:sz w:val="28"/>
          <w:szCs w:val="28"/>
          <w:lang w:eastAsia="ru-RU"/>
        </w:rPr>
        <w:t xml:space="preserve">случае установлены для организаций с </w:t>
      </w:r>
      <w:r w:rsidR="005119D8" w:rsidRPr="007C0681">
        <w:rPr>
          <w:rFonts w:ascii="Times New Roman" w:eastAsia="Times New Roman" w:hAnsi="Times New Roman" w:cs="Times New Roman"/>
          <w:sz w:val="28"/>
          <w:szCs w:val="28"/>
          <w:lang w:eastAsia="ru-RU"/>
        </w:rPr>
        <w:t xml:space="preserve"> менее 50 человек персонала. На них такой должности может и не бы</w:t>
      </w:r>
      <w:r>
        <w:rPr>
          <w:rFonts w:ascii="Times New Roman" w:eastAsia="Times New Roman" w:hAnsi="Times New Roman" w:cs="Times New Roman"/>
          <w:sz w:val="28"/>
          <w:szCs w:val="28"/>
          <w:lang w:eastAsia="ru-RU"/>
        </w:rPr>
        <w:t>ть. Поэтому в подобных организациях</w:t>
      </w:r>
      <w:r w:rsidR="005119D8" w:rsidRPr="007C0681">
        <w:rPr>
          <w:rFonts w:ascii="Times New Roman" w:eastAsia="Times New Roman" w:hAnsi="Times New Roman" w:cs="Times New Roman"/>
          <w:sz w:val="28"/>
          <w:szCs w:val="28"/>
          <w:lang w:eastAsia="ru-RU"/>
        </w:rPr>
        <w:t xml:space="preserve"> в комиссии заместителем ее председателя может быть назначен сотрудник, отвечающий за охрану труда, но не составляющий штатной единицы, если он прошел обучение по дисциплине охрана труда. Также допускается привлечение на эту комиссию в группе компетентного лица извне. Кроме председателя и его заместителя в комиссии присутствуют рядовые участники. Это обычно лица, возглавляющие струк</w:t>
      </w:r>
      <w:r>
        <w:rPr>
          <w:rFonts w:ascii="Times New Roman" w:eastAsia="Times New Roman" w:hAnsi="Times New Roman" w:cs="Times New Roman"/>
          <w:sz w:val="28"/>
          <w:szCs w:val="28"/>
          <w:lang w:eastAsia="ru-RU"/>
        </w:rPr>
        <w:t xml:space="preserve">турные подразделения компании, </w:t>
      </w:r>
      <w:r w:rsidR="005119D8" w:rsidRPr="007C0681">
        <w:rPr>
          <w:rFonts w:ascii="Times New Roman" w:eastAsia="Times New Roman" w:hAnsi="Times New Roman" w:cs="Times New Roman"/>
          <w:sz w:val="28"/>
          <w:szCs w:val="28"/>
          <w:lang w:eastAsia="ru-RU"/>
        </w:rPr>
        <w:t>специалисты по кадрам. Общее их число должно быть нечетным для облегчения голосования. Такая комиссия проводит подготовительную работу для спецоценки условий труда. Также заключается контракт со специализированной компанией, которая имеет лабораторию, аккредитованную государством, и право выполнять действия по оценке СОУТ. В назначенный день эксперты этой струк</w:t>
      </w:r>
      <w:r>
        <w:rPr>
          <w:rFonts w:ascii="Times New Roman" w:eastAsia="Times New Roman" w:hAnsi="Times New Roman" w:cs="Times New Roman"/>
          <w:sz w:val="28"/>
          <w:szCs w:val="28"/>
          <w:lang w:eastAsia="ru-RU"/>
        </w:rPr>
        <w:t xml:space="preserve">туры прибывают в организацию, </w:t>
      </w:r>
      <w:r w:rsidR="005119D8" w:rsidRPr="007C0681">
        <w:rPr>
          <w:rFonts w:ascii="Times New Roman" w:eastAsia="Times New Roman" w:hAnsi="Times New Roman" w:cs="Times New Roman"/>
          <w:sz w:val="28"/>
          <w:szCs w:val="28"/>
          <w:lang w:eastAsia="ru-RU"/>
        </w:rPr>
        <w:t xml:space="preserve"> они берут пробы для исследования в лаборатории. Участники комиссии предприятия способствуют получению экспертами доступа ко всем рабочим места и наблюдают за их деятельностью. По итогам анализа эксперты сторонней организации выносят заключение, которое передается в комиссию. При этом у приглашенной группы нет права на практические действия. Именно комиссия предприятия, которая получила их заключение, высказывается о том, какую категорию присвоить тем или иным рабочим местам и какие меры предпринять, чтобы снизить угрозу для персонала, который трудится на рабочих местах, признан</w:t>
      </w:r>
      <w:r>
        <w:rPr>
          <w:rFonts w:ascii="Times New Roman" w:eastAsia="Times New Roman" w:hAnsi="Times New Roman" w:cs="Times New Roman"/>
          <w:sz w:val="28"/>
          <w:szCs w:val="28"/>
          <w:lang w:eastAsia="ru-RU"/>
        </w:rPr>
        <w:t xml:space="preserve">ных небезопасными.          </w:t>
      </w:r>
      <w:r w:rsidR="005119D8" w:rsidRPr="007C0681">
        <w:rPr>
          <w:rFonts w:ascii="Times New Roman" w:eastAsia="Times New Roman" w:hAnsi="Times New Roman" w:cs="Times New Roman"/>
          <w:b/>
          <w:sz w:val="28"/>
          <w:szCs w:val="28"/>
          <w:lang w:eastAsia="ru-RU"/>
        </w:rPr>
        <w:t>Декларация по СОУТ</w:t>
      </w:r>
      <w:r w:rsidR="005119D8" w:rsidRPr="007C0681">
        <w:rPr>
          <w:rFonts w:ascii="Times New Roman" w:eastAsia="Times New Roman" w:hAnsi="Times New Roman" w:cs="Times New Roman"/>
          <w:sz w:val="28"/>
          <w:szCs w:val="28"/>
          <w:lang w:eastAsia="ru-RU"/>
        </w:rPr>
        <w:t xml:space="preserve"> — это документ, который предприятию требуется составить по итогам проведения процедуры такой оценки. Его оформление требуется в том случае, когда по ее результатам оказалось установлено, что на предприятии абсолютно отсутствуют рабочие места с опасными условиям труда. С помощью такой декларации предприятие заявляет, что риск для его сотрудников полностью отсутствует и абсолютно все зоны, где они трудятся, являются безопасными. Кроме того, подобный документ необходимо составить и в том случае, когда лишь часть рабочих мест данной компании является безопасными. В таком случае в этом документе упоминаются именно они, и отсутствие угрозы заявляется именно для этой части мест. Определено, что в данной декларации требуется упомянуть два вида мест, а именно те, на которых условия признаны оптимальными либо же допус</w:t>
      </w:r>
      <w:r>
        <w:rPr>
          <w:rFonts w:ascii="Times New Roman" w:eastAsia="Times New Roman" w:hAnsi="Times New Roman" w:cs="Times New Roman"/>
          <w:sz w:val="28"/>
          <w:szCs w:val="28"/>
          <w:lang w:eastAsia="ru-RU"/>
        </w:rPr>
        <w:t>тимыми.</w:t>
      </w:r>
      <w:r w:rsidR="005119D8" w:rsidRPr="007C0681">
        <w:rPr>
          <w:rFonts w:ascii="Times New Roman" w:eastAsia="Times New Roman" w:hAnsi="Times New Roman" w:cs="Times New Roman"/>
          <w:sz w:val="28"/>
          <w:szCs w:val="28"/>
          <w:lang w:eastAsia="ru-RU"/>
        </w:rPr>
        <w:t xml:space="preserve"> Декларация соответствия условий труда вслед за проведением процедуры СОУТ направляется в государственную инспекцию труда</w:t>
      </w:r>
      <w:r>
        <w:rPr>
          <w:rFonts w:ascii="Times New Roman" w:eastAsia="Times New Roman" w:hAnsi="Times New Roman" w:cs="Times New Roman"/>
          <w:sz w:val="28"/>
          <w:szCs w:val="28"/>
          <w:lang w:eastAsia="ru-RU"/>
        </w:rPr>
        <w:t>.</w:t>
      </w:r>
      <w:r w:rsidR="005119D8" w:rsidRPr="007C0681">
        <w:rPr>
          <w:rFonts w:ascii="Times New Roman" w:eastAsia="Times New Roman" w:hAnsi="Times New Roman" w:cs="Times New Roman"/>
          <w:sz w:val="28"/>
          <w:szCs w:val="28"/>
          <w:lang w:eastAsia="ru-RU"/>
        </w:rPr>
        <w:t xml:space="preserve"> Данный документ имеет определенную форму, в которой должен содержаться ряд фиксированных сведений. В частности в нее включают: реквизиты компании, направившей документ, в отношении рабочих мест которой была проведена оценка СОУТ; реквизиты организации, чья группа непосредственно выполнила оценку; сведения об эксперте, которому была заказана спецоценка; перечень рабочих мест подлежащих декларации (т.е. с оптимальными либо допустимыми условиями труда), при этом для всех них требуется привести индивидуальный номер; совокупную численность таких рабочих мест и должности </w:t>
      </w:r>
      <w:r w:rsidR="005119D8" w:rsidRPr="007C0681">
        <w:rPr>
          <w:rFonts w:ascii="Times New Roman" w:eastAsia="Times New Roman" w:hAnsi="Times New Roman" w:cs="Times New Roman"/>
          <w:sz w:val="28"/>
          <w:szCs w:val="28"/>
          <w:lang w:eastAsia="ru-RU"/>
        </w:rPr>
        <w:lastRenderedPageBreak/>
        <w:t>сотрудников, которые на них работают; день составления декларации и день, когда истечет срок ее действия. Для заверения бумаги руководитель предприятия ставит на ней подпись.</w:t>
      </w:r>
    </w:p>
    <w:p w:rsidR="005119D8" w:rsidRPr="007C0681" w:rsidRDefault="005119D8" w:rsidP="007C0681">
      <w:pPr>
        <w:spacing w:after="0" w:line="240" w:lineRule="auto"/>
        <w:jc w:val="both"/>
        <w:rPr>
          <w:rFonts w:ascii="Times New Roman" w:eastAsia="Times New Roman" w:hAnsi="Times New Roman" w:cs="Times New Roman"/>
          <w:sz w:val="28"/>
          <w:szCs w:val="28"/>
          <w:lang w:eastAsia="ru-RU"/>
        </w:rPr>
      </w:pPr>
      <w:bookmarkStart w:id="0" w:name="_GoBack"/>
      <w:bookmarkEnd w:id="0"/>
      <w:r w:rsidRPr="007C0681">
        <w:rPr>
          <w:rFonts w:ascii="Times New Roman" w:eastAsia="Times New Roman" w:hAnsi="Times New Roman" w:cs="Times New Roman"/>
          <w:sz w:val="28"/>
          <w:szCs w:val="28"/>
          <w:lang w:eastAsia="ru-RU"/>
        </w:rPr>
        <w:br/>
        <w:t xml:space="preserve">Источник: http://znaybiz.ru/kadry/oxrana-truda/ocenka-usloviy-truda/deklaraciya-po-sout-kuda-podavat-i-kto-sdaet.html </w:t>
      </w:r>
    </w:p>
    <w:p w:rsidR="00757988" w:rsidRPr="007C0681" w:rsidRDefault="00757988" w:rsidP="007C0681">
      <w:pPr>
        <w:jc w:val="both"/>
        <w:rPr>
          <w:sz w:val="28"/>
          <w:szCs w:val="28"/>
        </w:rPr>
      </w:pPr>
    </w:p>
    <w:sectPr w:rsidR="00757988" w:rsidRPr="007C0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D8"/>
    <w:rsid w:val="005119D8"/>
    <w:rsid w:val="00757988"/>
    <w:rsid w:val="007C0681"/>
    <w:rsid w:val="00843230"/>
    <w:rsid w:val="00DC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2A117-F146-414C-97DC-737615A2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49466">
      <w:bodyDiv w:val="1"/>
      <w:marLeft w:val="0"/>
      <w:marRight w:val="0"/>
      <w:marTop w:val="0"/>
      <w:marBottom w:val="0"/>
      <w:divBdr>
        <w:top w:val="none" w:sz="0" w:space="0" w:color="auto"/>
        <w:left w:val="none" w:sz="0" w:space="0" w:color="auto"/>
        <w:bottom w:val="none" w:sz="0" w:space="0" w:color="auto"/>
        <w:right w:val="none" w:sz="0" w:space="0" w:color="auto"/>
      </w:divBdr>
      <w:divsChild>
        <w:div w:id="138637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ohrana_truda</dc:creator>
  <cp:keywords/>
  <dc:description/>
  <cp:lastModifiedBy>ohrana_truda</cp:lastModifiedBy>
  <cp:revision>3</cp:revision>
  <dcterms:created xsi:type="dcterms:W3CDTF">2018-10-24T21:22:00Z</dcterms:created>
  <dcterms:modified xsi:type="dcterms:W3CDTF">2018-10-25T17:09:00Z</dcterms:modified>
</cp:coreProperties>
</file>