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CD457" w14:textId="77777777" w:rsidR="00755348" w:rsidRPr="00377106" w:rsidRDefault="00755348" w:rsidP="0075534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77106">
        <w:rPr>
          <w:rFonts w:ascii="Times New Roman" w:hAnsi="Times New Roman" w:cs="Times New Roman"/>
          <w:b/>
          <w:sz w:val="28"/>
          <w:szCs w:val="28"/>
        </w:rPr>
        <w:t>Неоформленные официально трудовые отношения</w:t>
      </w:r>
    </w:p>
    <w:p w14:paraId="471AB77E" w14:textId="77777777" w:rsidR="00755348" w:rsidRDefault="00755348" w:rsidP="0075534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106">
        <w:rPr>
          <w:rFonts w:ascii="Times New Roman" w:hAnsi="Times New Roman" w:cs="Times New Roman"/>
          <w:b/>
          <w:sz w:val="28"/>
          <w:szCs w:val="28"/>
        </w:rPr>
        <w:t>влекут за собой серьезные последствия</w:t>
      </w:r>
    </w:p>
    <w:p w14:paraId="66FE24DB" w14:textId="77777777" w:rsidR="00755348" w:rsidRPr="00377106" w:rsidRDefault="00755348" w:rsidP="0075534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D8C0D2" w14:textId="77777777" w:rsidR="00755348" w:rsidRPr="00377106" w:rsidRDefault="00755348" w:rsidP="0075534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77106">
        <w:rPr>
          <w:rFonts w:ascii="Times New Roman" w:hAnsi="Times New Roman" w:cs="Times New Roman"/>
        </w:rPr>
        <w:t>Не оформление трудовых отношений лишает работников права на социальное страхование, ряд социальных гарантий, а также других прав, предусмотренных трудовым законодательством. В случае возникновения конфликтных ситуаций и нарушений работодателем данных ранее обещаний, например, по сумме заработной платы, доказать вину работодателя и восстановить права работника практически невозможно.</w:t>
      </w:r>
    </w:p>
    <w:p w14:paraId="1C6A1B46" w14:textId="77777777" w:rsidR="00755348" w:rsidRPr="00377106" w:rsidRDefault="00755348" w:rsidP="0075534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77106">
        <w:rPr>
          <w:rFonts w:ascii="Times New Roman" w:hAnsi="Times New Roman" w:cs="Times New Roman"/>
        </w:rPr>
        <w:t xml:space="preserve">ЭТО ВАЖНО! </w:t>
      </w:r>
    </w:p>
    <w:p w14:paraId="2DA4FDE2" w14:textId="77777777" w:rsidR="00755348" w:rsidRPr="00377106" w:rsidRDefault="00755348" w:rsidP="0075534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77106">
        <w:rPr>
          <w:rFonts w:ascii="Times New Roman" w:hAnsi="Times New Roman" w:cs="Times New Roman"/>
        </w:rPr>
        <w:t>Работникам стоит помнить, что при официально неоформленных трудовых отношениях, в том числе применении «серых схем» выплаты заработной платы:</w:t>
      </w:r>
    </w:p>
    <w:p w14:paraId="2DAC9C72" w14:textId="77777777" w:rsidR="00755348" w:rsidRPr="00377106" w:rsidRDefault="00755348" w:rsidP="0075534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77106">
        <w:rPr>
          <w:rFonts w:ascii="Times New Roman" w:hAnsi="Times New Roman" w:cs="Times New Roman"/>
        </w:rPr>
        <w:t>- работник не защищен от травматизма и профессиональных заболеваний: при наступлении страхового случая раб</w:t>
      </w:r>
      <w:r>
        <w:rPr>
          <w:rFonts w:ascii="Times New Roman" w:hAnsi="Times New Roman" w:cs="Times New Roman"/>
        </w:rPr>
        <w:t xml:space="preserve">отник лишается выплаты пособия </w:t>
      </w:r>
      <w:r w:rsidRPr="00377106">
        <w:rPr>
          <w:rFonts w:ascii="Times New Roman" w:hAnsi="Times New Roman" w:cs="Times New Roman"/>
        </w:rPr>
        <w:t>по временной нетрудоспособности, страховой выплаты и возмещения дополнительных расходов пострадавшего на его медицинскую и социальную реабилитацию;</w:t>
      </w:r>
    </w:p>
    <w:p w14:paraId="51FA96FB" w14:textId="77777777" w:rsidR="00755348" w:rsidRPr="00377106" w:rsidRDefault="00755348" w:rsidP="0075534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77106">
        <w:rPr>
          <w:rFonts w:ascii="Times New Roman" w:hAnsi="Times New Roman" w:cs="Times New Roman"/>
        </w:rPr>
        <w:t>- не идет страховой стаж, в том числе льготный, который установлен для ряда категорий работников в целях досрочного получения трудовой пенсии по старости в соответствии с Федеральным законом «О трудовых пенсиях в Российской Федерации»;</w:t>
      </w:r>
    </w:p>
    <w:p w14:paraId="157F05A9" w14:textId="77777777" w:rsidR="00755348" w:rsidRPr="00377106" w:rsidRDefault="00755348" w:rsidP="0075534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77106">
        <w:rPr>
          <w:rFonts w:ascii="Times New Roman" w:hAnsi="Times New Roman" w:cs="Times New Roman"/>
        </w:rPr>
        <w:t>- работодатель не перечисляет соответствующие суммы в Пенсионный фонд, что в будущем приведет к назначению более низких размеров пенсии и малообеспеченности работника в пожилом возрасте;</w:t>
      </w:r>
    </w:p>
    <w:p w14:paraId="4508DC24" w14:textId="77777777" w:rsidR="00755348" w:rsidRPr="00377106" w:rsidRDefault="00755348" w:rsidP="0075534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77106">
        <w:rPr>
          <w:rFonts w:ascii="Times New Roman" w:hAnsi="Times New Roman" w:cs="Times New Roman"/>
        </w:rPr>
        <w:t>- работники лишают себя возможности получать оплачиваемые больничные листы, оформление отпуска по беременности и родам, и отпуск по уходу за ребенком до достижении им трехлетнего возраста, пособие по безработице и выходное пособие при увольнении по сокращению штата;</w:t>
      </w:r>
    </w:p>
    <w:p w14:paraId="7FF2304F" w14:textId="77777777" w:rsidR="00755348" w:rsidRPr="00377106" w:rsidRDefault="00755348" w:rsidP="0075534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77106">
        <w:rPr>
          <w:rFonts w:ascii="Times New Roman" w:hAnsi="Times New Roman" w:cs="Times New Roman"/>
        </w:rPr>
        <w:t>- работники не смогут получить социальный или имущественный налоговый вычет по НДФЛ за покупку жилья, за обучение и лечение, взять кредит в банке.</w:t>
      </w:r>
    </w:p>
    <w:p w14:paraId="093441BC" w14:textId="77777777" w:rsidR="00755348" w:rsidRPr="00377106" w:rsidRDefault="00755348" w:rsidP="0075534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77106">
        <w:rPr>
          <w:rFonts w:ascii="Times New Roman" w:hAnsi="Times New Roman" w:cs="Times New Roman"/>
        </w:rPr>
        <w:t>Неофициальные трудовые отношения, в частности «теневая» заработная плата - это прямые потери бюджета. Вследствие чего происходит уменьшение финансирования социальных программ, сокращение объемов беспл</w:t>
      </w:r>
      <w:r>
        <w:rPr>
          <w:rFonts w:ascii="Times New Roman" w:hAnsi="Times New Roman" w:cs="Times New Roman"/>
        </w:rPr>
        <w:t>атной медицинской помощи, а так</w:t>
      </w:r>
      <w:r w:rsidRPr="00377106">
        <w:rPr>
          <w:rFonts w:ascii="Times New Roman" w:hAnsi="Times New Roman" w:cs="Times New Roman"/>
        </w:rPr>
        <w:t>же приводит к сокращению средств для увеличения пенсий и пособий.</w:t>
      </w:r>
    </w:p>
    <w:p w14:paraId="34CA86AA" w14:textId="77777777" w:rsidR="00755348" w:rsidRPr="00377106" w:rsidRDefault="00755348" w:rsidP="0075534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77106">
        <w:rPr>
          <w:rFonts w:ascii="Times New Roman" w:hAnsi="Times New Roman" w:cs="Times New Roman"/>
        </w:rPr>
        <w:t xml:space="preserve">Соглашаясь на выполнение работ без официального оформления трудовых отношений, наемный работник не только неуважительно относится к себе, отказываясь от социальной защиты, но и к своим детям и родителям, позволяя работодателю уйти от перечисления обязательных налогов и сборов, либо перечислять их не в полном объеме.  </w:t>
      </w:r>
    </w:p>
    <w:p w14:paraId="589CF888" w14:textId="77777777" w:rsidR="00755348" w:rsidRPr="00377106" w:rsidRDefault="00755348" w:rsidP="0075534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77106">
        <w:rPr>
          <w:rFonts w:ascii="Times New Roman" w:hAnsi="Times New Roman" w:cs="Times New Roman"/>
        </w:rPr>
        <w:t>Ответственность для работника</w:t>
      </w:r>
    </w:p>
    <w:p w14:paraId="18F74BE8" w14:textId="77777777" w:rsidR="00755348" w:rsidRPr="00377106" w:rsidRDefault="00755348" w:rsidP="0075534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77106">
        <w:rPr>
          <w:rFonts w:ascii="Times New Roman" w:hAnsi="Times New Roman" w:cs="Times New Roman"/>
        </w:rPr>
        <w:t>Обязанность по уплате НДФЛ (13% от зарплаты) лежит на самих гражданах, и тот факт, что работодатель по каким-то причинам его не перечислил, не освобождает работников от ответственности. Работник, получивший доход, с которого не был удержан работодателем налог, обязан самостоятельно в срок до 30 апреля следующего года задекларировать такой доход по месту своего жительства и до 15 июля самостоятельно уплатить его. В противном случае он несет ответственность, предусмотренную законодательством РФ: штраф в размере 5 % от неуплаченной суммы налога, подлежащей уплате (доплате) на основании этой декларации, за каждый полный или неполный месяц со дня, установленного для ее предоставления, но не более 30% указанной суммы и не менее 1 тыс. руб. (п. 1 ст. 119 НК РФ), а также уголовная ответственность – штраф до 500 тыс. руб. до лишения свободы на срок до трех лет.</w:t>
      </w:r>
    </w:p>
    <w:p w14:paraId="6227B63B" w14:textId="77777777" w:rsidR="00755348" w:rsidRPr="006C491E" w:rsidRDefault="00755348" w:rsidP="0075534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77106">
        <w:rPr>
          <w:rFonts w:ascii="Times New Roman" w:hAnsi="Times New Roman" w:cs="Times New Roman"/>
        </w:rPr>
        <w:t>Лица, впервые совершившие преступление по уклонению от уплаты налогов и (или) сборов с физических лиц освобождаются от уголовной ответственности при условии, что они полностью уплатили суммы недоимки и соответствующих пеней, а также сумму штрафа, предусмотренного налоговым законодательством (ст. 198 УК РФ)</w:t>
      </w:r>
    </w:p>
    <w:p w14:paraId="2886E30E" w14:textId="77777777" w:rsidR="00755348" w:rsidRDefault="00755348" w:rsidP="00755348"/>
    <w:p w14:paraId="59C15FF5" w14:textId="77777777" w:rsidR="00A2570B" w:rsidRDefault="00A2570B"/>
    <w:sectPr w:rsidR="00A2570B" w:rsidSect="008E5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348"/>
    <w:rsid w:val="00755348"/>
    <w:rsid w:val="007731F1"/>
    <w:rsid w:val="007F2E68"/>
    <w:rsid w:val="008F7F38"/>
    <w:rsid w:val="009352B9"/>
    <w:rsid w:val="00A2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2AD7F"/>
  <w15:chartTrackingRefBased/>
  <w15:docId w15:val="{B40EFCD6-FF13-42A2-B4A2-AF1FF2A5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34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352B9"/>
    <w:pPr>
      <w:keepNext/>
      <w:keepLines/>
      <w:spacing w:before="240" w:after="0" w:line="259" w:lineRule="auto"/>
      <w:outlineLvl w:val="0"/>
    </w:pPr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2B9"/>
    <w:pPr>
      <w:keepNext/>
      <w:keepLines/>
      <w:tabs>
        <w:tab w:val="left" w:pos="708"/>
      </w:tabs>
      <w:suppressAutoHyphens/>
      <w:spacing w:before="40" w:after="0" w:line="100" w:lineRule="atLeast"/>
      <w:outlineLvl w:val="1"/>
    </w:pPr>
    <w:rPr>
      <w:rFonts w:ascii="Times New Roman" w:eastAsiaTheme="majorEastAsia" w:hAnsi="Times New Roman" w:cs="Mangal"/>
      <w:sz w:val="28"/>
      <w:szCs w:val="23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52B9"/>
    <w:pPr>
      <w:tabs>
        <w:tab w:val="left" w:pos="708"/>
      </w:tabs>
      <w:suppressAutoHyphens/>
      <w:spacing w:after="0" w:line="240" w:lineRule="auto"/>
    </w:pPr>
    <w:rPr>
      <w:rFonts w:ascii="Times New Roman" w:eastAsia="WenQuanYi Micro Hei" w:hAnsi="Times New Roman" w:cs="Mangal"/>
      <w:color w:val="000000"/>
      <w:sz w:val="28"/>
      <w:szCs w:val="21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9352B9"/>
    <w:rPr>
      <w:rFonts w:ascii="Times New Roman" w:eastAsiaTheme="majorEastAsia" w:hAnsi="Times New Roman" w:cs="Mangal"/>
      <w:sz w:val="28"/>
      <w:szCs w:val="23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9352B9"/>
    <w:rPr>
      <w:rFonts w:ascii="Times New Roman" w:eastAsiaTheme="majorEastAsia" w:hAnsi="Times New Roman" w:cstheme="majorBidi"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TORGI</dc:creator>
  <cp:keywords/>
  <dc:description/>
  <cp:lastModifiedBy>Иванова ЖГ</cp:lastModifiedBy>
  <cp:revision>2</cp:revision>
  <dcterms:created xsi:type="dcterms:W3CDTF">2021-03-25T08:01:00Z</dcterms:created>
  <dcterms:modified xsi:type="dcterms:W3CDTF">2021-03-25T08:01:00Z</dcterms:modified>
</cp:coreProperties>
</file>