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53" w:rsidRPr="00912C53" w:rsidRDefault="00912C53" w:rsidP="00912C53">
      <w:pPr>
        <w:pStyle w:val="a4"/>
        <w:spacing w:after="0"/>
        <w:ind w:left="0"/>
        <w:rPr>
          <w:sz w:val="28"/>
          <w:szCs w:val="28"/>
        </w:rPr>
      </w:pPr>
      <w:r w:rsidRPr="00912C53">
        <w:rPr>
          <w:sz w:val="28"/>
          <w:szCs w:val="28"/>
        </w:rPr>
        <w:t>Об участии в конкурсах</w:t>
      </w:r>
    </w:p>
    <w:p w:rsidR="00912C53" w:rsidRPr="00912C53" w:rsidRDefault="00912C53" w:rsidP="00912C53">
      <w:pPr>
        <w:pStyle w:val="a4"/>
        <w:spacing w:after="0"/>
        <w:ind w:left="0"/>
        <w:rPr>
          <w:sz w:val="28"/>
          <w:szCs w:val="28"/>
        </w:rPr>
      </w:pPr>
      <w:r w:rsidRPr="00912C53">
        <w:rPr>
          <w:sz w:val="28"/>
          <w:szCs w:val="28"/>
        </w:rPr>
        <w:t xml:space="preserve">по охране труда </w:t>
      </w:r>
    </w:p>
    <w:p w:rsidR="00912C53" w:rsidRPr="00912C53" w:rsidRDefault="00912C53" w:rsidP="00912C53">
      <w:pPr>
        <w:jc w:val="center"/>
        <w:rPr>
          <w:sz w:val="28"/>
          <w:szCs w:val="28"/>
        </w:rPr>
      </w:pPr>
    </w:p>
    <w:p w:rsidR="00912C53" w:rsidRPr="00912C53" w:rsidRDefault="00912C53" w:rsidP="00912C53">
      <w:pPr>
        <w:jc w:val="center"/>
        <w:rPr>
          <w:sz w:val="28"/>
          <w:szCs w:val="28"/>
        </w:rPr>
      </w:pPr>
    </w:p>
    <w:p w:rsidR="00912C53" w:rsidRPr="00912C53" w:rsidRDefault="00912C53" w:rsidP="00912C53">
      <w:pPr>
        <w:pStyle w:val="a4"/>
        <w:spacing w:after="0"/>
        <w:ind w:left="284" w:right="45"/>
        <w:jc w:val="both"/>
        <w:rPr>
          <w:sz w:val="28"/>
          <w:szCs w:val="28"/>
          <w:lang w:val="ru-RU"/>
        </w:rPr>
      </w:pPr>
    </w:p>
    <w:p w:rsidR="00912C53" w:rsidRPr="00912C53" w:rsidRDefault="00912C53" w:rsidP="00912C53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912C53">
        <w:rPr>
          <w:sz w:val="28"/>
          <w:szCs w:val="28"/>
          <w:lang w:val="ru-RU"/>
        </w:rPr>
        <w:t>Во исполнение приказов Министерства труда и социальной защиты Российской Федерации (далее — Минтруд России) направляем Вам приказы Минтруда России от 26.11.2021 № 828 «О проведении Всероссийского конкурса «Лучший специалист по охране труда», от 30.11.2021 № 836</w:t>
      </w:r>
      <w:r w:rsidRPr="00912C53">
        <w:rPr>
          <w:sz w:val="28"/>
          <w:szCs w:val="28"/>
          <w:lang w:val="ru-RU"/>
        </w:rPr>
        <w:br/>
        <w:t>«О проведении Всероссийского конкурса «Лучшие цифровые технологии</w:t>
      </w:r>
      <w:r w:rsidRPr="00912C53">
        <w:rPr>
          <w:sz w:val="28"/>
          <w:szCs w:val="28"/>
          <w:lang w:val="ru-RU"/>
        </w:rPr>
        <w:br/>
        <w:t xml:space="preserve">по охране труда», от 22.11.2021 № 817 «О проведении </w:t>
      </w:r>
      <w:r w:rsidRPr="00912C53">
        <w:rPr>
          <w:bCs/>
          <w:sz w:val="28"/>
          <w:szCs w:val="28"/>
          <w:lang w:val="ru-RU"/>
        </w:rPr>
        <w:t>Всероссийского рейтинга организаций крупного бизнеса в области охраны труда</w:t>
      </w:r>
      <w:r w:rsidRPr="00912C53">
        <w:rPr>
          <w:sz w:val="28"/>
          <w:szCs w:val="28"/>
          <w:lang w:val="ru-RU"/>
        </w:rPr>
        <w:t xml:space="preserve">», от 22.11.2021 № 818 «О проведении </w:t>
      </w:r>
      <w:r w:rsidRPr="00912C53">
        <w:rPr>
          <w:bCs/>
          <w:sz w:val="28"/>
          <w:szCs w:val="28"/>
          <w:lang w:val="ru-RU"/>
        </w:rPr>
        <w:t>Всероссийского рейтинга организаций среднего и малого бизнеса в области охраны труда</w:t>
      </w:r>
      <w:r w:rsidRPr="00912C53">
        <w:rPr>
          <w:sz w:val="28"/>
          <w:szCs w:val="28"/>
          <w:lang w:val="ru-RU"/>
        </w:rPr>
        <w:t>».</w:t>
      </w:r>
    </w:p>
    <w:p w:rsidR="00912C53" w:rsidRPr="00912C53" w:rsidRDefault="00912C53" w:rsidP="00912C53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912C53">
        <w:rPr>
          <w:sz w:val="28"/>
          <w:szCs w:val="28"/>
        </w:rPr>
        <w:t xml:space="preserve">Просим обеспечить участие работодателей (специалистов по охране труда) </w:t>
      </w:r>
      <w:r w:rsidRPr="00912C53">
        <w:rPr>
          <w:bCs/>
          <w:sz w:val="28"/>
          <w:szCs w:val="28"/>
        </w:rPr>
        <w:t>организаций Вашего муниципального образования в соответствующих мероприятиях, организовать регистрацию организаций в конкурсах и рейтингах, а также разместить информацию на официальных сайтах муниципальных образований.</w:t>
      </w:r>
    </w:p>
    <w:p w:rsidR="00912C53" w:rsidRPr="00912C53" w:rsidRDefault="00912C53" w:rsidP="00912C53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912C53">
        <w:rPr>
          <w:bCs/>
          <w:sz w:val="28"/>
          <w:szCs w:val="28"/>
        </w:rPr>
        <w:t xml:space="preserve">Для доступа к участию во Всероссийских конкурсах необходимо зарегистрироваться </w:t>
      </w:r>
      <w:r w:rsidRPr="00912C53">
        <w:rPr>
          <w:b/>
          <w:bCs/>
          <w:sz w:val="28"/>
          <w:szCs w:val="28"/>
        </w:rPr>
        <w:t>до 6 декабря 2021 года</w:t>
      </w:r>
      <w:r w:rsidRPr="00912C53">
        <w:rPr>
          <w:bCs/>
          <w:sz w:val="28"/>
          <w:szCs w:val="28"/>
        </w:rPr>
        <w:t xml:space="preserve"> по ссылкам:</w:t>
      </w:r>
    </w:p>
    <w:p w:rsidR="00912C53" w:rsidRPr="00912C53" w:rsidRDefault="00912C53" w:rsidP="00912C53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912C53">
        <w:rPr>
          <w:bCs/>
          <w:spacing w:val="-8"/>
          <w:sz w:val="28"/>
          <w:szCs w:val="28"/>
        </w:rPr>
        <w:t>«Лучший специалист по охране труда»:</w:t>
      </w:r>
      <w:r w:rsidRPr="00912C53">
        <w:rPr>
          <w:bCs/>
          <w:sz w:val="28"/>
          <w:szCs w:val="28"/>
        </w:rPr>
        <w:t xml:space="preserve"> </w:t>
      </w:r>
      <w:hyperlink r:id="rId4" w:history="1">
        <w:r w:rsidRPr="00912C53">
          <w:rPr>
            <w:rStyle w:val="a3"/>
            <w:bCs/>
            <w:sz w:val="28"/>
            <w:szCs w:val="28"/>
          </w:rPr>
          <w:t>https://eisot.creatium.site/bestcpecOT</w:t>
        </w:r>
      </w:hyperlink>
      <w:r w:rsidRPr="00912C53">
        <w:rPr>
          <w:bCs/>
          <w:sz w:val="28"/>
          <w:szCs w:val="28"/>
        </w:rPr>
        <w:t>;</w:t>
      </w:r>
    </w:p>
    <w:p w:rsidR="00912C53" w:rsidRPr="00912C53" w:rsidRDefault="00912C53" w:rsidP="00912C53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912C53">
        <w:rPr>
          <w:bCs/>
          <w:spacing w:val="-18"/>
          <w:sz w:val="28"/>
          <w:szCs w:val="28"/>
        </w:rPr>
        <w:t>«Лучшие цифровые решения по охране труда»:</w:t>
      </w:r>
      <w:r w:rsidRPr="00912C53">
        <w:rPr>
          <w:bCs/>
          <w:sz w:val="28"/>
          <w:szCs w:val="28"/>
        </w:rPr>
        <w:t xml:space="preserve"> </w:t>
      </w:r>
      <w:hyperlink r:id="rId5" w:history="1">
        <w:r w:rsidRPr="00912C53">
          <w:rPr>
            <w:rStyle w:val="a3"/>
            <w:bCs/>
            <w:sz w:val="28"/>
            <w:szCs w:val="28"/>
          </w:rPr>
          <w:t>https://eisot.creatium.site/best-digital</w:t>
        </w:r>
      </w:hyperlink>
      <w:r w:rsidRPr="00912C53">
        <w:rPr>
          <w:bCs/>
          <w:sz w:val="28"/>
          <w:szCs w:val="28"/>
        </w:rPr>
        <w:t>.</w:t>
      </w:r>
    </w:p>
    <w:p w:rsidR="00912C53" w:rsidRPr="00912C53" w:rsidRDefault="00912C53" w:rsidP="00912C53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912C53">
        <w:rPr>
          <w:bCs/>
          <w:sz w:val="28"/>
          <w:szCs w:val="28"/>
        </w:rPr>
        <w:t xml:space="preserve">Для доступа к участию во Всероссийских рейтингах организаций необходимо зарегистрироваться </w:t>
      </w:r>
      <w:r w:rsidRPr="00912C53">
        <w:rPr>
          <w:b/>
          <w:bCs/>
          <w:sz w:val="28"/>
          <w:szCs w:val="28"/>
        </w:rPr>
        <w:t>до 6 декабря 2021 года</w:t>
      </w:r>
      <w:r w:rsidRPr="00912C53">
        <w:rPr>
          <w:bCs/>
          <w:sz w:val="28"/>
          <w:szCs w:val="28"/>
        </w:rPr>
        <w:t xml:space="preserve"> по ссылкам:</w:t>
      </w:r>
    </w:p>
    <w:p w:rsidR="00912C53" w:rsidRPr="00912C53" w:rsidRDefault="00912C53" w:rsidP="00912C53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912C53">
        <w:rPr>
          <w:bCs/>
          <w:sz w:val="28"/>
          <w:szCs w:val="28"/>
        </w:rPr>
        <w:t xml:space="preserve">для организаций крупного бизнеса: </w:t>
      </w:r>
      <w:hyperlink r:id="rId6" w:history="1">
        <w:r w:rsidRPr="00912C53">
          <w:rPr>
            <w:rStyle w:val="a3"/>
            <w:bCs/>
            <w:sz w:val="28"/>
            <w:szCs w:val="28"/>
          </w:rPr>
          <w:t>https://eisot.creatium.site/rating-large</w:t>
        </w:r>
      </w:hyperlink>
      <w:hyperlink w:history="1"/>
      <w:r w:rsidRPr="00912C53">
        <w:rPr>
          <w:bCs/>
          <w:sz w:val="28"/>
          <w:szCs w:val="28"/>
        </w:rPr>
        <w:t>,</w:t>
      </w:r>
      <w:bookmarkStart w:id="0" w:name="_GoBack"/>
      <w:bookmarkEnd w:id="0"/>
    </w:p>
    <w:p w:rsidR="00912C53" w:rsidRPr="00912C53" w:rsidRDefault="00912C53" w:rsidP="00912C53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912C53">
        <w:rPr>
          <w:bCs/>
          <w:spacing w:val="-8"/>
          <w:sz w:val="28"/>
          <w:szCs w:val="28"/>
        </w:rPr>
        <w:t>для организаций среднего и малого бизнеса:</w:t>
      </w:r>
      <w:r w:rsidRPr="00912C53">
        <w:rPr>
          <w:bCs/>
          <w:sz w:val="28"/>
          <w:szCs w:val="28"/>
        </w:rPr>
        <w:t xml:space="preserve"> </w:t>
      </w:r>
      <w:hyperlink r:id="rId7" w:history="1">
        <w:r w:rsidRPr="00912C53">
          <w:rPr>
            <w:rStyle w:val="a3"/>
            <w:bCs/>
            <w:sz w:val="28"/>
            <w:szCs w:val="28"/>
          </w:rPr>
          <w:t>https://eisot.creatium.site/rating-average-small</w:t>
        </w:r>
      </w:hyperlink>
      <w:r w:rsidRPr="00912C53">
        <w:rPr>
          <w:bCs/>
          <w:sz w:val="28"/>
          <w:szCs w:val="28"/>
        </w:rPr>
        <w:t>.</w:t>
      </w:r>
    </w:p>
    <w:p w:rsidR="00912C53" w:rsidRPr="00912C53" w:rsidRDefault="00912C53" w:rsidP="00912C53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912C53">
        <w:rPr>
          <w:sz w:val="28"/>
          <w:szCs w:val="28"/>
        </w:rPr>
        <w:lastRenderedPageBreak/>
        <w:t xml:space="preserve">По вопросам, связанным с условиями участия и регистрации в конкурсах и рейтингах, обращаться к специалисту департамента условий и охраны труда Минтруда России Д.Б. </w:t>
      </w:r>
      <w:proofErr w:type="spellStart"/>
      <w:r w:rsidRPr="00912C53">
        <w:rPr>
          <w:sz w:val="28"/>
          <w:szCs w:val="28"/>
        </w:rPr>
        <w:t>Зибареву</w:t>
      </w:r>
      <w:proofErr w:type="spellEnd"/>
      <w:r w:rsidRPr="00912C53">
        <w:rPr>
          <w:sz w:val="28"/>
          <w:szCs w:val="28"/>
        </w:rPr>
        <w:t xml:space="preserve"> по телефону: 8 (495) 587-88-89 (доб. 1510).</w:t>
      </w:r>
    </w:p>
    <w:p w:rsidR="00912C53" w:rsidRPr="00912C53" w:rsidRDefault="00912C53" w:rsidP="00912C53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87206D" w:rsidRPr="00912C53" w:rsidRDefault="0087206D">
      <w:pPr>
        <w:rPr>
          <w:sz w:val="28"/>
          <w:szCs w:val="28"/>
          <w:lang w:val="x-none"/>
        </w:rPr>
      </w:pPr>
    </w:p>
    <w:sectPr w:rsidR="0087206D" w:rsidRPr="0091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53"/>
    <w:rsid w:val="0087206D"/>
    <w:rsid w:val="0091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ACDFD-E25A-461A-A4CB-DF74465D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2C53"/>
    <w:rPr>
      <w:color w:val="0000FF"/>
      <w:u w:val="single"/>
    </w:rPr>
  </w:style>
  <w:style w:type="paragraph" w:styleId="a4">
    <w:name w:val="Body Text Indent"/>
    <w:basedOn w:val="a"/>
    <w:link w:val="a5"/>
    <w:rsid w:val="00912C53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rsid w:val="00912C53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isot.creatium.site/rating-average-sm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isot.creatium.site/rating-large" TargetMode="External"/><Relationship Id="rId5" Type="http://schemas.openxmlformats.org/officeDocument/2006/relationships/hyperlink" Target="https://eisot.creatium.site/best-digital" TargetMode="External"/><Relationship Id="rId4" Type="http://schemas.openxmlformats.org/officeDocument/2006/relationships/hyperlink" Target="https://eisot.creatium.site/bestcpecO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2021-12-03T05:27:00Z</dcterms:created>
  <dcterms:modified xsi:type="dcterms:W3CDTF">2021-12-03T05:28:00Z</dcterms:modified>
</cp:coreProperties>
</file>