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C2" w:rsidRDefault="00B173C2">
      <w:pPr>
        <w:rPr>
          <w:rFonts w:ascii="Times New Roman" w:hAnsi="Times New Roman" w:cs="Times New Roman"/>
          <w:b/>
          <w:color w:val="000000"/>
          <w:sz w:val="24"/>
          <w:szCs w:val="24"/>
        </w:rPr>
      </w:pPr>
      <w:r w:rsidRPr="00B173C2">
        <w:rPr>
          <w:rFonts w:ascii="Times New Roman" w:hAnsi="Times New Roman" w:cs="Times New Roman"/>
          <w:b/>
          <w:color w:val="000000"/>
          <w:sz w:val="24"/>
          <w:szCs w:val="24"/>
        </w:rPr>
        <w:t>Федеральные законы и иные нормативные правовые акты Российской Федерации</w:t>
      </w:r>
    </w:p>
    <w:tbl>
      <w:tblPr>
        <w:tblStyle w:val="a3"/>
        <w:tblW w:w="0" w:type="auto"/>
        <w:tblLook w:val="04A0"/>
      </w:tblPr>
      <w:tblGrid>
        <w:gridCol w:w="562"/>
        <w:gridCol w:w="2835"/>
        <w:gridCol w:w="3611"/>
        <w:gridCol w:w="2337"/>
      </w:tblGrid>
      <w:tr w:rsidR="00BA310B" w:rsidTr="00B173C2">
        <w:tc>
          <w:tcPr>
            <w:tcW w:w="562" w:type="dxa"/>
            <w:vAlign w:val="center"/>
          </w:tcPr>
          <w:p w:rsidR="00B173C2" w:rsidRPr="00B173C2" w:rsidRDefault="00B173C2" w:rsidP="00B173C2">
            <w:pPr>
              <w:pStyle w:val="a4"/>
              <w:jc w:val="center"/>
              <w:rPr>
                <w:color w:val="000000"/>
              </w:rPr>
            </w:pPr>
            <w:r w:rsidRPr="00B173C2">
              <w:rPr>
                <w:color w:val="000000"/>
              </w:rPr>
              <w:t>№</w:t>
            </w:r>
          </w:p>
          <w:p w:rsidR="00B173C2" w:rsidRPr="00B173C2" w:rsidRDefault="00B173C2" w:rsidP="00B173C2">
            <w:pPr>
              <w:pStyle w:val="a4"/>
              <w:jc w:val="center"/>
              <w:rPr>
                <w:color w:val="000000"/>
              </w:rPr>
            </w:pPr>
            <w:r w:rsidRPr="00B173C2">
              <w:rPr>
                <w:color w:val="000000"/>
              </w:rPr>
              <w:t>п/п</w:t>
            </w:r>
          </w:p>
        </w:tc>
        <w:tc>
          <w:tcPr>
            <w:tcW w:w="2835" w:type="dxa"/>
            <w:vAlign w:val="center"/>
          </w:tcPr>
          <w:p w:rsidR="00B173C2" w:rsidRPr="00B173C2" w:rsidRDefault="00B173C2" w:rsidP="00B173C2">
            <w:pPr>
              <w:pStyle w:val="a4"/>
              <w:jc w:val="center"/>
              <w:rPr>
                <w:color w:val="000000"/>
              </w:rPr>
            </w:pPr>
            <w:r w:rsidRPr="00B173C2">
              <w:rPr>
                <w:color w:val="000000"/>
              </w:rPr>
              <w:t>Наименование и реквизиты акта</w:t>
            </w:r>
          </w:p>
        </w:tc>
        <w:tc>
          <w:tcPr>
            <w:tcW w:w="3611" w:type="dxa"/>
            <w:vAlign w:val="center"/>
          </w:tcPr>
          <w:p w:rsidR="00B173C2" w:rsidRPr="00B173C2" w:rsidRDefault="00B173C2" w:rsidP="00B173C2">
            <w:pPr>
              <w:pStyle w:val="a4"/>
              <w:jc w:val="center"/>
              <w:rPr>
                <w:color w:val="000000"/>
              </w:rPr>
            </w:pPr>
            <w:r w:rsidRPr="00B173C2">
              <w:rPr>
                <w:color w:val="000000"/>
              </w:rPr>
              <w:t>Краткое описание круга лиц и (или) перечня объектов, в отношении которых устанавливаются обязательные требования</w:t>
            </w:r>
          </w:p>
        </w:tc>
        <w:tc>
          <w:tcPr>
            <w:tcW w:w="2337" w:type="dxa"/>
            <w:vAlign w:val="center"/>
          </w:tcPr>
          <w:p w:rsidR="00B173C2" w:rsidRPr="00B173C2" w:rsidRDefault="00B173C2" w:rsidP="00B173C2">
            <w:pPr>
              <w:pStyle w:val="a4"/>
              <w:jc w:val="center"/>
              <w:rPr>
                <w:color w:val="000000"/>
              </w:rPr>
            </w:pPr>
            <w:r w:rsidRPr="00B173C2">
              <w:rPr>
                <w:color w:val="000000"/>
              </w:rPr>
              <w:t>Указание на структурные единицы акта, соблюдение которых оценивается при проведении мероприятий по контролю</w:t>
            </w:r>
          </w:p>
        </w:tc>
      </w:tr>
      <w:tr w:rsidR="00BA310B" w:rsidTr="00B173C2">
        <w:tc>
          <w:tcPr>
            <w:tcW w:w="562" w:type="dxa"/>
            <w:vAlign w:val="center"/>
          </w:tcPr>
          <w:p w:rsidR="00B173C2" w:rsidRPr="00B173C2" w:rsidRDefault="00B173C2" w:rsidP="00B173C2">
            <w:pPr>
              <w:pStyle w:val="a4"/>
              <w:jc w:val="center"/>
              <w:rPr>
                <w:color w:val="000000"/>
              </w:rPr>
            </w:pPr>
            <w:r w:rsidRPr="00B173C2">
              <w:rPr>
                <w:color w:val="000000"/>
              </w:rPr>
              <w:t>1</w:t>
            </w:r>
          </w:p>
        </w:tc>
        <w:tc>
          <w:tcPr>
            <w:tcW w:w="2835" w:type="dxa"/>
            <w:vAlign w:val="center"/>
          </w:tcPr>
          <w:p w:rsidR="00B173C2" w:rsidRPr="00B173C2" w:rsidRDefault="00B173C2" w:rsidP="00B173C2">
            <w:pPr>
              <w:pStyle w:val="a4"/>
              <w:jc w:val="center"/>
              <w:rPr>
                <w:color w:val="000000"/>
              </w:rPr>
            </w:pPr>
            <w:r w:rsidRPr="00B173C2">
              <w:rPr>
                <w:color w:val="000000"/>
              </w:rPr>
              <w:t>Федеральный закон от 28.12.2009 № 381-ФЗ</w:t>
            </w:r>
          </w:p>
          <w:p w:rsidR="00B173C2" w:rsidRPr="00B173C2" w:rsidRDefault="00B173C2" w:rsidP="00B173C2">
            <w:pPr>
              <w:pStyle w:val="a4"/>
              <w:jc w:val="center"/>
              <w:rPr>
                <w:color w:val="000000"/>
              </w:rPr>
            </w:pPr>
            <w:r w:rsidRPr="00B173C2">
              <w:rPr>
                <w:color w:val="000000"/>
              </w:rPr>
              <w:t>«Об основах государственного регулирования торговой деятельности в Российской Федерации»</w:t>
            </w:r>
          </w:p>
        </w:tc>
        <w:tc>
          <w:tcPr>
            <w:tcW w:w="3611" w:type="dxa"/>
            <w:vAlign w:val="center"/>
          </w:tcPr>
          <w:p w:rsidR="00B173C2" w:rsidRPr="00B173C2" w:rsidRDefault="00B173C2" w:rsidP="00B173C2">
            <w:pPr>
              <w:pStyle w:val="a4"/>
              <w:jc w:val="center"/>
              <w:rPr>
                <w:color w:val="000000"/>
              </w:rPr>
            </w:pPr>
            <w:r w:rsidRPr="00B173C2">
              <w:rPr>
                <w:color w:val="000000"/>
              </w:rPr>
              <w:t>Юридические лица, индивидуальные предприниматели, осуществляющие торговую деятельность.</w:t>
            </w:r>
          </w:p>
          <w:p w:rsidR="00B173C2" w:rsidRPr="00B173C2" w:rsidRDefault="00B173C2" w:rsidP="00B173C2">
            <w:pPr>
              <w:pStyle w:val="a4"/>
              <w:jc w:val="center"/>
              <w:rPr>
                <w:color w:val="000000"/>
              </w:rPr>
            </w:pPr>
            <w:r w:rsidRPr="00B173C2">
              <w:rPr>
                <w:color w:val="000000"/>
              </w:rPr>
              <w:t>Соблюдение требований по размещению нестационарных торговых объектов на земельных участках, в зданиях, строениях, сооружениях, находящихся в  муниципальной собственности</w:t>
            </w:r>
          </w:p>
        </w:tc>
        <w:tc>
          <w:tcPr>
            <w:tcW w:w="2337" w:type="dxa"/>
            <w:vAlign w:val="center"/>
          </w:tcPr>
          <w:p w:rsidR="00B173C2" w:rsidRDefault="002000EC" w:rsidP="002000EC">
            <w:pPr>
              <w:pStyle w:val="a4"/>
              <w:rPr>
                <w:color w:val="000000"/>
              </w:rPr>
            </w:pPr>
            <w:r>
              <w:rPr>
                <w:color w:val="000000"/>
              </w:rPr>
              <w:t>с</w:t>
            </w:r>
            <w:r w:rsidR="00B173C2" w:rsidRPr="00B173C2">
              <w:rPr>
                <w:color w:val="000000"/>
              </w:rPr>
              <w:t>татья 10</w:t>
            </w:r>
          </w:p>
          <w:p w:rsidR="00E35918" w:rsidRPr="00B173C2" w:rsidRDefault="00E35918" w:rsidP="002000EC">
            <w:pPr>
              <w:pStyle w:val="a4"/>
              <w:rPr>
                <w:color w:val="000000"/>
              </w:rPr>
            </w:pPr>
            <w:r>
              <w:rPr>
                <w:color w:val="000000"/>
              </w:rPr>
              <w:t>статья 16</w:t>
            </w:r>
          </w:p>
        </w:tc>
      </w:tr>
      <w:tr w:rsidR="00BA310B" w:rsidRPr="00B173C2" w:rsidTr="00B173C2">
        <w:tc>
          <w:tcPr>
            <w:tcW w:w="562" w:type="dxa"/>
          </w:tcPr>
          <w:p w:rsidR="00B173C2" w:rsidRPr="00B173C2" w:rsidRDefault="00E672B7">
            <w:pP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37559B" w:rsidRDefault="0037559B" w:rsidP="0037559B">
            <w:pPr>
              <w:contextualSpacing/>
              <w:rPr>
                <w:rFonts w:ascii="Times New Roman" w:hAnsi="Times New Roman" w:cs="Times New Roman"/>
                <w:sz w:val="24"/>
                <w:szCs w:val="24"/>
              </w:rPr>
            </w:pPr>
            <w:r w:rsidRPr="0037559B">
              <w:rPr>
                <w:rFonts w:ascii="Times New Roman" w:hAnsi="Times New Roman" w:cs="Times New Roman"/>
                <w:sz w:val="24"/>
                <w:szCs w:val="24"/>
              </w:rPr>
              <w:t xml:space="preserve">Федеральный закон от 30.12.2006 271-ФЗ  </w:t>
            </w:r>
          </w:p>
          <w:p w:rsidR="00DB3F41" w:rsidRPr="0037559B" w:rsidRDefault="00DB3F41" w:rsidP="0037559B">
            <w:pPr>
              <w:contextualSpacing/>
              <w:rPr>
                <w:rFonts w:ascii="Times New Roman" w:hAnsi="Times New Roman" w:cs="Times New Roman"/>
                <w:sz w:val="24"/>
                <w:szCs w:val="24"/>
              </w:rPr>
            </w:pPr>
          </w:p>
          <w:p w:rsidR="00B173C2" w:rsidRPr="00B173C2" w:rsidRDefault="0037559B" w:rsidP="0037559B">
            <w:pPr>
              <w:contextualSpacing/>
              <w:rPr>
                <w:rFonts w:ascii="Times New Roman" w:hAnsi="Times New Roman" w:cs="Times New Roman"/>
                <w:sz w:val="24"/>
                <w:szCs w:val="24"/>
              </w:rPr>
            </w:pPr>
            <w:r>
              <w:rPr>
                <w:rFonts w:ascii="Times New Roman" w:hAnsi="Times New Roman" w:cs="Times New Roman"/>
                <w:sz w:val="24"/>
                <w:szCs w:val="24"/>
              </w:rPr>
              <w:t>«</w:t>
            </w:r>
            <w:r w:rsidRPr="0037559B">
              <w:rPr>
                <w:rFonts w:ascii="Times New Roman" w:hAnsi="Times New Roman" w:cs="Times New Roman"/>
                <w:sz w:val="24"/>
                <w:szCs w:val="24"/>
              </w:rPr>
              <w:t xml:space="preserve">О </w:t>
            </w:r>
            <w:r>
              <w:rPr>
                <w:rFonts w:ascii="Times New Roman" w:hAnsi="Times New Roman" w:cs="Times New Roman"/>
                <w:sz w:val="24"/>
                <w:szCs w:val="24"/>
              </w:rPr>
              <w:t>розничных рынках и о внесении изменений в Трудовой кодекс РФ»</w:t>
            </w:r>
          </w:p>
        </w:tc>
        <w:tc>
          <w:tcPr>
            <w:tcW w:w="3611" w:type="dxa"/>
          </w:tcPr>
          <w:p w:rsidR="0037559B" w:rsidRPr="002000EC" w:rsidRDefault="0037559B" w:rsidP="0037559B">
            <w:pPr>
              <w:pStyle w:val="a4"/>
              <w:jc w:val="center"/>
              <w:rPr>
                <w:color w:val="000000"/>
              </w:rPr>
            </w:pPr>
            <w:r w:rsidRPr="002000EC">
              <w:t xml:space="preserve">Юридические лица, индивидуальные предприниматели </w:t>
            </w:r>
            <w:r w:rsidRPr="002000EC">
              <w:rPr>
                <w:color w:val="000000"/>
              </w:rPr>
              <w:t>осуществляющие торговую деятельность.</w:t>
            </w:r>
          </w:p>
          <w:p w:rsidR="00B173C2" w:rsidRPr="00B173C2" w:rsidRDefault="00B173C2">
            <w:pPr>
              <w:rPr>
                <w:rFonts w:ascii="Times New Roman" w:hAnsi="Times New Roman" w:cs="Times New Roman"/>
                <w:sz w:val="24"/>
                <w:szCs w:val="24"/>
              </w:rPr>
            </w:pPr>
          </w:p>
        </w:tc>
        <w:tc>
          <w:tcPr>
            <w:tcW w:w="2337" w:type="dxa"/>
          </w:tcPr>
          <w:p w:rsidR="00B173C2" w:rsidRPr="00B173C2" w:rsidRDefault="00A15F58">
            <w:pPr>
              <w:rPr>
                <w:rFonts w:ascii="Times New Roman" w:hAnsi="Times New Roman" w:cs="Times New Roman"/>
                <w:sz w:val="24"/>
                <w:szCs w:val="24"/>
              </w:rPr>
            </w:pPr>
            <w:r>
              <w:rPr>
                <w:rFonts w:ascii="Times New Roman" w:hAnsi="Times New Roman" w:cs="Times New Roman"/>
                <w:sz w:val="24"/>
                <w:szCs w:val="24"/>
              </w:rPr>
              <w:t>Статья 23</w:t>
            </w:r>
          </w:p>
        </w:tc>
      </w:tr>
    </w:tbl>
    <w:p w:rsidR="00B173C2" w:rsidRPr="00B173C2" w:rsidRDefault="00B173C2">
      <w:pPr>
        <w:rPr>
          <w:rFonts w:ascii="Times New Roman" w:hAnsi="Times New Roman" w:cs="Times New Roman"/>
          <w:sz w:val="24"/>
          <w:szCs w:val="24"/>
        </w:rPr>
      </w:pPr>
    </w:p>
    <w:p w:rsidR="00B173C2" w:rsidRDefault="00B173C2">
      <w:pPr>
        <w:rPr>
          <w:rFonts w:ascii="Times New Roman" w:hAnsi="Times New Roman" w:cs="Times New Roman"/>
          <w:b/>
          <w:color w:val="000000"/>
          <w:sz w:val="24"/>
          <w:szCs w:val="24"/>
        </w:rPr>
      </w:pPr>
      <w:r w:rsidRPr="00B173C2">
        <w:rPr>
          <w:rFonts w:ascii="Times New Roman" w:hAnsi="Times New Roman" w:cs="Times New Roman"/>
          <w:b/>
          <w:color w:val="000000"/>
          <w:sz w:val="24"/>
          <w:szCs w:val="24"/>
        </w:rPr>
        <w:t>Законы и иные нормативные правовые акты Приморского края</w:t>
      </w:r>
    </w:p>
    <w:tbl>
      <w:tblPr>
        <w:tblStyle w:val="a3"/>
        <w:tblW w:w="0" w:type="auto"/>
        <w:tblLook w:val="04A0"/>
      </w:tblPr>
      <w:tblGrid>
        <w:gridCol w:w="562"/>
        <w:gridCol w:w="2835"/>
        <w:gridCol w:w="3611"/>
        <w:gridCol w:w="2337"/>
      </w:tblGrid>
      <w:tr w:rsidR="00B173C2" w:rsidTr="00FC5B91">
        <w:tc>
          <w:tcPr>
            <w:tcW w:w="562" w:type="dxa"/>
            <w:vAlign w:val="center"/>
          </w:tcPr>
          <w:p w:rsidR="00B173C2" w:rsidRPr="00B173C2" w:rsidRDefault="00B173C2" w:rsidP="00B173C2">
            <w:pPr>
              <w:pStyle w:val="a4"/>
              <w:jc w:val="center"/>
              <w:rPr>
                <w:color w:val="000000"/>
              </w:rPr>
            </w:pPr>
            <w:r w:rsidRPr="00B173C2">
              <w:rPr>
                <w:color w:val="000000"/>
              </w:rPr>
              <w:t>№</w:t>
            </w:r>
          </w:p>
          <w:p w:rsidR="00B173C2" w:rsidRPr="00B173C2" w:rsidRDefault="00B173C2" w:rsidP="00B173C2">
            <w:pPr>
              <w:pStyle w:val="a4"/>
              <w:jc w:val="center"/>
              <w:rPr>
                <w:color w:val="000000"/>
              </w:rPr>
            </w:pPr>
            <w:r w:rsidRPr="00B173C2">
              <w:rPr>
                <w:color w:val="000000"/>
              </w:rPr>
              <w:t>п/п</w:t>
            </w:r>
          </w:p>
        </w:tc>
        <w:tc>
          <w:tcPr>
            <w:tcW w:w="2835" w:type="dxa"/>
            <w:vAlign w:val="center"/>
          </w:tcPr>
          <w:p w:rsidR="00B173C2" w:rsidRPr="00B173C2" w:rsidRDefault="00B173C2" w:rsidP="00B173C2">
            <w:pPr>
              <w:pStyle w:val="a4"/>
              <w:jc w:val="center"/>
              <w:rPr>
                <w:color w:val="000000"/>
              </w:rPr>
            </w:pPr>
            <w:r w:rsidRPr="00B173C2">
              <w:rPr>
                <w:color w:val="000000"/>
              </w:rPr>
              <w:t>Наименование и реквизиты акта</w:t>
            </w:r>
          </w:p>
        </w:tc>
        <w:tc>
          <w:tcPr>
            <w:tcW w:w="3611" w:type="dxa"/>
            <w:vAlign w:val="center"/>
          </w:tcPr>
          <w:p w:rsidR="00B173C2" w:rsidRPr="00B173C2" w:rsidRDefault="00B173C2" w:rsidP="00B173C2">
            <w:pPr>
              <w:pStyle w:val="a4"/>
              <w:jc w:val="center"/>
              <w:rPr>
                <w:color w:val="000000"/>
              </w:rPr>
            </w:pPr>
            <w:r w:rsidRPr="00B173C2">
              <w:rPr>
                <w:color w:val="000000"/>
              </w:rPr>
              <w:t>Краткое описание круга лиц и (или) перечня объектов, в отношении которых устанавливаются обязательные требования</w:t>
            </w:r>
          </w:p>
        </w:tc>
        <w:tc>
          <w:tcPr>
            <w:tcW w:w="2337" w:type="dxa"/>
            <w:vAlign w:val="center"/>
          </w:tcPr>
          <w:p w:rsidR="00B173C2" w:rsidRPr="00B173C2" w:rsidRDefault="00B173C2" w:rsidP="00B173C2">
            <w:pPr>
              <w:pStyle w:val="a4"/>
              <w:jc w:val="center"/>
              <w:rPr>
                <w:color w:val="000000"/>
              </w:rPr>
            </w:pPr>
            <w:r w:rsidRPr="00B173C2">
              <w:rPr>
                <w:color w:val="000000"/>
              </w:rPr>
              <w:t>Указание на структурные единицы акта, соблюдение которых оценивается при проведении мероприятий по контролю</w:t>
            </w:r>
          </w:p>
        </w:tc>
      </w:tr>
      <w:tr w:rsidR="00B173C2" w:rsidTr="00FC5B91">
        <w:tc>
          <w:tcPr>
            <w:tcW w:w="562" w:type="dxa"/>
            <w:vAlign w:val="center"/>
          </w:tcPr>
          <w:p w:rsidR="00B173C2" w:rsidRPr="00B173C2" w:rsidRDefault="00B173C2" w:rsidP="00FC5B91">
            <w:pPr>
              <w:pStyle w:val="a4"/>
              <w:jc w:val="center"/>
              <w:rPr>
                <w:color w:val="000000"/>
              </w:rPr>
            </w:pPr>
            <w:r w:rsidRPr="00B173C2">
              <w:rPr>
                <w:color w:val="000000"/>
              </w:rPr>
              <w:t>1</w:t>
            </w:r>
          </w:p>
        </w:tc>
        <w:tc>
          <w:tcPr>
            <w:tcW w:w="2835" w:type="dxa"/>
            <w:vAlign w:val="center"/>
          </w:tcPr>
          <w:p w:rsidR="00F56860" w:rsidRDefault="00F56860" w:rsidP="00F56860">
            <w:pPr>
              <w:rPr>
                <w:rFonts w:ascii="Times New Roman" w:hAnsi="Times New Roman" w:cs="Times New Roman"/>
                <w:sz w:val="24"/>
                <w:szCs w:val="24"/>
                <w:lang w:eastAsia="ru-RU"/>
              </w:rPr>
            </w:pPr>
            <w:r w:rsidRPr="00F56860">
              <w:rPr>
                <w:rFonts w:ascii="Times New Roman" w:hAnsi="Times New Roman" w:cs="Times New Roman"/>
                <w:sz w:val="24"/>
                <w:szCs w:val="24"/>
                <w:lang w:eastAsia="ru-RU"/>
              </w:rPr>
              <w:t xml:space="preserve">ПРИКАЗ Департамента лицензирования и торговли Приморского краяот 15 декабря 2015 г. N 114 </w:t>
            </w:r>
          </w:p>
          <w:p w:rsidR="00F56860" w:rsidRPr="00F56860" w:rsidRDefault="00F56860" w:rsidP="00F56860">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F56860">
              <w:rPr>
                <w:rFonts w:ascii="Times New Roman" w:hAnsi="Times New Roman" w:cs="Times New Roman"/>
                <w:sz w:val="24"/>
                <w:szCs w:val="24"/>
                <w:lang w:eastAsia="ru-RU"/>
              </w:rPr>
              <w:t>О</w:t>
            </w:r>
            <w:r>
              <w:rPr>
                <w:rFonts w:ascii="Times New Roman" w:hAnsi="Times New Roman" w:cs="Times New Roman"/>
                <w:sz w:val="24"/>
                <w:szCs w:val="24"/>
                <w:lang w:eastAsia="ru-RU"/>
              </w:rPr>
              <w:t>б утверждении порядка разработки и утверждения органами местного самоуправления Приморского края схем нестационарных торговых объектов»</w:t>
            </w:r>
          </w:p>
          <w:p w:rsidR="00B173C2" w:rsidRPr="00F56860" w:rsidRDefault="00B173C2" w:rsidP="00FC5B91">
            <w:pPr>
              <w:pStyle w:val="a4"/>
              <w:jc w:val="center"/>
              <w:rPr>
                <w:color w:val="000000"/>
              </w:rPr>
            </w:pPr>
          </w:p>
        </w:tc>
        <w:tc>
          <w:tcPr>
            <w:tcW w:w="3611" w:type="dxa"/>
            <w:vAlign w:val="center"/>
          </w:tcPr>
          <w:p w:rsidR="00B173C2" w:rsidRPr="00B173C2" w:rsidRDefault="00B173C2" w:rsidP="00F56860">
            <w:pPr>
              <w:pStyle w:val="a4"/>
              <w:rPr>
                <w:color w:val="000000"/>
              </w:rPr>
            </w:pPr>
            <w:r w:rsidRPr="00B173C2">
              <w:rPr>
                <w:color w:val="000000"/>
              </w:rPr>
              <w:lastRenderedPageBreak/>
              <w:t xml:space="preserve">Индивидуальные предприниматели, юридические лица — владельцы нестационарных торговых </w:t>
            </w:r>
            <w:r w:rsidRPr="00B173C2">
              <w:rPr>
                <w:color w:val="000000"/>
              </w:rPr>
              <w:lastRenderedPageBreak/>
              <w:t>объектов</w:t>
            </w:r>
          </w:p>
        </w:tc>
        <w:tc>
          <w:tcPr>
            <w:tcW w:w="2337" w:type="dxa"/>
            <w:vAlign w:val="center"/>
          </w:tcPr>
          <w:p w:rsidR="00B173C2" w:rsidRPr="00B173C2" w:rsidRDefault="00E35918" w:rsidP="00E35918">
            <w:pPr>
              <w:pStyle w:val="a4"/>
              <w:jc w:val="center"/>
              <w:rPr>
                <w:color w:val="000000"/>
              </w:rPr>
            </w:pPr>
            <w:r>
              <w:rPr>
                <w:color w:val="000000"/>
              </w:rPr>
              <w:lastRenderedPageBreak/>
              <w:t>Весь акт</w:t>
            </w:r>
          </w:p>
        </w:tc>
      </w:tr>
      <w:tr w:rsidR="00780418" w:rsidTr="00FC5B91">
        <w:tc>
          <w:tcPr>
            <w:tcW w:w="562" w:type="dxa"/>
            <w:vAlign w:val="center"/>
          </w:tcPr>
          <w:p w:rsidR="00780418" w:rsidRPr="00B173C2" w:rsidRDefault="00F56860" w:rsidP="00FC5B91">
            <w:pPr>
              <w:pStyle w:val="a4"/>
              <w:jc w:val="center"/>
              <w:rPr>
                <w:color w:val="000000"/>
              </w:rPr>
            </w:pPr>
            <w:r>
              <w:rPr>
                <w:color w:val="000000"/>
              </w:rPr>
              <w:lastRenderedPageBreak/>
              <w:t>2</w:t>
            </w:r>
          </w:p>
        </w:tc>
        <w:tc>
          <w:tcPr>
            <w:tcW w:w="2835" w:type="dxa"/>
            <w:vAlign w:val="center"/>
          </w:tcPr>
          <w:p w:rsidR="00780418" w:rsidRPr="00F56860" w:rsidRDefault="00F56860" w:rsidP="00F56860">
            <w:pPr>
              <w:pStyle w:val="a4"/>
              <w:rPr>
                <w:color w:val="000000"/>
              </w:rPr>
            </w:pPr>
            <w:r w:rsidRPr="00F56860">
              <w:t>Постановление администрации Приморского края от 17.04.2018г.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
        </w:tc>
        <w:tc>
          <w:tcPr>
            <w:tcW w:w="3611" w:type="dxa"/>
            <w:vAlign w:val="center"/>
          </w:tcPr>
          <w:p w:rsidR="00780418" w:rsidRPr="00B173C2" w:rsidRDefault="00F56860" w:rsidP="00FC5B91">
            <w:pPr>
              <w:pStyle w:val="a4"/>
              <w:jc w:val="center"/>
              <w:rPr>
                <w:color w:val="000000"/>
              </w:rPr>
            </w:pPr>
            <w:r w:rsidRPr="00B173C2">
              <w:rPr>
                <w:color w:val="000000"/>
              </w:rPr>
              <w:t>Индивидуальные предприниматели, юридические лица — владельцы нестационарных торговых объектов</w:t>
            </w:r>
          </w:p>
        </w:tc>
        <w:tc>
          <w:tcPr>
            <w:tcW w:w="2337" w:type="dxa"/>
            <w:vAlign w:val="center"/>
          </w:tcPr>
          <w:p w:rsidR="00780418" w:rsidRPr="00B173C2" w:rsidRDefault="00E35918" w:rsidP="00FC5B91">
            <w:pPr>
              <w:pStyle w:val="a4"/>
              <w:jc w:val="center"/>
              <w:rPr>
                <w:color w:val="000000"/>
              </w:rPr>
            </w:pPr>
            <w:r>
              <w:rPr>
                <w:color w:val="000000"/>
              </w:rPr>
              <w:t>Весь акт</w:t>
            </w:r>
          </w:p>
        </w:tc>
      </w:tr>
    </w:tbl>
    <w:p w:rsidR="00B173C2" w:rsidRDefault="00B173C2">
      <w:pPr>
        <w:rPr>
          <w:rFonts w:ascii="Times New Roman" w:hAnsi="Times New Roman" w:cs="Times New Roman"/>
          <w:b/>
          <w:sz w:val="24"/>
          <w:szCs w:val="24"/>
        </w:rPr>
      </w:pPr>
    </w:p>
    <w:p w:rsidR="00B173C2" w:rsidRDefault="00B173C2">
      <w:pPr>
        <w:rPr>
          <w:rFonts w:ascii="Times New Roman" w:hAnsi="Times New Roman" w:cs="Times New Roman"/>
          <w:b/>
          <w:color w:val="000000"/>
          <w:sz w:val="24"/>
          <w:szCs w:val="24"/>
        </w:rPr>
      </w:pPr>
      <w:r w:rsidRPr="00B173C2">
        <w:rPr>
          <w:rFonts w:ascii="Times New Roman" w:hAnsi="Times New Roman" w:cs="Times New Roman"/>
          <w:b/>
          <w:color w:val="000000"/>
          <w:sz w:val="24"/>
          <w:szCs w:val="24"/>
        </w:rPr>
        <w:t>Муниципальные правовые акты</w:t>
      </w:r>
    </w:p>
    <w:tbl>
      <w:tblPr>
        <w:tblStyle w:val="a3"/>
        <w:tblW w:w="0" w:type="auto"/>
        <w:tblLook w:val="04A0"/>
      </w:tblPr>
      <w:tblGrid>
        <w:gridCol w:w="562"/>
        <w:gridCol w:w="2835"/>
        <w:gridCol w:w="3611"/>
        <w:gridCol w:w="2337"/>
      </w:tblGrid>
      <w:tr w:rsidR="00B173C2" w:rsidRPr="00B173C2" w:rsidTr="00FC5B91">
        <w:tc>
          <w:tcPr>
            <w:tcW w:w="562" w:type="dxa"/>
            <w:vAlign w:val="center"/>
          </w:tcPr>
          <w:p w:rsidR="00B173C2" w:rsidRPr="00B173C2" w:rsidRDefault="00B173C2" w:rsidP="00FC5B91">
            <w:pPr>
              <w:pStyle w:val="a4"/>
              <w:jc w:val="center"/>
              <w:rPr>
                <w:color w:val="000000"/>
              </w:rPr>
            </w:pPr>
            <w:r w:rsidRPr="00B173C2">
              <w:rPr>
                <w:color w:val="000000"/>
              </w:rPr>
              <w:t>№</w:t>
            </w:r>
          </w:p>
          <w:p w:rsidR="00B173C2" w:rsidRPr="00B173C2" w:rsidRDefault="00B173C2" w:rsidP="00FC5B91">
            <w:pPr>
              <w:pStyle w:val="a4"/>
              <w:jc w:val="center"/>
              <w:rPr>
                <w:color w:val="000000"/>
              </w:rPr>
            </w:pPr>
            <w:r w:rsidRPr="00B173C2">
              <w:rPr>
                <w:color w:val="000000"/>
              </w:rPr>
              <w:t>п/п</w:t>
            </w:r>
          </w:p>
        </w:tc>
        <w:tc>
          <w:tcPr>
            <w:tcW w:w="2835" w:type="dxa"/>
            <w:vAlign w:val="center"/>
          </w:tcPr>
          <w:p w:rsidR="00B173C2" w:rsidRPr="00B173C2" w:rsidRDefault="00B173C2" w:rsidP="00FC5B91">
            <w:pPr>
              <w:pStyle w:val="a4"/>
              <w:jc w:val="center"/>
              <w:rPr>
                <w:color w:val="000000"/>
              </w:rPr>
            </w:pPr>
            <w:r w:rsidRPr="00B173C2">
              <w:rPr>
                <w:color w:val="000000"/>
              </w:rPr>
              <w:t>Наименование и реквизиты акта</w:t>
            </w:r>
          </w:p>
        </w:tc>
        <w:tc>
          <w:tcPr>
            <w:tcW w:w="3611" w:type="dxa"/>
            <w:vAlign w:val="center"/>
          </w:tcPr>
          <w:p w:rsidR="00B173C2" w:rsidRPr="00B173C2" w:rsidRDefault="00B173C2" w:rsidP="00FC5B91">
            <w:pPr>
              <w:pStyle w:val="a4"/>
              <w:jc w:val="center"/>
              <w:rPr>
                <w:color w:val="000000"/>
              </w:rPr>
            </w:pPr>
            <w:r w:rsidRPr="00B173C2">
              <w:rPr>
                <w:color w:val="000000"/>
              </w:rPr>
              <w:t>Краткое описание круга лиц и (или) перечня объектов, в отношении которых устанавливаются обязательные требования</w:t>
            </w:r>
          </w:p>
        </w:tc>
        <w:tc>
          <w:tcPr>
            <w:tcW w:w="2337" w:type="dxa"/>
            <w:vAlign w:val="center"/>
          </w:tcPr>
          <w:p w:rsidR="00B173C2" w:rsidRPr="00B173C2" w:rsidRDefault="00B173C2" w:rsidP="00FC5B91">
            <w:pPr>
              <w:pStyle w:val="a4"/>
              <w:jc w:val="center"/>
              <w:rPr>
                <w:color w:val="000000"/>
              </w:rPr>
            </w:pPr>
            <w:r w:rsidRPr="00B173C2">
              <w:rPr>
                <w:color w:val="000000"/>
              </w:rPr>
              <w:t>Указание на структурные единицы акта, соблюдение которых оценивается при проведении мероприятий по контролю</w:t>
            </w:r>
          </w:p>
        </w:tc>
      </w:tr>
      <w:tr w:rsidR="00B173C2" w:rsidRPr="00B173C2" w:rsidTr="00FC5B91">
        <w:tc>
          <w:tcPr>
            <w:tcW w:w="562" w:type="dxa"/>
            <w:vAlign w:val="center"/>
          </w:tcPr>
          <w:p w:rsidR="00B173C2" w:rsidRPr="00B173C2" w:rsidRDefault="00B173C2" w:rsidP="00B173C2">
            <w:pPr>
              <w:pStyle w:val="a4"/>
              <w:jc w:val="center"/>
              <w:rPr>
                <w:color w:val="000000"/>
              </w:rPr>
            </w:pPr>
            <w:r w:rsidRPr="00B173C2">
              <w:rPr>
                <w:color w:val="000000"/>
              </w:rPr>
              <w:t>1</w:t>
            </w:r>
          </w:p>
        </w:tc>
        <w:tc>
          <w:tcPr>
            <w:tcW w:w="2835" w:type="dxa"/>
            <w:vAlign w:val="center"/>
          </w:tcPr>
          <w:p w:rsidR="00F56860" w:rsidRDefault="00F56860" w:rsidP="00F56860">
            <w:pPr>
              <w:pStyle w:val="ConsPlusTitle"/>
              <w:snapToGrid w:val="0"/>
              <w:jc w:val="both"/>
              <w:rPr>
                <w:b w:val="0"/>
                <w:szCs w:val="24"/>
              </w:rPr>
            </w:pPr>
            <w:r w:rsidRPr="00F56860">
              <w:rPr>
                <w:b w:val="0"/>
                <w:szCs w:val="24"/>
              </w:rPr>
              <w:t xml:space="preserve">Постановление администрации Черниговского района от 25.05.2011 № 92-па </w:t>
            </w:r>
          </w:p>
          <w:p w:rsidR="00F56860" w:rsidRPr="00F56860" w:rsidRDefault="00F56860" w:rsidP="00F56860">
            <w:pPr>
              <w:pStyle w:val="ConsPlusTitle"/>
              <w:snapToGrid w:val="0"/>
              <w:jc w:val="both"/>
              <w:rPr>
                <w:b w:val="0"/>
                <w:szCs w:val="24"/>
              </w:rPr>
            </w:pPr>
          </w:p>
          <w:p w:rsidR="00F56860" w:rsidRDefault="00F56860" w:rsidP="00F56860">
            <w:pPr>
              <w:pStyle w:val="ConsPlusTitle"/>
              <w:snapToGrid w:val="0"/>
              <w:jc w:val="both"/>
              <w:rPr>
                <w:b w:val="0"/>
                <w:szCs w:val="24"/>
              </w:rPr>
            </w:pPr>
            <w:r w:rsidRPr="00F56860">
              <w:rPr>
                <w:b w:val="0"/>
                <w:szCs w:val="24"/>
              </w:rPr>
              <w:t>«Об утверждении схемы размещения нестационарных торговых объектов на территории Черниговского муниципального района»</w:t>
            </w:r>
          </w:p>
          <w:p w:rsidR="00F56860" w:rsidRPr="00F56860" w:rsidRDefault="00F56860" w:rsidP="00F56860">
            <w:pPr>
              <w:pStyle w:val="ConsPlusTitle"/>
              <w:snapToGrid w:val="0"/>
              <w:jc w:val="both"/>
              <w:rPr>
                <w:b w:val="0"/>
                <w:bCs/>
                <w:szCs w:val="24"/>
              </w:rPr>
            </w:pPr>
            <w:r>
              <w:rPr>
                <w:b w:val="0"/>
                <w:szCs w:val="24"/>
              </w:rPr>
              <w:lastRenderedPageBreak/>
              <w:t>с изменениями</w:t>
            </w:r>
          </w:p>
          <w:p w:rsidR="00B173C2" w:rsidRPr="00B173C2" w:rsidRDefault="00B173C2" w:rsidP="00B173C2">
            <w:pPr>
              <w:pStyle w:val="a4"/>
              <w:jc w:val="center"/>
              <w:rPr>
                <w:color w:val="000000"/>
              </w:rPr>
            </w:pPr>
          </w:p>
        </w:tc>
        <w:tc>
          <w:tcPr>
            <w:tcW w:w="3611" w:type="dxa"/>
            <w:vAlign w:val="center"/>
          </w:tcPr>
          <w:p w:rsidR="00B173C2" w:rsidRPr="00B173C2" w:rsidRDefault="00B173C2" w:rsidP="00B173C2">
            <w:pPr>
              <w:pStyle w:val="a4"/>
              <w:jc w:val="center"/>
            </w:pPr>
            <w:r w:rsidRPr="00B173C2">
              <w:lastRenderedPageBreak/>
              <w:t>Индивидуальные предприниматели, юридические лица.</w:t>
            </w:r>
          </w:p>
          <w:p w:rsidR="00B173C2" w:rsidRPr="00B173C2" w:rsidRDefault="00B173C2" w:rsidP="00B173C2">
            <w:pPr>
              <w:pStyle w:val="a4"/>
              <w:jc w:val="center"/>
            </w:pPr>
            <w:r w:rsidRPr="00B173C2">
              <w:t>Нестационарные торговые объекты, размещаемые на земельных участках, в зданиях, строени</w:t>
            </w:r>
            <w:r w:rsidR="00984788">
              <w:t>ях, сооружениях, находящихся в </w:t>
            </w:r>
            <w:r w:rsidRPr="00B173C2">
              <w:t>муниципальной собственности</w:t>
            </w:r>
          </w:p>
        </w:tc>
        <w:tc>
          <w:tcPr>
            <w:tcW w:w="2337" w:type="dxa"/>
            <w:vAlign w:val="center"/>
          </w:tcPr>
          <w:p w:rsidR="00B173C2" w:rsidRPr="00B173C2" w:rsidRDefault="00B173C2" w:rsidP="00D72B1F">
            <w:pPr>
              <w:pStyle w:val="a4"/>
            </w:pPr>
            <w:r w:rsidRPr="00B173C2">
              <w:t>Весь акт</w:t>
            </w:r>
          </w:p>
        </w:tc>
      </w:tr>
      <w:tr w:rsidR="00B173C2" w:rsidRPr="00B173C2" w:rsidTr="00FC5B91">
        <w:tc>
          <w:tcPr>
            <w:tcW w:w="562" w:type="dxa"/>
          </w:tcPr>
          <w:p w:rsidR="00B173C2" w:rsidRPr="001540BC" w:rsidRDefault="00D72B1F" w:rsidP="00FC5B91">
            <w:pPr>
              <w:rPr>
                <w:rFonts w:ascii="Times New Roman" w:hAnsi="Times New Roman" w:cs="Times New Roman"/>
                <w:sz w:val="24"/>
                <w:szCs w:val="24"/>
              </w:rPr>
            </w:pPr>
            <w:r w:rsidRPr="001540BC">
              <w:rPr>
                <w:rFonts w:ascii="Times New Roman" w:hAnsi="Times New Roman" w:cs="Times New Roman"/>
                <w:sz w:val="24"/>
                <w:szCs w:val="24"/>
              </w:rPr>
              <w:lastRenderedPageBreak/>
              <w:t>2</w:t>
            </w:r>
          </w:p>
        </w:tc>
        <w:tc>
          <w:tcPr>
            <w:tcW w:w="2835" w:type="dxa"/>
          </w:tcPr>
          <w:p w:rsidR="00D72B1F" w:rsidRDefault="00D72B1F" w:rsidP="00D72B1F">
            <w:pPr>
              <w:jc w:val="both"/>
              <w:rPr>
                <w:rFonts w:ascii="Times New Roman" w:hAnsi="Times New Roman" w:cs="Times New Roman"/>
                <w:sz w:val="24"/>
                <w:szCs w:val="24"/>
              </w:rPr>
            </w:pPr>
            <w:r w:rsidRPr="00D72B1F">
              <w:rPr>
                <w:rFonts w:ascii="Times New Roman" w:hAnsi="Times New Roman" w:cs="Times New Roman"/>
                <w:sz w:val="24"/>
                <w:szCs w:val="24"/>
              </w:rPr>
              <w:t xml:space="preserve">Постановление </w:t>
            </w:r>
            <w:r w:rsidR="00F56860" w:rsidRPr="00F56860">
              <w:rPr>
                <w:rFonts w:ascii="Times New Roman" w:hAnsi="Times New Roman" w:cs="Times New Roman"/>
                <w:sz w:val="24"/>
                <w:szCs w:val="24"/>
              </w:rPr>
              <w:t>администрации Черниговского района</w:t>
            </w:r>
            <w:r w:rsidRPr="00D72B1F">
              <w:rPr>
                <w:rFonts w:ascii="Times New Roman" w:hAnsi="Times New Roman" w:cs="Times New Roman"/>
                <w:sz w:val="24"/>
                <w:szCs w:val="24"/>
              </w:rPr>
              <w:t xml:space="preserve"> от </w:t>
            </w:r>
            <w:r w:rsidR="00984788">
              <w:rPr>
                <w:rFonts w:ascii="Times New Roman" w:hAnsi="Times New Roman" w:cs="Times New Roman"/>
                <w:sz w:val="24"/>
                <w:szCs w:val="24"/>
              </w:rPr>
              <w:t>08.10.2012</w:t>
            </w:r>
            <w:r w:rsidRPr="00D72B1F">
              <w:rPr>
                <w:rFonts w:ascii="Times New Roman" w:hAnsi="Times New Roman" w:cs="Times New Roman"/>
                <w:sz w:val="24"/>
                <w:szCs w:val="24"/>
              </w:rPr>
              <w:t xml:space="preserve"> №732-па</w:t>
            </w:r>
          </w:p>
          <w:p w:rsidR="00D72B1F" w:rsidRDefault="00D72B1F" w:rsidP="00D72B1F">
            <w:pPr>
              <w:jc w:val="both"/>
              <w:rPr>
                <w:rFonts w:ascii="Times New Roman" w:hAnsi="Times New Roman" w:cs="Times New Roman"/>
                <w:sz w:val="24"/>
                <w:szCs w:val="24"/>
              </w:rPr>
            </w:pPr>
          </w:p>
          <w:p w:rsidR="00D72B1F" w:rsidRPr="00D72B1F" w:rsidRDefault="00D72B1F" w:rsidP="001540BC">
            <w:pPr>
              <w:rPr>
                <w:rFonts w:ascii="Liberation Serif" w:eastAsia="Arial" w:hAnsi="Liberation Serif" w:cs="Liberation Serif"/>
                <w:sz w:val="24"/>
                <w:szCs w:val="24"/>
              </w:rPr>
            </w:pPr>
            <w:r w:rsidRPr="00D72B1F">
              <w:rPr>
                <w:rFonts w:ascii="Times New Roman" w:hAnsi="Times New Roman" w:cs="Times New Roman"/>
                <w:sz w:val="24"/>
                <w:szCs w:val="24"/>
              </w:rPr>
              <w:t>«Обутверждении административного регламента предоставления муниципальной услуги «Выдача разрешения н</w:t>
            </w:r>
            <w:r w:rsidR="00F56860">
              <w:rPr>
                <w:rFonts w:ascii="Times New Roman" w:hAnsi="Times New Roman" w:cs="Times New Roman"/>
                <w:sz w:val="24"/>
                <w:szCs w:val="24"/>
              </w:rPr>
              <w:t>а</w:t>
            </w:r>
            <w:r w:rsidRPr="00D72B1F">
              <w:rPr>
                <w:rFonts w:ascii="Times New Roman" w:hAnsi="Times New Roman" w:cs="Times New Roman"/>
                <w:sz w:val="24"/>
                <w:szCs w:val="24"/>
              </w:rPr>
              <w:t xml:space="preserve"> право организации розничного рынка на территории </w:t>
            </w:r>
            <w:r w:rsidR="00F56860">
              <w:rPr>
                <w:rFonts w:ascii="Times New Roman" w:hAnsi="Times New Roman" w:cs="Times New Roman"/>
                <w:sz w:val="24"/>
                <w:szCs w:val="24"/>
              </w:rPr>
              <w:t>Черниговского муниципального района</w:t>
            </w:r>
            <w:r w:rsidRPr="00D72B1F">
              <w:rPr>
                <w:rFonts w:ascii="Times New Roman" w:hAnsi="Times New Roman" w:cs="Times New Roman"/>
                <w:sz w:val="24"/>
                <w:szCs w:val="24"/>
              </w:rPr>
              <w:t>»</w:t>
            </w:r>
          </w:p>
          <w:p w:rsidR="00B173C2" w:rsidRPr="00B173C2" w:rsidRDefault="00B173C2" w:rsidP="00FC5B91">
            <w:pPr>
              <w:rPr>
                <w:rFonts w:ascii="Times New Roman" w:hAnsi="Times New Roman" w:cs="Times New Roman"/>
                <w:b/>
                <w:sz w:val="24"/>
                <w:szCs w:val="24"/>
              </w:rPr>
            </w:pPr>
          </w:p>
        </w:tc>
        <w:tc>
          <w:tcPr>
            <w:tcW w:w="3611" w:type="dxa"/>
          </w:tcPr>
          <w:p w:rsidR="00D72B1F" w:rsidRPr="00B173C2" w:rsidRDefault="00D72B1F" w:rsidP="00D72B1F">
            <w:pPr>
              <w:pStyle w:val="a4"/>
              <w:jc w:val="center"/>
            </w:pPr>
            <w:r w:rsidRPr="00B173C2">
              <w:t>Индивидуальные предприниматели, юридические лица.</w:t>
            </w:r>
          </w:p>
          <w:p w:rsidR="00B173C2" w:rsidRPr="00B173C2" w:rsidRDefault="00B173C2" w:rsidP="00FC5B91">
            <w:pPr>
              <w:rPr>
                <w:rFonts w:ascii="Times New Roman" w:hAnsi="Times New Roman" w:cs="Times New Roman"/>
                <w:b/>
                <w:sz w:val="24"/>
                <w:szCs w:val="24"/>
              </w:rPr>
            </w:pPr>
          </w:p>
        </w:tc>
        <w:tc>
          <w:tcPr>
            <w:tcW w:w="2337" w:type="dxa"/>
          </w:tcPr>
          <w:p w:rsidR="00B173C2" w:rsidRPr="00D72B1F" w:rsidRDefault="00D72B1F" w:rsidP="00FC5B91">
            <w:pPr>
              <w:rPr>
                <w:rFonts w:ascii="Times New Roman" w:hAnsi="Times New Roman" w:cs="Times New Roman"/>
                <w:b/>
                <w:sz w:val="24"/>
                <w:szCs w:val="24"/>
              </w:rPr>
            </w:pPr>
            <w:r w:rsidRPr="00D72B1F">
              <w:rPr>
                <w:rFonts w:ascii="Times New Roman" w:hAnsi="Times New Roman" w:cs="Times New Roman"/>
                <w:sz w:val="24"/>
                <w:szCs w:val="24"/>
              </w:rPr>
              <w:t>Весь акт</w:t>
            </w:r>
          </w:p>
        </w:tc>
      </w:tr>
    </w:tbl>
    <w:p w:rsidR="00B173C2" w:rsidRDefault="00B173C2">
      <w:pPr>
        <w:rPr>
          <w:rFonts w:ascii="Times New Roman" w:hAnsi="Times New Roman" w:cs="Times New Roman"/>
          <w:b/>
          <w:sz w:val="24"/>
          <w:szCs w:val="24"/>
        </w:rPr>
      </w:pPr>
    </w:p>
    <w:p w:rsidR="00D509DB" w:rsidRDefault="00D509DB">
      <w:pPr>
        <w:rPr>
          <w:rFonts w:ascii="Times New Roman" w:hAnsi="Times New Roman" w:cs="Times New Roman"/>
          <w:b/>
          <w:color w:val="000000"/>
          <w:sz w:val="32"/>
          <w:szCs w:val="32"/>
        </w:rPr>
      </w:pPr>
    </w:p>
    <w:p w:rsidR="000D6C5E" w:rsidRDefault="000D6C5E">
      <w:pPr>
        <w:rPr>
          <w:rFonts w:ascii="Times New Roman" w:hAnsi="Times New Roman" w:cs="Times New Roman"/>
          <w:b/>
          <w:color w:val="000000"/>
          <w:sz w:val="32"/>
          <w:szCs w:val="32"/>
        </w:rPr>
      </w:pPr>
      <w:r w:rsidRPr="000D6C5E">
        <w:rPr>
          <w:rFonts w:ascii="Times New Roman" w:hAnsi="Times New Roman" w:cs="Times New Roman"/>
          <w:b/>
          <w:color w:val="000000"/>
          <w:sz w:val="32"/>
          <w:szCs w:val="32"/>
        </w:rPr>
        <w:t>Федеральные законы и иные нормативные правовые акты Российской Федерации</w:t>
      </w:r>
    </w:p>
    <w:p w:rsidR="00D509DB" w:rsidRPr="000D6C5E" w:rsidRDefault="00D509DB">
      <w:pPr>
        <w:rPr>
          <w:rFonts w:ascii="Times New Roman" w:hAnsi="Times New Roman" w:cs="Times New Roman"/>
          <w:b/>
          <w:sz w:val="32"/>
          <w:szCs w:val="32"/>
        </w:rPr>
      </w:pPr>
    </w:p>
    <w:p w:rsidR="002000EC" w:rsidRPr="000D6C5E" w:rsidRDefault="002000EC" w:rsidP="000D6C5E">
      <w:pPr>
        <w:pStyle w:val="a6"/>
        <w:numPr>
          <w:ilvl w:val="0"/>
          <w:numId w:val="3"/>
        </w:num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0D6C5E">
        <w:rPr>
          <w:rFonts w:ascii="Times New Roman" w:eastAsia="Times New Roman" w:hAnsi="Times New Roman" w:cs="Times New Roman"/>
          <w:b/>
          <w:bCs/>
          <w:color w:val="000000"/>
          <w:sz w:val="28"/>
          <w:szCs w:val="28"/>
          <w:lang w:eastAsia="ru-RU"/>
        </w:rPr>
        <w:t>Федеральный закон от 28.12.2009 № 381-ФЗ «Об основах государственного регулирования торговой деятельности в Российской Федерации»</w:t>
      </w:r>
    </w:p>
    <w:p w:rsidR="002000EC" w:rsidRPr="00E157BA" w:rsidRDefault="002000EC" w:rsidP="002000EC">
      <w:pPr>
        <w:shd w:val="clear" w:color="auto" w:fill="FFFFFF"/>
        <w:spacing w:after="240" w:line="240" w:lineRule="auto"/>
        <w:rPr>
          <w:rFonts w:ascii="Times New Roman" w:eastAsia="Times New Roman" w:hAnsi="Times New Roman" w:cs="Times New Roman"/>
          <w:color w:val="000000"/>
          <w:sz w:val="28"/>
          <w:szCs w:val="28"/>
          <w:lang w:eastAsia="ru-RU"/>
        </w:rPr>
      </w:pPr>
      <w:r w:rsidRPr="00E157BA">
        <w:rPr>
          <w:rFonts w:ascii="Times New Roman" w:eastAsia="Times New Roman" w:hAnsi="Times New Roman" w:cs="Times New Roman"/>
          <w:b/>
          <w:bCs/>
          <w:color w:val="000000"/>
          <w:sz w:val="28"/>
          <w:szCs w:val="28"/>
          <w:lang w:eastAsia="ru-RU"/>
        </w:rPr>
        <w:t>Статья 10. Особенности размещения нестационарных торговых объектов</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lastRenderedPageBreak/>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 xml:space="preserve">6. Утверждение схемы размещения нестационарных торговых объектов, </w:t>
      </w:r>
      <w:proofErr w:type="gramStart"/>
      <w:r w:rsidRPr="00E157BA">
        <w:rPr>
          <w:rFonts w:ascii="Times New Roman" w:hAnsi="Times New Roman" w:cs="Times New Roman"/>
          <w:sz w:val="28"/>
          <w:szCs w:val="28"/>
        </w:rPr>
        <w:t>а</w:t>
      </w:r>
      <w:proofErr w:type="gramEnd"/>
      <w:r w:rsidRPr="00E157BA">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000EC" w:rsidRPr="00E157BA" w:rsidRDefault="002000EC" w:rsidP="00D509DB">
      <w:pPr>
        <w:pStyle w:val="aa"/>
        <w:jc w:val="both"/>
        <w:rPr>
          <w:rFonts w:ascii="Times New Roman" w:hAnsi="Times New Roman" w:cs="Times New Roman"/>
          <w:sz w:val="28"/>
          <w:szCs w:val="28"/>
        </w:rPr>
      </w:pPr>
      <w:r w:rsidRPr="00E157BA">
        <w:rPr>
          <w:rFonts w:ascii="Times New Roman" w:hAnsi="Times New Roman" w:cs="Times New Roman"/>
          <w:sz w:val="28"/>
          <w:szCs w:val="28"/>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35918" w:rsidRPr="00696D6E" w:rsidRDefault="00E35918" w:rsidP="002000EC">
      <w:pPr>
        <w:shd w:val="clear" w:color="auto" w:fill="FFFFFF"/>
        <w:spacing w:after="240" w:line="240" w:lineRule="auto"/>
        <w:rPr>
          <w:rFonts w:ascii="Times New Roman" w:eastAsia="Times New Roman" w:hAnsi="Times New Roman" w:cs="Times New Roman"/>
          <w:color w:val="000000"/>
          <w:sz w:val="24"/>
          <w:szCs w:val="24"/>
          <w:lang w:eastAsia="ru-RU"/>
        </w:rPr>
      </w:pPr>
    </w:p>
    <w:p w:rsidR="00E35918" w:rsidRPr="00E157BA" w:rsidRDefault="00E35918" w:rsidP="00E35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157BA">
        <w:rPr>
          <w:rFonts w:ascii="Times New Roman" w:hAnsi="Times New Roman" w:cs="Times New Roman"/>
          <w:b/>
          <w:bCs/>
          <w:sz w:val="28"/>
          <w:szCs w:val="28"/>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35918" w:rsidRPr="00E157BA" w:rsidRDefault="00E35918" w:rsidP="00E35918">
      <w:pPr>
        <w:autoSpaceDE w:val="0"/>
        <w:autoSpaceDN w:val="0"/>
        <w:adjustRightInd w:val="0"/>
        <w:spacing w:after="0" w:line="240" w:lineRule="auto"/>
        <w:ind w:firstLine="540"/>
        <w:jc w:val="both"/>
        <w:rPr>
          <w:rFonts w:ascii="Times New Roman" w:hAnsi="Times New Roman" w:cs="Times New Roman"/>
          <w:sz w:val="28"/>
          <w:szCs w:val="28"/>
        </w:rPr>
      </w:pPr>
    </w:p>
    <w:p w:rsidR="00E35918" w:rsidRPr="00E157BA" w:rsidRDefault="00E35918" w:rsidP="00E35918">
      <w:pPr>
        <w:autoSpaceDE w:val="0"/>
        <w:autoSpaceDN w:val="0"/>
        <w:adjustRightInd w:val="0"/>
        <w:spacing w:after="0" w:line="240" w:lineRule="auto"/>
        <w:ind w:firstLine="540"/>
        <w:jc w:val="both"/>
        <w:rPr>
          <w:rFonts w:ascii="Times New Roman" w:hAnsi="Times New Roman" w:cs="Times New Roman"/>
          <w:sz w:val="28"/>
          <w:szCs w:val="28"/>
        </w:rPr>
      </w:pPr>
      <w:r w:rsidRPr="00E157BA">
        <w:rPr>
          <w:rFonts w:ascii="Times New Roman" w:hAnsi="Times New Roman" w:cs="Times New Roman"/>
          <w:sz w:val="28"/>
          <w:szCs w:val="28"/>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 w:history="1">
        <w:r w:rsidRPr="00E157BA">
          <w:rPr>
            <w:rFonts w:ascii="Times New Roman" w:hAnsi="Times New Roman" w:cs="Times New Roman"/>
            <w:color w:val="0000FF"/>
            <w:sz w:val="28"/>
            <w:szCs w:val="28"/>
          </w:rPr>
          <w:t>законодательством</w:t>
        </w:r>
      </w:hyperlink>
      <w:r w:rsidRPr="00E157BA">
        <w:rPr>
          <w:rFonts w:ascii="Times New Roman" w:hAnsi="Times New Roman" w:cs="Times New Roman"/>
          <w:sz w:val="28"/>
          <w:szCs w:val="28"/>
        </w:rPr>
        <w:t xml:space="preserve"> Российской Федерации.</w:t>
      </w:r>
    </w:p>
    <w:p w:rsidR="000D6C5E" w:rsidRDefault="000D6C5E" w:rsidP="00E35918">
      <w:pPr>
        <w:autoSpaceDE w:val="0"/>
        <w:autoSpaceDN w:val="0"/>
        <w:adjustRightInd w:val="0"/>
        <w:spacing w:after="0" w:line="240" w:lineRule="auto"/>
        <w:ind w:firstLine="540"/>
        <w:jc w:val="both"/>
        <w:rPr>
          <w:rFonts w:ascii="Times New Roman" w:hAnsi="Times New Roman" w:cs="Times New Roman"/>
          <w:sz w:val="24"/>
          <w:szCs w:val="24"/>
        </w:rPr>
      </w:pPr>
    </w:p>
    <w:p w:rsidR="00D509DB" w:rsidRDefault="00D509DB" w:rsidP="00E35918">
      <w:pPr>
        <w:autoSpaceDE w:val="0"/>
        <w:autoSpaceDN w:val="0"/>
        <w:adjustRightInd w:val="0"/>
        <w:spacing w:after="0" w:line="240" w:lineRule="auto"/>
        <w:ind w:firstLine="540"/>
        <w:jc w:val="both"/>
        <w:rPr>
          <w:rFonts w:ascii="Times New Roman" w:hAnsi="Times New Roman" w:cs="Times New Roman"/>
          <w:sz w:val="24"/>
          <w:szCs w:val="24"/>
        </w:rPr>
      </w:pPr>
    </w:p>
    <w:p w:rsidR="000D6C5E" w:rsidRPr="00D509DB" w:rsidRDefault="00D509DB" w:rsidP="00D509DB">
      <w:pPr>
        <w:contextualSpacing/>
        <w:jc w:val="center"/>
        <w:rPr>
          <w:rFonts w:ascii="Times New Roman" w:hAnsi="Times New Roman" w:cs="Times New Roman"/>
          <w:b/>
          <w:sz w:val="32"/>
          <w:szCs w:val="32"/>
        </w:rPr>
      </w:pPr>
      <w:r w:rsidRPr="00D509DB">
        <w:rPr>
          <w:rFonts w:ascii="Times New Roman" w:hAnsi="Times New Roman" w:cs="Times New Roman"/>
          <w:b/>
          <w:sz w:val="32"/>
          <w:szCs w:val="32"/>
        </w:rPr>
        <w:t xml:space="preserve">2. </w:t>
      </w:r>
      <w:r w:rsidR="000D6C5E" w:rsidRPr="00D509DB">
        <w:rPr>
          <w:rFonts w:ascii="Times New Roman" w:hAnsi="Times New Roman" w:cs="Times New Roman"/>
          <w:b/>
          <w:sz w:val="32"/>
          <w:szCs w:val="32"/>
        </w:rPr>
        <w:t>Федеральный закон от 30.12.2006 271-ФЗ «О розничных рынках и о внесении изменений в Трудовой кодекс РФ»</w:t>
      </w:r>
    </w:p>
    <w:p w:rsidR="00E35918" w:rsidRPr="00696D6E" w:rsidRDefault="00E35918" w:rsidP="002000EC">
      <w:pPr>
        <w:shd w:val="clear" w:color="auto" w:fill="FFFFFF"/>
        <w:spacing w:after="240" w:line="240" w:lineRule="auto"/>
        <w:rPr>
          <w:rFonts w:ascii="Times New Roman" w:eastAsia="Times New Roman" w:hAnsi="Times New Roman" w:cs="Times New Roman"/>
          <w:color w:val="000000"/>
          <w:sz w:val="24"/>
          <w:szCs w:val="24"/>
          <w:lang w:eastAsia="ru-RU"/>
        </w:rPr>
      </w:pPr>
    </w:p>
    <w:p w:rsidR="00A15F58" w:rsidRPr="00D509DB" w:rsidRDefault="00A15F58" w:rsidP="00D509DB">
      <w:pPr>
        <w:pStyle w:val="aa"/>
        <w:rPr>
          <w:rFonts w:ascii="Times New Roman" w:hAnsi="Times New Roman" w:cs="Times New Roman"/>
          <w:b/>
          <w:sz w:val="28"/>
          <w:szCs w:val="28"/>
        </w:rPr>
      </w:pPr>
      <w:r w:rsidRPr="00D509DB">
        <w:rPr>
          <w:rFonts w:ascii="Times New Roman" w:hAnsi="Times New Roman" w:cs="Times New Roman"/>
          <w:b/>
          <w:sz w:val="28"/>
          <w:szCs w:val="28"/>
        </w:rPr>
        <w:lastRenderedPageBreak/>
        <w:t>Статья 23. Контроль за организацией и осуществлением деятельности по продаже товаров (выполнению работ, оказанию услуг) на рынке</w:t>
      </w:r>
    </w:p>
    <w:p w:rsidR="00A15F58" w:rsidRPr="00D509DB" w:rsidRDefault="00A15F58" w:rsidP="00D509DB">
      <w:pPr>
        <w:pStyle w:val="aa"/>
        <w:rPr>
          <w:rFonts w:ascii="Times New Roman" w:hAnsi="Times New Roman" w:cs="Times New Roman"/>
          <w:sz w:val="28"/>
          <w:szCs w:val="28"/>
        </w:rPr>
      </w:pPr>
    </w:p>
    <w:p w:rsidR="00A15F58" w:rsidRPr="00D509DB" w:rsidRDefault="00A15F58" w:rsidP="00D509DB">
      <w:pPr>
        <w:pStyle w:val="aa"/>
        <w:jc w:val="both"/>
        <w:rPr>
          <w:rFonts w:ascii="Times New Roman" w:hAnsi="Times New Roman" w:cs="Times New Roman"/>
          <w:sz w:val="28"/>
          <w:szCs w:val="28"/>
        </w:rPr>
      </w:pPr>
      <w:r w:rsidRPr="00D509DB">
        <w:rPr>
          <w:rFonts w:ascii="Times New Roman" w:hAnsi="Times New Roman" w:cs="Times New Roman"/>
          <w:sz w:val="28"/>
          <w:szCs w:val="28"/>
        </w:rP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8" w:history="1">
        <w:r w:rsidRPr="00D509DB">
          <w:rPr>
            <w:rFonts w:ascii="Times New Roman" w:hAnsi="Times New Roman" w:cs="Times New Roman"/>
            <w:color w:val="0000FF"/>
            <w:sz w:val="28"/>
            <w:szCs w:val="28"/>
          </w:rPr>
          <w:t>доли</w:t>
        </w:r>
      </w:hyperlink>
      <w:r w:rsidRPr="00D509DB">
        <w:rPr>
          <w:rFonts w:ascii="Times New Roman" w:hAnsi="Times New Roman" w:cs="Times New Roman"/>
          <w:sz w:val="28"/>
          <w:szCs w:val="28"/>
        </w:rPr>
        <w:t xml:space="preserve"> иностранных работников, используемых на рынках.</w:t>
      </w:r>
    </w:p>
    <w:p w:rsidR="00A15F58" w:rsidRPr="00D509DB" w:rsidRDefault="00A15F58" w:rsidP="00D509DB">
      <w:pPr>
        <w:pStyle w:val="aa"/>
        <w:jc w:val="both"/>
        <w:rPr>
          <w:rFonts w:ascii="Times New Roman" w:hAnsi="Times New Roman" w:cs="Times New Roman"/>
          <w:sz w:val="28"/>
          <w:szCs w:val="28"/>
        </w:rPr>
      </w:pPr>
      <w:r w:rsidRPr="00D509DB">
        <w:rPr>
          <w:rFonts w:ascii="Times New Roman" w:hAnsi="Times New Roman" w:cs="Times New Roman"/>
          <w:sz w:val="28"/>
          <w:szCs w:val="28"/>
        </w:rP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A15F58" w:rsidRPr="00D509DB" w:rsidRDefault="00A15F58" w:rsidP="00D509DB">
      <w:pPr>
        <w:pStyle w:val="aa"/>
        <w:jc w:val="both"/>
        <w:rPr>
          <w:rFonts w:ascii="Times New Roman" w:hAnsi="Times New Roman" w:cs="Times New Roman"/>
          <w:sz w:val="28"/>
          <w:szCs w:val="28"/>
        </w:rPr>
      </w:pPr>
      <w:r w:rsidRPr="00D509DB">
        <w:rPr>
          <w:rFonts w:ascii="Times New Roman" w:hAnsi="Times New Roman" w:cs="Times New Roman"/>
          <w:sz w:val="28"/>
          <w:szCs w:val="28"/>
        </w:rPr>
        <w:t xml:space="preserve">3. За нарушение требований, установленных настоящим Федеральным законом, наступает ответственность в соответствии с </w:t>
      </w:r>
      <w:hyperlink r:id="rId9" w:history="1">
        <w:r w:rsidRPr="00D509DB">
          <w:rPr>
            <w:rFonts w:ascii="Times New Roman" w:hAnsi="Times New Roman" w:cs="Times New Roman"/>
            <w:color w:val="0000FF"/>
            <w:sz w:val="28"/>
            <w:szCs w:val="28"/>
          </w:rPr>
          <w:t>законодательством</w:t>
        </w:r>
      </w:hyperlink>
      <w:r w:rsidRPr="00D509DB">
        <w:rPr>
          <w:rFonts w:ascii="Times New Roman" w:hAnsi="Times New Roman" w:cs="Times New Roman"/>
          <w:sz w:val="28"/>
          <w:szCs w:val="28"/>
        </w:rPr>
        <w:t xml:space="preserve"> Российской Федерации.</w:t>
      </w:r>
    </w:p>
    <w:p w:rsidR="000D6C5E" w:rsidRDefault="000D6C5E" w:rsidP="00A15F58">
      <w:pPr>
        <w:autoSpaceDE w:val="0"/>
        <w:autoSpaceDN w:val="0"/>
        <w:adjustRightInd w:val="0"/>
        <w:spacing w:before="240" w:after="0" w:line="240" w:lineRule="auto"/>
        <w:jc w:val="both"/>
        <w:rPr>
          <w:rFonts w:ascii="Times New Roman" w:hAnsi="Times New Roman" w:cs="Times New Roman"/>
          <w:sz w:val="24"/>
          <w:szCs w:val="24"/>
        </w:rPr>
      </w:pPr>
    </w:p>
    <w:p w:rsidR="000D6C5E" w:rsidRPr="000D6C5E" w:rsidRDefault="000D6C5E" w:rsidP="000D6C5E">
      <w:pPr>
        <w:rPr>
          <w:rFonts w:ascii="Times New Roman" w:hAnsi="Times New Roman" w:cs="Times New Roman"/>
          <w:b/>
          <w:color w:val="000000"/>
          <w:sz w:val="32"/>
          <w:szCs w:val="32"/>
        </w:rPr>
      </w:pPr>
      <w:r w:rsidRPr="000D6C5E">
        <w:rPr>
          <w:rFonts w:ascii="Times New Roman" w:hAnsi="Times New Roman" w:cs="Times New Roman"/>
          <w:b/>
          <w:color w:val="000000"/>
          <w:sz w:val="32"/>
          <w:szCs w:val="32"/>
        </w:rPr>
        <w:t>Законы и иные нормативные правовые акты Приморского края</w:t>
      </w:r>
    </w:p>
    <w:p w:rsidR="00D509DB" w:rsidRDefault="00D509DB" w:rsidP="000D6C5E">
      <w:pPr>
        <w:widowControl w:val="0"/>
        <w:jc w:val="center"/>
        <w:rPr>
          <w:rFonts w:ascii="Times New Roman" w:hAnsi="Times New Roman" w:cs="Times New Roman"/>
          <w:sz w:val="24"/>
          <w:szCs w:val="24"/>
        </w:rPr>
      </w:pPr>
    </w:p>
    <w:p w:rsidR="000D6C5E" w:rsidRPr="00CC326D" w:rsidRDefault="000D6C5E" w:rsidP="000D6C5E">
      <w:pPr>
        <w:widowControl w:val="0"/>
        <w:jc w:val="center"/>
        <w:rPr>
          <w:rFonts w:ascii="Times New Roman" w:hAnsi="Times New Roman" w:cs="Times New Roman"/>
          <w:b/>
          <w:sz w:val="24"/>
          <w:szCs w:val="24"/>
        </w:rPr>
      </w:pPr>
      <w:r w:rsidRPr="00CC326D">
        <w:rPr>
          <w:rFonts w:ascii="Times New Roman" w:hAnsi="Times New Roman" w:cs="Times New Roman"/>
          <w:sz w:val="24"/>
          <w:szCs w:val="24"/>
        </w:rPr>
        <w:t>1.</w:t>
      </w:r>
      <w:r w:rsidRPr="00CC326D">
        <w:rPr>
          <w:rFonts w:ascii="Times New Roman" w:hAnsi="Times New Roman" w:cs="Times New Roman"/>
          <w:b/>
          <w:sz w:val="24"/>
          <w:szCs w:val="24"/>
        </w:rPr>
        <w:t xml:space="preserve"> ДЕПАРТАМЕНТ ЛИЦЕНЗИРОВАНИЯ И ТОРГОВЛИ </w:t>
      </w:r>
    </w:p>
    <w:p w:rsidR="000D6C5E" w:rsidRPr="00CC326D" w:rsidRDefault="000D6C5E" w:rsidP="000D6C5E">
      <w:pPr>
        <w:widowControl w:val="0"/>
        <w:jc w:val="center"/>
        <w:rPr>
          <w:rFonts w:ascii="Times New Roman" w:hAnsi="Times New Roman" w:cs="Times New Roman"/>
          <w:b/>
          <w:sz w:val="24"/>
          <w:szCs w:val="24"/>
        </w:rPr>
      </w:pPr>
      <w:r w:rsidRPr="00CC326D">
        <w:rPr>
          <w:rFonts w:ascii="Times New Roman" w:hAnsi="Times New Roman" w:cs="Times New Roman"/>
          <w:b/>
          <w:sz w:val="24"/>
          <w:szCs w:val="24"/>
        </w:rPr>
        <w:t>ПРИМОРСКОГО КРАЯ</w:t>
      </w:r>
    </w:p>
    <w:p w:rsidR="000D6C5E" w:rsidRPr="00CC326D" w:rsidRDefault="000D6C5E" w:rsidP="000D6C5E">
      <w:pPr>
        <w:widowControl w:val="0"/>
        <w:jc w:val="center"/>
        <w:rPr>
          <w:rFonts w:ascii="Times New Roman" w:hAnsi="Times New Roman" w:cs="Times New Roman"/>
          <w:b/>
          <w:spacing w:val="40"/>
          <w:sz w:val="24"/>
          <w:szCs w:val="24"/>
        </w:rPr>
      </w:pPr>
      <w:r w:rsidRPr="00CC326D">
        <w:rPr>
          <w:rFonts w:ascii="Times New Roman" w:hAnsi="Times New Roman" w:cs="Times New Roman"/>
          <w:b/>
          <w:spacing w:val="40"/>
          <w:sz w:val="24"/>
          <w:szCs w:val="24"/>
        </w:rPr>
        <w:t>ПРИКАЗ</w:t>
      </w:r>
    </w:p>
    <w:p w:rsidR="000D6C5E" w:rsidRPr="00CC326D" w:rsidRDefault="000D6C5E" w:rsidP="00D509DB">
      <w:pPr>
        <w:widowControl w:val="0"/>
        <w:jc w:val="center"/>
        <w:rPr>
          <w:rFonts w:ascii="Times New Roman" w:hAnsi="Times New Roman" w:cs="Times New Roman"/>
          <w:sz w:val="24"/>
          <w:szCs w:val="24"/>
          <w:u w:val="single"/>
        </w:rPr>
      </w:pPr>
      <w:r w:rsidRPr="00CC326D">
        <w:rPr>
          <w:rFonts w:ascii="Times New Roman" w:hAnsi="Times New Roman" w:cs="Times New Roman"/>
          <w:sz w:val="24"/>
          <w:szCs w:val="24"/>
          <w:u w:val="single"/>
        </w:rPr>
        <w:t xml:space="preserve">15.12.2015   </w:t>
      </w:r>
      <w:r w:rsidRPr="00CC326D">
        <w:rPr>
          <w:rFonts w:ascii="Times New Roman" w:hAnsi="Times New Roman" w:cs="Times New Roman"/>
          <w:sz w:val="24"/>
          <w:szCs w:val="24"/>
        </w:rPr>
        <w:tab/>
        <w:t xml:space="preserve">                          г. Владивосток                            № </w:t>
      </w:r>
      <w:r w:rsidRPr="00CC326D">
        <w:rPr>
          <w:rFonts w:ascii="Times New Roman" w:hAnsi="Times New Roman" w:cs="Times New Roman"/>
          <w:sz w:val="24"/>
          <w:szCs w:val="24"/>
          <w:u w:val="single"/>
        </w:rPr>
        <w:t xml:space="preserve">  114</w:t>
      </w:r>
    </w:p>
    <w:p w:rsidR="000D6C5E" w:rsidRPr="00CC326D" w:rsidRDefault="000D6C5E" w:rsidP="000D6C5E">
      <w:pPr>
        <w:pStyle w:val="a7"/>
        <w:widowControl w:val="0"/>
        <w:tabs>
          <w:tab w:val="clear" w:pos="4153"/>
          <w:tab w:val="clear" w:pos="8306"/>
        </w:tabs>
        <w:jc w:val="both"/>
        <w:rPr>
          <w:sz w:val="24"/>
          <w:szCs w:val="24"/>
        </w:rPr>
      </w:pPr>
    </w:p>
    <w:p w:rsidR="000D6C5E" w:rsidRPr="00CC326D" w:rsidRDefault="000D6C5E" w:rsidP="000D6C5E">
      <w:pPr>
        <w:pStyle w:val="a7"/>
        <w:widowControl w:val="0"/>
        <w:tabs>
          <w:tab w:val="clear" w:pos="4153"/>
          <w:tab w:val="clear" w:pos="8306"/>
        </w:tabs>
        <w:jc w:val="both"/>
        <w:rPr>
          <w:sz w:val="24"/>
          <w:szCs w:val="24"/>
        </w:rPr>
      </w:pPr>
    </w:p>
    <w:p w:rsidR="000D6C5E" w:rsidRPr="00CC326D" w:rsidRDefault="000D6C5E" w:rsidP="000D6C5E">
      <w:pPr>
        <w:pStyle w:val="ConsPlusTitle"/>
        <w:jc w:val="center"/>
        <w:rPr>
          <w:szCs w:val="24"/>
        </w:rPr>
      </w:pPr>
      <w:r w:rsidRPr="00CC326D">
        <w:rPr>
          <w:szCs w:val="24"/>
        </w:rPr>
        <w:t>Об утверждении Порядка разработки и утверждения</w:t>
      </w:r>
    </w:p>
    <w:p w:rsidR="000D6C5E" w:rsidRPr="00CC326D" w:rsidRDefault="000D6C5E" w:rsidP="000D6C5E">
      <w:pPr>
        <w:pStyle w:val="ConsPlusTitle"/>
        <w:jc w:val="center"/>
        <w:rPr>
          <w:szCs w:val="24"/>
        </w:rPr>
      </w:pPr>
      <w:r w:rsidRPr="00CC326D">
        <w:rPr>
          <w:szCs w:val="24"/>
        </w:rPr>
        <w:t>органами местного самоуправления Приморского края</w:t>
      </w:r>
    </w:p>
    <w:p w:rsidR="000D6C5E" w:rsidRPr="00CC326D" w:rsidRDefault="000D6C5E" w:rsidP="000D6C5E">
      <w:pPr>
        <w:pStyle w:val="ConsPlusTitle"/>
        <w:jc w:val="center"/>
        <w:rPr>
          <w:szCs w:val="24"/>
        </w:rPr>
      </w:pPr>
      <w:r w:rsidRPr="00CC326D">
        <w:rPr>
          <w:szCs w:val="24"/>
        </w:rPr>
        <w:t>схем размещения нестационарных торговых объектов</w:t>
      </w:r>
    </w:p>
    <w:p w:rsidR="000D6C5E" w:rsidRPr="00CC326D" w:rsidRDefault="000D6C5E" w:rsidP="000D6C5E">
      <w:pPr>
        <w:pStyle w:val="ConsPlusNormal"/>
        <w:jc w:val="both"/>
        <w:rPr>
          <w:rFonts w:ascii="Times New Roman" w:hAnsi="Times New Roman" w:cs="Times New Roman"/>
          <w:sz w:val="24"/>
          <w:szCs w:val="24"/>
        </w:rPr>
      </w:pPr>
    </w:p>
    <w:p w:rsidR="000D6C5E" w:rsidRPr="00CC326D" w:rsidRDefault="000D6C5E" w:rsidP="000D6C5E">
      <w:pPr>
        <w:pStyle w:val="ConsPlusNormal"/>
        <w:jc w:val="both"/>
        <w:rPr>
          <w:rFonts w:ascii="Times New Roman" w:hAnsi="Times New Roman" w:cs="Times New Roman"/>
          <w:sz w:val="24"/>
          <w:szCs w:val="24"/>
        </w:rPr>
      </w:pPr>
    </w:p>
    <w:p w:rsidR="000D6C5E" w:rsidRPr="00CC326D" w:rsidRDefault="000D6C5E" w:rsidP="000D6C5E">
      <w:pPr>
        <w:pStyle w:val="ConsPlusNormal"/>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В соответствие с Федеральным </w:t>
      </w:r>
      <w:hyperlink r:id="rId10" w:history="1">
        <w:r w:rsidRPr="00CC326D">
          <w:rPr>
            <w:rFonts w:ascii="Times New Roman" w:hAnsi="Times New Roman" w:cs="Times New Roman"/>
            <w:sz w:val="24"/>
            <w:szCs w:val="24"/>
          </w:rPr>
          <w:t>законом</w:t>
        </w:r>
      </w:hyperlink>
      <w:r w:rsidRPr="00CC326D">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на основании </w:t>
      </w:r>
      <w:hyperlink r:id="rId11" w:history="1">
        <w:r w:rsidRPr="00CC326D">
          <w:rPr>
            <w:rFonts w:ascii="Times New Roman" w:hAnsi="Times New Roman" w:cs="Times New Roman"/>
            <w:sz w:val="24"/>
            <w:szCs w:val="24"/>
          </w:rPr>
          <w:t>Положения</w:t>
        </w:r>
      </w:hyperlink>
      <w:r w:rsidRPr="00CC326D">
        <w:rPr>
          <w:rFonts w:ascii="Times New Roman" w:hAnsi="Times New Roman" w:cs="Times New Roman"/>
          <w:sz w:val="24"/>
          <w:szCs w:val="24"/>
        </w:rPr>
        <w:t xml:space="preserve"> о департаменте лицензирования и торговли Приморского края приказываю:</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1. Утвердить прилагаемый </w:t>
      </w:r>
      <w:hyperlink w:anchor="P40" w:history="1">
        <w:r w:rsidRPr="00CC326D">
          <w:rPr>
            <w:rFonts w:ascii="Times New Roman" w:hAnsi="Times New Roman" w:cs="Times New Roman"/>
            <w:sz w:val="24"/>
            <w:szCs w:val="24"/>
          </w:rPr>
          <w:t>Порядок</w:t>
        </w:r>
      </w:hyperlink>
      <w:r w:rsidRPr="00CC326D">
        <w:rPr>
          <w:rFonts w:ascii="Times New Roman" w:hAnsi="Times New Roman" w:cs="Times New Roman"/>
          <w:sz w:val="24"/>
          <w:szCs w:val="24"/>
        </w:rPr>
        <w:t xml:space="preserve"> разработки и утверждения органами местного самоуправления Приморского края схем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 Признать утратившими силу:</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приказ департамента лицензирования и торговли Приморского края от</w:t>
      </w:r>
      <w:r w:rsidRPr="00CC326D">
        <w:rPr>
          <w:rFonts w:ascii="Times New Roman" w:hAnsi="Times New Roman" w:cs="Times New Roman"/>
          <w:sz w:val="24"/>
          <w:szCs w:val="24"/>
        </w:rPr>
        <w:br/>
        <w:t>03 июня 2015 № 47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приказ департамента лицензирования и торговли Приморского края от </w:t>
      </w:r>
      <w:r w:rsidRPr="00CC326D">
        <w:rPr>
          <w:rFonts w:ascii="Times New Roman" w:hAnsi="Times New Roman" w:cs="Times New Roman"/>
          <w:sz w:val="24"/>
          <w:szCs w:val="24"/>
        </w:rPr>
        <w:br/>
        <w:t xml:space="preserve">13 июля 2015 № 59 "О внесении изменений в приказ департамента лицензирования и </w:t>
      </w:r>
      <w:r w:rsidRPr="00CC326D">
        <w:rPr>
          <w:rFonts w:ascii="Times New Roman" w:hAnsi="Times New Roman" w:cs="Times New Roman"/>
          <w:sz w:val="24"/>
          <w:szCs w:val="24"/>
        </w:rPr>
        <w:lastRenderedPageBreak/>
        <w:t xml:space="preserve">торговли Приморского края от 3 июня 2015 года № 47 </w:t>
      </w:r>
      <w:r w:rsidRPr="00CC326D">
        <w:rPr>
          <w:rFonts w:ascii="Times New Roman" w:hAnsi="Times New Roman" w:cs="Times New Roman"/>
          <w:sz w:val="24"/>
          <w:szCs w:val="24"/>
        </w:rPr>
        <w:br/>
        <w:t>"Об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 Отделу информационной и организационно-правовой работы (Хмель) обеспечить направление копий настоящего приказа: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течение семи дней в департамент связи и массовых коммуникаций Приморского края для официального опубликования;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течение семи дней в Управление Министерства юстиции Российской Федерации по Приморскому краю, Законодательное Собрание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течение десяти дней в Прокуратуру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4. </w:t>
      </w:r>
      <w:proofErr w:type="gramStart"/>
      <w:r w:rsidRPr="00CC326D">
        <w:rPr>
          <w:rFonts w:ascii="Times New Roman" w:hAnsi="Times New Roman" w:cs="Times New Roman"/>
          <w:sz w:val="24"/>
          <w:szCs w:val="24"/>
        </w:rPr>
        <w:t>Контроль за</w:t>
      </w:r>
      <w:proofErr w:type="gramEnd"/>
      <w:r w:rsidRPr="00CC326D">
        <w:rPr>
          <w:rFonts w:ascii="Times New Roman" w:hAnsi="Times New Roman" w:cs="Times New Roman"/>
          <w:sz w:val="24"/>
          <w:szCs w:val="24"/>
        </w:rPr>
        <w:t xml:space="preserve"> исполнением настоящего приказа оставляю за собой.</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Директор департамента</w:t>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t xml:space="preserve">      Е.Б. Коваль</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br w:type="page"/>
      </w:r>
    </w:p>
    <w:tbl>
      <w:tblPr>
        <w:tblW w:w="0" w:type="auto"/>
        <w:tblLook w:val="01E0"/>
      </w:tblPr>
      <w:tblGrid>
        <w:gridCol w:w="5084"/>
        <w:gridCol w:w="4487"/>
      </w:tblGrid>
      <w:tr w:rsidR="000D6C5E" w:rsidRPr="00CC326D" w:rsidTr="00AD03E4">
        <w:tc>
          <w:tcPr>
            <w:tcW w:w="5268" w:type="dxa"/>
            <w:shd w:val="clear" w:color="auto" w:fill="auto"/>
          </w:tcPr>
          <w:p w:rsidR="000D6C5E" w:rsidRPr="00CC326D" w:rsidRDefault="000D6C5E" w:rsidP="00D509DB">
            <w:pPr>
              <w:rPr>
                <w:rFonts w:ascii="Times New Roman" w:hAnsi="Times New Roman" w:cs="Times New Roman"/>
                <w:sz w:val="24"/>
                <w:szCs w:val="24"/>
              </w:rPr>
            </w:pPr>
          </w:p>
        </w:tc>
        <w:tc>
          <w:tcPr>
            <w:tcW w:w="4585" w:type="dxa"/>
            <w:shd w:val="clear" w:color="auto" w:fill="auto"/>
          </w:tcPr>
          <w:p w:rsidR="000D6C5E" w:rsidRPr="00CC326D" w:rsidRDefault="000D6C5E" w:rsidP="00D509DB">
            <w:pPr>
              <w:pStyle w:val="aa"/>
              <w:jc w:val="center"/>
              <w:rPr>
                <w:rFonts w:ascii="Times New Roman" w:hAnsi="Times New Roman" w:cs="Times New Roman"/>
                <w:sz w:val="24"/>
                <w:szCs w:val="24"/>
              </w:rPr>
            </w:pPr>
            <w:r w:rsidRPr="00CC326D">
              <w:rPr>
                <w:rFonts w:ascii="Times New Roman" w:hAnsi="Times New Roman" w:cs="Times New Roman"/>
                <w:sz w:val="24"/>
                <w:szCs w:val="24"/>
              </w:rPr>
              <w:t>УТВЕРЖДЕН</w:t>
            </w:r>
          </w:p>
          <w:p w:rsidR="000D6C5E" w:rsidRPr="00CC326D" w:rsidRDefault="000D6C5E" w:rsidP="00D509DB">
            <w:pPr>
              <w:pStyle w:val="aa"/>
              <w:jc w:val="center"/>
              <w:rPr>
                <w:rFonts w:ascii="Times New Roman" w:hAnsi="Times New Roman" w:cs="Times New Roman"/>
                <w:sz w:val="24"/>
                <w:szCs w:val="24"/>
              </w:rPr>
            </w:pPr>
            <w:r w:rsidRPr="00CC326D">
              <w:rPr>
                <w:rFonts w:ascii="Times New Roman" w:hAnsi="Times New Roman" w:cs="Times New Roman"/>
                <w:sz w:val="24"/>
                <w:szCs w:val="24"/>
              </w:rPr>
              <w:t>приказом департамента лицензирования и торговли Приморского края</w:t>
            </w:r>
          </w:p>
          <w:p w:rsidR="000D6C5E" w:rsidRPr="00CC326D" w:rsidRDefault="000D6C5E" w:rsidP="00D509DB">
            <w:pPr>
              <w:pStyle w:val="aa"/>
              <w:jc w:val="center"/>
              <w:rPr>
                <w:rFonts w:ascii="Times New Roman" w:hAnsi="Times New Roman" w:cs="Times New Roman"/>
                <w:sz w:val="24"/>
                <w:szCs w:val="24"/>
              </w:rPr>
            </w:pPr>
            <w:r w:rsidRPr="00CC326D">
              <w:rPr>
                <w:rFonts w:ascii="Times New Roman" w:hAnsi="Times New Roman" w:cs="Times New Roman"/>
                <w:sz w:val="24"/>
                <w:szCs w:val="24"/>
              </w:rPr>
              <w:t>от 15.12.2015 № 114</w:t>
            </w:r>
          </w:p>
        </w:tc>
      </w:tr>
    </w:tbl>
    <w:p w:rsidR="000D6C5E" w:rsidRPr="00CC326D" w:rsidRDefault="000D6C5E" w:rsidP="00D509DB">
      <w:pPr>
        <w:pStyle w:val="aa"/>
        <w:rPr>
          <w:rFonts w:ascii="Times New Roman" w:hAnsi="Times New Roman" w:cs="Times New Roman"/>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ПОРЯДОК</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разработки и утверждения органами</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местного самоуправления Приморского края</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схем размещения нестационарных</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торговых объектов</w:t>
      </w:r>
    </w:p>
    <w:p w:rsidR="000D6C5E" w:rsidRPr="00CC326D" w:rsidRDefault="000D6C5E" w:rsidP="00D509DB">
      <w:pPr>
        <w:pStyle w:val="aa"/>
        <w:rPr>
          <w:rFonts w:ascii="Times New Roman" w:hAnsi="Times New Roman" w:cs="Times New Roman"/>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I. Общие положения</w:t>
      </w:r>
    </w:p>
    <w:p w:rsidR="00D509DB" w:rsidRPr="00CC326D" w:rsidRDefault="00D509DB" w:rsidP="00D509DB">
      <w:pPr>
        <w:pStyle w:val="aa"/>
        <w:rPr>
          <w:rFonts w:ascii="Times New Roman" w:hAnsi="Times New Roman" w:cs="Times New Roman"/>
          <w:b/>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1.1. </w:t>
      </w:r>
      <w:proofErr w:type="gramStart"/>
      <w:r w:rsidRPr="00CC326D">
        <w:rPr>
          <w:rFonts w:ascii="Times New Roman" w:hAnsi="Times New Roman" w:cs="Times New Roman"/>
          <w:sz w:val="24"/>
          <w:szCs w:val="24"/>
        </w:rPr>
        <w:t xml:space="preserve">Настоящий Порядок разработки и утверждения органами местного самоуправления Приморского края схемы размещения нестационарных торговых объектов (далее - Порядок) разработан в соответствии </w:t>
      </w:r>
      <w:r w:rsidRPr="00CC326D">
        <w:rPr>
          <w:rFonts w:ascii="Times New Roman" w:hAnsi="Times New Roman" w:cs="Times New Roman"/>
          <w:sz w:val="24"/>
          <w:szCs w:val="24"/>
        </w:rPr>
        <w:br/>
        <w:t xml:space="preserve">с требованиями Федерального закона от 28 декабря 2009 года № 381-ФЗ </w:t>
      </w:r>
      <w:r w:rsidRPr="00CC326D">
        <w:rPr>
          <w:rFonts w:ascii="Times New Roman" w:hAnsi="Times New Roman" w:cs="Times New Roman"/>
          <w:sz w:val="24"/>
          <w:szCs w:val="24"/>
        </w:rPr>
        <w:br/>
        <w:t xml:space="preserve">«Об основах государственного регулирования торговой деятельности </w:t>
      </w:r>
      <w:r w:rsidRPr="00CC326D">
        <w:rPr>
          <w:rFonts w:ascii="Times New Roman" w:hAnsi="Times New Roman" w:cs="Times New Roman"/>
          <w:sz w:val="24"/>
          <w:szCs w:val="24"/>
        </w:rPr>
        <w:br/>
        <w:t xml:space="preserve">в Российской Федерации», Федерального закона от 06 октября 2003 года </w:t>
      </w:r>
      <w:r w:rsidRPr="00CC326D">
        <w:rPr>
          <w:rFonts w:ascii="Times New Roman" w:hAnsi="Times New Roman" w:cs="Times New Roman"/>
          <w:sz w:val="24"/>
          <w:szCs w:val="24"/>
        </w:rPr>
        <w:br/>
        <w:t>№ 131-ФЗ «Об общих принципах организации местного самоуправления в Российской Федерации», и содержит требования к</w:t>
      </w:r>
      <w:proofErr w:type="gramEnd"/>
      <w:r w:rsidRPr="00CC326D">
        <w:rPr>
          <w:rFonts w:ascii="Times New Roman" w:hAnsi="Times New Roman" w:cs="Times New Roman"/>
          <w:sz w:val="24"/>
          <w:szCs w:val="24"/>
        </w:rPr>
        <w:t xml:space="preserve"> разработке и утверждению органами местного самоуправления схем размещения нестационарных торговых объектов на территории городских округов и муниципальных районов Приморского края (далее - Схема).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1.2.  Включение в Схему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осуществляется в соответствии с настоящим Порядком.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1.3. Порядок размещения и использования нестационарных торговых объектов в стационарном торговом объекте, в ином здании, строении, сооружении или,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1.4. Действие положений настоящего Порядка не распространяется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субъектов Российской Федерации или органов местного самоуправления либо согласованных с ними в установленном порядке.</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1.5. Нестационарные торговые объекты могут размещаться на основании договора на размещение нестационарного торгового объекта или на основании договора аренды земельного участка.</w:t>
      </w:r>
    </w:p>
    <w:p w:rsidR="000D6C5E" w:rsidRPr="00CC326D" w:rsidRDefault="000D6C5E" w:rsidP="00D509DB">
      <w:pPr>
        <w:pStyle w:val="aa"/>
        <w:jc w:val="both"/>
        <w:rPr>
          <w:rFonts w:ascii="Times New Roman" w:hAnsi="Times New Roman" w:cs="Times New Roman"/>
          <w:b/>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2. Цели и принципы разработки, утверждения и использования</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схем размещения нестационарных торговых объектов</w:t>
      </w:r>
    </w:p>
    <w:p w:rsidR="000D6C5E" w:rsidRPr="00CC326D" w:rsidRDefault="000D6C5E" w:rsidP="00D509DB">
      <w:pPr>
        <w:pStyle w:val="aa"/>
        <w:jc w:val="both"/>
        <w:rPr>
          <w:rFonts w:ascii="Times New Roman" w:hAnsi="Times New Roman" w:cs="Times New Roman"/>
          <w:b/>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2.1. Схема в городских округах разрабатывается для городского округа в целом. </w:t>
      </w:r>
      <w:proofErr w:type="gramStart"/>
      <w:r w:rsidRPr="00CC326D">
        <w:rPr>
          <w:rFonts w:ascii="Times New Roman" w:hAnsi="Times New Roman" w:cs="Times New Roman"/>
          <w:sz w:val="24"/>
          <w:szCs w:val="24"/>
        </w:rPr>
        <w:t xml:space="preserve">Схема в муниципальных районах утверждается органами местного самоуправления муниципального района на основании Схем, разработанных и утвержденных поселениями, входящими в состав муниципального района, а при наличии соглашения с органами местного самоуправления поселений, входящих в состав муниципального района, о передаче части полномочий поселений по решению вопросов местного значения муниципальному району, - на основании предложений поселений.  </w:t>
      </w:r>
      <w:proofErr w:type="gramEnd"/>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lastRenderedPageBreak/>
        <w:t>2.2.  Включение объектов в Схему осуществляется в целях: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соблюдения прав и законных интересов населения.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Схема разрабатывается с учетом:</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размещения не менее чем шестидесяти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количества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необходимости включения нестационарных торговых объектов, возведение или эксплуатация которых были начаты до утверждения указанной схемы;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заявлений юридических лиц и индивидуальных предпринимателей, имеющих намерения разместить нестационарные торговые объекты на территории муниципального образования;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требований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2.3. Разработка Схемы основывается на следующих принципах: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2.3.1. Размещение нестационарных торговых объектов осуществляется: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вне газонов, цветников, объектов озеленения, детских и спортивных площадок, арок зданий;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охранных зонах инженерных коммуникаций – с учетом требований действующего законодательства.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2.3.2. Обеспечение свободного движения пешеходов и доступа потребителей к объектам торговли, в том числе обеспечения беспрепятственной доступа инвалидов к этим объектам, беспрепятственного проезда спецтранспорта при чрезвычайных ситуациях;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2.3.3. исключение возможности ухудшения условий проживания и отдыха населения в результате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2.3.4. Соблюдение внешнего архитектурного облика сложившейся застройки.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2.4. В Схеме размещения орган местного самоуправления указывает:</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а) адресные ориентиры нестационарных торговых объектов (места размещения нестационарного торгового объекта);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б) виды нестационарных торговых объектов, планируемых к включению в схему размещения;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периоды размещения (для нестационарных торговых объектов сезонного (временного) размещения);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г) специализации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д) площадь места размещения нестационарного торгового объекта (для нестационарных торговых объектов, размещаемых на основании договора на размещение);</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е) площадь земельного участка, на котором расположен нестационарный торговый объект (для нестационарных торговых объектов, размещаемых на основании договора аренды земельного участка);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ж) информация о свободных и занятых местах размещения нестационарных торговых объектов (в примечании). </w:t>
      </w:r>
    </w:p>
    <w:p w:rsidR="000D6C5E" w:rsidRPr="00CC326D" w:rsidRDefault="00286687" w:rsidP="00D509DB">
      <w:pPr>
        <w:pStyle w:val="aa"/>
        <w:jc w:val="both"/>
        <w:rPr>
          <w:rFonts w:ascii="Times New Roman" w:hAnsi="Times New Roman" w:cs="Times New Roman"/>
          <w:sz w:val="24"/>
          <w:szCs w:val="24"/>
        </w:rPr>
      </w:pPr>
      <w:hyperlink r:id="rId12" w:history="1">
        <w:r w:rsidR="000D6C5E" w:rsidRPr="00CC326D">
          <w:rPr>
            <w:rFonts w:ascii="Times New Roman" w:hAnsi="Times New Roman" w:cs="Times New Roman"/>
            <w:sz w:val="24"/>
            <w:szCs w:val="24"/>
          </w:rPr>
          <w:t>Форма</w:t>
        </w:r>
      </w:hyperlink>
      <w:r w:rsidR="000D6C5E" w:rsidRPr="00CC326D">
        <w:rPr>
          <w:rFonts w:ascii="Times New Roman" w:hAnsi="Times New Roman" w:cs="Times New Roman"/>
          <w:sz w:val="24"/>
          <w:szCs w:val="24"/>
        </w:rPr>
        <w:t xml:space="preserve"> Схемы приведена в приложении к настоящему Порядку.</w:t>
      </w:r>
    </w:p>
    <w:p w:rsidR="000D6C5E" w:rsidRPr="00CC326D" w:rsidRDefault="000D6C5E" w:rsidP="00D509DB">
      <w:pPr>
        <w:pStyle w:val="aa"/>
        <w:jc w:val="both"/>
        <w:rPr>
          <w:rFonts w:ascii="Times New Roman" w:hAnsi="Times New Roman" w:cs="Times New Roman"/>
          <w:b/>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3. Требования к порядку разработки и утверждения</w:t>
      </w: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схемы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3.1. Орган местного самоуправления, определенный в соответствии с уставом муниципального образования (далее - уполномоченный орган) разрабатывает и формирует Схему, с учетом существующего размещения нестационарных торговых объектов, по форме согласно приложению к настоящему Порядку.</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3.2. Проект Схемы до ее утверждения подлежит согласованию:</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органами местного самоуправления, уполномоченными в области торговли, градостроительной деятельности, благоустройства, использования и распоряжения земельными ресурсами;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органом государственной власти Приморского края в области земельных отношений (если Схема предусматривает размещение нестационарных торговых объектов на земельных участках в переделах Артемовского и Владивостокского городских округов, </w:t>
      </w:r>
      <w:proofErr w:type="spellStart"/>
      <w:r w:rsidRPr="00CC326D">
        <w:rPr>
          <w:rFonts w:ascii="Times New Roman" w:hAnsi="Times New Roman" w:cs="Times New Roman"/>
          <w:sz w:val="24"/>
          <w:szCs w:val="24"/>
        </w:rPr>
        <w:t>Надеждинского</w:t>
      </w:r>
      <w:proofErr w:type="spellEnd"/>
      <w:r w:rsidRPr="00CC326D">
        <w:rPr>
          <w:rFonts w:ascii="Times New Roman" w:hAnsi="Times New Roman" w:cs="Times New Roman"/>
          <w:sz w:val="24"/>
          <w:szCs w:val="24"/>
        </w:rPr>
        <w:t xml:space="preserve"> и </w:t>
      </w:r>
      <w:proofErr w:type="spellStart"/>
      <w:r w:rsidRPr="00CC326D">
        <w:rPr>
          <w:rFonts w:ascii="Times New Roman" w:hAnsi="Times New Roman" w:cs="Times New Roman"/>
          <w:sz w:val="24"/>
          <w:szCs w:val="24"/>
        </w:rPr>
        <w:t>Шкотовского</w:t>
      </w:r>
      <w:proofErr w:type="spellEnd"/>
      <w:r w:rsidRPr="00CC326D">
        <w:rPr>
          <w:rFonts w:ascii="Times New Roman" w:hAnsi="Times New Roman" w:cs="Times New Roman"/>
          <w:sz w:val="24"/>
          <w:szCs w:val="24"/>
        </w:rPr>
        <w:t xml:space="preserve"> муниципальных районов, а также на земельных участках, находящихся в собственности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координационным или совещательным органом в области развития малого и среднего предпринимательства, </w:t>
      </w:r>
      <w:proofErr w:type="gramStart"/>
      <w:r w:rsidRPr="00CC326D">
        <w:rPr>
          <w:rFonts w:ascii="Times New Roman" w:hAnsi="Times New Roman" w:cs="Times New Roman"/>
          <w:sz w:val="24"/>
          <w:szCs w:val="24"/>
        </w:rPr>
        <w:t>созданном</w:t>
      </w:r>
      <w:proofErr w:type="gramEnd"/>
      <w:r w:rsidRPr="00CC326D">
        <w:rPr>
          <w:rFonts w:ascii="Times New Roman" w:hAnsi="Times New Roman" w:cs="Times New Roman"/>
          <w:sz w:val="24"/>
          <w:szCs w:val="24"/>
        </w:rPr>
        <w:t xml:space="preserve"> при органах местного самоуправления.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3.3. </w:t>
      </w:r>
      <w:proofErr w:type="gramStart"/>
      <w:r w:rsidRPr="00CC326D">
        <w:rPr>
          <w:rFonts w:ascii="Times New Roman" w:hAnsi="Times New Roman" w:cs="Times New Roman"/>
          <w:sz w:val="24"/>
          <w:szCs w:val="24"/>
        </w:rPr>
        <w:t>Органы исполнительной власти Приморского края, органы местного самоуправления, координационные или совещательные органы в области развития малого и среднего предпринимательства, созданные при органах местного самоуправления, указанные в настоящем Порядке, рассматривают представленный им проект Схемы в срок, не превышающий</w:t>
      </w:r>
      <w:r w:rsidRPr="00CC326D">
        <w:rPr>
          <w:rFonts w:ascii="Times New Roman" w:hAnsi="Times New Roman" w:cs="Times New Roman"/>
          <w:b/>
          <w:sz w:val="24"/>
          <w:szCs w:val="24"/>
        </w:rPr>
        <w:t xml:space="preserve"> 30</w:t>
      </w:r>
      <w:r w:rsidRPr="00CC326D">
        <w:rPr>
          <w:rFonts w:ascii="Times New Roman" w:hAnsi="Times New Roman" w:cs="Times New Roman"/>
          <w:sz w:val="24"/>
          <w:szCs w:val="24"/>
        </w:rPr>
        <w:t xml:space="preserve"> дней со дня его поступления и по итогам рассмотрения направляют в уполномоченный орган свои предложения, замечания или принимают решение о согласовании проекта</w:t>
      </w:r>
      <w:proofErr w:type="gramEnd"/>
      <w:r w:rsidRPr="00CC326D">
        <w:rPr>
          <w:rFonts w:ascii="Times New Roman" w:hAnsi="Times New Roman" w:cs="Times New Roman"/>
          <w:sz w:val="24"/>
          <w:szCs w:val="24"/>
        </w:rPr>
        <w:t xml:space="preserve"> Схемы. В случае</w:t>
      </w:r>
      <w:proofErr w:type="gramStart"/>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если решение о согласовании или несогласовании проекта Схемы не поступил в установленный срок, проект Схемы считается согласованным данным органом.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3.4. Поступившие замечания, предложения рассматриваются уполномоченным органом в течение 10 дней со дня их поступления.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3.5. Проект Схемы, измененный с учетом поступивших замечаний, предложений, подлежит повторному рассмотрению или согласованию с органами, представившими замечания, предложения. </w:t>
      </w:r>
      <w:proofErr w:type="gramStart"/>
      <w:r w:rsidRPr="00CC326D">
        <w:rPr>
          <w:rFonts w:ascii="Times New Roman" w:hAnsi="Times New Roman" w:cs="Times New Roman"/>
          <w:sz w:val="24"/>
          <w:szCs w:val="24"/>
        </w:rPr>
        <w:t>Органы исполнительной власти Приморского края, органы местного самоуправления, координационные или совещательные органы в области развития малого и среднего предпринимательства, созданные при органах местного самоуправления, указанные в настоящем Порядке, рассматривают представленный им доработанный проект Схемы в срок, не превышающий 10 дней со дня его поступления и по итогам рассмотрения направляют в уполномоченный орган свои предложения, замечания или принимают решение о согласовании</w:t>
      </w:r>
      <w:proofErr w:type="gramEnd"/>
      <w:r w:rsidRPr="00CC326D">
        <w:rPr>
          <w:rFonts w:ascii="Times New Roman" w:hAnsi="Times New Roman" w:cs="Times New Roman"/>
          <w:sz w:val="24"/>
          <w:szCs w:val="24"/>
        </w:rPr>
        <w:t xml:space="preserve"> проекта Схемы. В случае</w:t>
      </w:r>
      <w:proofErr w:type="gramStart"/>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если решение о согласовании или несогласовании проекта Схемы не поступил в установленный срок, проект Схемы считается согласованным данным органом.</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3.6. Разработанная Схема и вносимые в нее изменения утверждается муниципальным правовым актом в порядке, установленном уставом муниципального образования.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3.7. В Схему включаются все размещенные на законных основаниях нестационарные торговые объекты и нестационарные торговые объекты, планируемые к размещению. Утверждение Схемы, равно как и внесение в неё изменений, не может служить основанием для пересмотра мест размещения нестационарных торговых объектов, </w:t>
      </w:r>
      <w:r w:rsidRPr="00CC326D">
        <w:rPr>
          <w:rFonts w:ascii="Times New Roman" w:hAnsi="Times New Roman" w:cs="Times New Roman"/>
          <w:sz w:val="24"/>
          <w:szCs w:val="24"/>
        </w:rPr>
        <w:lastRenderedPageBreak/>
        <w:t>строительство, реконструкция и эксплуатация которых были начаты до утверждения указанной Схемы.</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3.8. Учет нестационарных торговых объектов и их размещение в соответствии с утвержденной Схемой, осуществляют: в городских округах - органы местного самоуправления городских округов, в муниципальных районах – органы местного самоуправления городских и сельских поселений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3.9. Основанием для отказа во включении нестационарного торгового объекта в Схему являются: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расположение испрашиваемого места размещения нестационарного торгового объекта 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будет препятствовать свободному движению пешеходов (в том числе лиц с ограниченными возможностями) и доступу потребителей к объектам торговли;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повлечет нарушение внешнего архитектурного облика сложившейся застройки;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повлечет ухудшение условий проживания и отдыха населения;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будет препятствовать проезду спецтранспорта при чрезвычайных ситуациях;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в охранных зонах инженерных коммуникаций, если его размещение в границах таких зон с учетом требований действующего законодательства невозможно;</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размещение нестационарного торгового объекта повлечет нарушение требований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правил благоустройства;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расположение испрашиваемого места размещения нестационарного торгового объекта на земельном участке, предоставленном в установленном порядке другому лицу.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Указанный перечень оснований для отказа во включении нестационарного торгового объекта в схему размещения является исчерпывающим.</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center"/>
        <w:rPr>
          <w:rFonts w:ascii="Times New Roman" w:hAnsi="Times New Roman" w:cs="Times New Roman"/>
          <w:b/>
          <w:color w:val="0000FF"/>
          <w:sz w:val="24"/>
          <w:szCs w:val="24"/>
        </w:rPr>
      </w:pPr>
      <w:r w:rsidRPr="00CC326D">
        <w:rPr>
          <w:rFonts w:ascii="Times New Roman" w:hAnsi="Times New Roman" w:cs="Times New Roman"/>
          <w:b/>
          <w:sz w:val="24"/>
          <w:szCs w:val="24"/>
        </w:rPr>
        <w:t>4. Внесение изменений и дополнений в схему размещения нестационарных торговых объектов</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4.1.Схема носит бессрочный характер и формируется, изменяется и дополняется в следующих целях:</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развития субъектов малого и среднего предпринимательства в сфере торговли и производства товаров народного потребления;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увеличения конкуренции между хозяйствующими субъектами в сфере торговли;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расширения каналов сбыта продукции сельскохозяйственных производителей;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достижения максимального удобства расположения нестационарных торговых объектов для потребителей;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увеличения количества торговых объектов, реализующих сельскохозяйственную продукцию и продукты питания, а также объектов иных социально значимых специализаций.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lastRenderedPageBreak/>
        <w:t xml:space="preserve">Использование схемы размещения для регулирования количества и видов специализаций нестационарных торговых объектов не допускается.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4.2. Исключение места размещения нестационарного торгового объекта из Схемы допускается исключительно при условии предоставления юридическому лицу, индивидуальному предпринимателю, осуществляющему торговую деятельность, альтернативного компенсационного места,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и иным критериям (далее – компенсационное место).</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4.2.1. Предоставление компенсационного места осуществляется без проведения торгов. Порядок предоставления компенсационных мест устанавливается органами местного самоуправления.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4.2.2. Юридическое лицо, индивидуальный предприниматель, осуществляющий торговую деятельность, вправе отказаться от предлагаемых ему компенсационных мест не более трех раз. В случае отказа от компенсационного места более трех раз, исключение нестационарного торгового объекта допускается без предоставления компенсационного места.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4.3. Внесение изменений в Схему осуществляется уполномоченным органом по мере необходимости.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4.4. Изменения и дополнения в Схему вносятся: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по инициативе органов местного самоуправления Приморского края;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на основании предложений координационных или совещательных органов в области развития малого и среднего предпринимательства, созданных при органах местного самоуправления,</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на основании предложений юридических лиц или индивидуальных предпринимателей;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при изменении сведений о конкретном нестационарном торговом объекте, включенном в Схему.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4.5. Внесение изменений в Схему, в части нестационарных торговых объектов, расположенных на земельных участках, в зданиях, строениях, сооружениях, находящихся</w:t>
      </w:r>
      <w:r w:rsidR="00D509DB" w:rsidRPr="00CC326D">
        <w:rPr>
          <w:rFonts w:ascii="Times New Roman" w:hAnsi="Times New Roman" w:cs="Times New Roman"/>
          <w:sz w:val="24"/>
          <w:szCs w:val="24"/>
        </w:rPr>
        <w:t xml:space="preserve"> в муниципальной собственности,</w:t>
      </w:r>
      <w:r w:rsidRPr="00CC326D">
        <w:rPr>
          <w:rFonts w:ascii="Times New Roman" w:hAnsi="Times New Roman" w:cs="Times New Roman"/>
          <w:sz w:val="24"/>
          <w:szCs w:val="24"/>
        </w:rPr>
        <w:t xml:space="preserve"> осуществляется в порядке, предусмотренном разделами 3 и 4 настоящего Порядка.</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4.6. Внесение изменений в Схему в части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порядке, установленном Правительством Российской Федерации.</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 xml:space="preserve">5. Опубликование схемы размещения </w:t>
      </w:r>
      <w:proofErr w:type="gramStart"/>
      <w:r w:rsidRPr="00CC326D">
        <w:rPr>
          <w:rFonts w:ascii="Times New Roman" w:hAnsi="Times New Roman" w:cs="Times New Roman"/>
          <w:b/>
          <w:sz w:val="24"/>
          <w:szCs w:val="24"/>
        </w:rPr>
        <w:t>нестационарных</w:t>
      </w:r>
      <w:proofErr w:type="gramEnd"/>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торговых объектов</w:t>
      </w:r>
    </w:p>
    <w:p w:rsidR="000D6C5E" w:rsidRPr="00CC326D" w:rsidRDefault="000D6C5E" w:rsidP="00D509DB">
      <w:pPr>
        <w:pStyle w:val="aa"/>
        <w:jc w:val="both"/>
        <w:rPr>
          <w:rFonts w:ascii="Times New Roman" w:hAnsi="Times New Roman" w:cs="Times New Roman"/>
          <w:b/>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5.1. Утвержденная Схема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Приморского края и органа местного самоуправления в информационно-телекоммуникационной сети Интернет.</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5.2. </w:t>
      </w:r>
      <w:proofErr w:type="gramStart"/>
      <w:r w:rsidRPr="00CC326D">
        <w:rPr>
          <w:rFonts w:ascii="Times New Roman" w:hAnsi="Times New Roman" w:cs="Times New Roman"/>
          <w:sz w:val="24"/>
          <w:szCs w:val="24"/>
        </w:rPr>
        <w:t>Для размещения на официальном сайте Администрации Приморского края в информационно–телекоммуникационной сети Интернет утверждённые схемы размещения и внесённые в них изменения и дополнения представляются уполномоченными органами в течение пяти рабочих дней со дня их утверждения направляются в департамент лицензирования и торговли Приморского края в электронном виде по форме согласно приложению к настоящему Порядку.</w:t>
      </w:r>
      <w:proofErr w:type="gramEnd"/>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lastRenderedPageBreak/>
        <w:t>5.3. Департамент лицензирования и торговли Приморского края размещает на официальном сайте Администрации Приморского края в информационно–телекоммуникационной сети Интернет утверждённые органами местного самоуправления Схемы и внесённые в них изменения и дополнения в пятидневный срок с момента их получения.</w:t>
      </w:r>
    </w:p>
    <w:p w:rsidR="000D6C5E" w:rsidRPr="00CC326D" w:rsidRDefault="000D6C5E" w:rsidP="00D509DB">
      <w:pPr>
        <w:pStyle w:val="aa"/>
        <w:jc w:val="both"/>
        <w:rPr>
          <w:rFonts w:ascii="Times New Roman" w:hAnsi="Times New Roman" w:cs="Times New Roman"/>
          <w:sz w:val="24"/>
          <w:szCs w:val="24"/>
        </w:rPr>
      </w:pPr>
    </w:p>
    <w:p w:rsidR="000D6C5E" w:rsidRPr="00CC326D" w:rsidRDefault="000D6C5E"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6. Требования к местам размещения нестационарных торговых объектов и к внешнему виду и техническому состоянию нестационарных торговых объектов</w:t>
      </w:r>
    </w:p>
    <w:p w:rsidR="000D6C5E" w:rsidRPr="00CC326D" w:rsidRDefault="000D6C5E" w:rsidP="00D509DB">
      <w:pPr>
        <w:pStyle w:val="aa"/>
        <w:jc w:val="both"/>
        <w:rPr>
          <w:rFonts w:ascii="Times New Roman" w:hAnsi="Times New Roman" w:cs="Times New Roman"/>
          <w:b/>
          <w:sz w:val="24"/>
          <w:szCs w:val="24"/>
        </w:rPr>
      </w:pP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6.1. Требования к местам размещения нестационарных торговых объектов устанавливаются нормативными правовыми актами органов местного самоуправления с учетом норм и правил благоустройства, противопожарных требований. </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Введение либо изменение и (или) дополнение указанных требований не может служить основанием для пересмотра мест нестационарных торговых объектов, размещенных в установленном порядке до введения или изменения соответствующих требований.</w:t>
      </w:r>
    </w:p>
    <w:p w:rsidR="000D6C5E" w:rsidRPr="00CC326D" w:rsidRDefault="000D6C5E"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6.2. Требования к внешнему виду и техническому состоянию нестационарных торговых объектов (предельные требования по внешним габаритам, площади, а также по внешнему оформлени</w:t>
      </w:r>
      <w:proofErr w:type="gramStart"/>
      <w:r w:rsidRPr="00CC326D">
        <w:rPr>
          <w:rFonts w:ascii="Times New Roman" w:hAnsi="Times New Roman" w:cs="Times New Roman"/>
          <w:sz w:val="24"/>
          <w:szCs w:val="24"/>
        </w:rPr>
        <w:t>ю(</w:t>
      </w:r>
      <w:proofErr w:type="gramEnd"/>
      <w:r w:rsidRPr="00CC326D">
        <w:rPr>
          <w:rFonts w:ascii="Times New Roman" w:hAnsi="Times New Roman" w:cs="Times New Roman"/>
          <w:sz w:val="24"/>
          <w:szCs w:val="24"/>
        </w:rPr>
        <w:t>дизайну) нестационарных торговых объектов утверждаются нормативными правовыми актами органов местного самоуправления с учетом документации по планировке территории, утвержденной в порядке, установленном законодательством о градостроительной деятельности, исходя из следующих критериев:</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удобство и функциональность осуществления торговой деятельности;</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соответствие внешнему архитектурному облику сложившейся застройки муниципального образования;</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возможность размещения средства индивидуализации и применения элементов фирменного стиля и оформления нестационарных торговых объектов, в том числе на отдалении;</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Федерации;</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минимизация расходов хозяйствующего субъекта на изготовление, оформление и эксплуатацию нестационарного торгового объекта, простота оформления.</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 xml:space="preserve">Применение вновь утверждаемых требований к внешнему виду нестационарных торговых объектов не ранее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утверждаемыми требованиями не чаще чем один раз в 7 лет без замены конструктивных элементов. </w:t>
      </w:r>
    </w:p>
    <w:p w:rsidR="000D6C5E" w:rsidRPr="00CC326D" w:rsidRDefault="000D6C5E" w:rsidP="00D509DB">
      <w:pPr>
        <w:jc w:val="both"/>
        <w:rPr>
          <w:rFonts w:ascii="Times New Roman" w:hAnsi="Times New Roman" w:cs="Times New Roman"/>
          <w:sz w:val="24"/>
          <w:szCs w:val="24"/>
        </w:rPr>
      </w:pPr>
      <w:r w:rsidRPr="00CC326D">
        <w:rPr>
          <w:rFonts w:ascii="Times New Roman" w:hAnsi="Times New Roman" w:cs="Times New Roman"/>
          <w:sz w:val="24"/>
          <w:szCs w:val="24"/>
        </w:rPr>
        <w:t>6.3. Проекты нормативных правовых актов, устанавливающие требования к местам размещения нестационарных торговых объектов, а также требования к внешнему виду и техническому состоянию нестационарных торговых объектов (технические требования к материалам изготовления, предельные требования по внешним габаритам, площади, а также по внешнему оформлению (дизайну) подлежат согласованию координационным или совещательным органом в области развития малого и среднего предпринимательства, созданным при органах местного самоуправления</w:t>
      </w:r>
      <w:proofErr w:type="gramStart"/>
      <w:r w:rsidRPr="00CC326D">
        <w:rPr>
          <w:rFonts w:ascii="Times New Roman" w:hAnsi="Times New Roman" w:cs="Times New Roman"/>
          <w:sz w:val="24"/>
          <w:szCs w:val="24"/>
        </w:rPr>
        <w:t xml:space="preserve"> ,</w:t>
      </w:r>
      <w:proofErr w:type="gramEnd"/>
      <w:r w:rsidRPr="00CC326D">
        <w:rPr>
          <w:rFonts w:ascii="Times New Roman" w:hAnsi="Times New Roman" w:cs="Times New Roman"/>
          <w:sz w:val="24"/>
          <w:szCs w:val="24"/>
        </w:rPr>
        <w:t xml:space="preserve"> а также общественным помощником Уполномоченного по защите прав предпринимателей в Приморском кра</w:t>
      </w:r>
      <w:proofErr w:type="gramStart"/>
      <w:r w:rsidRPr="00CC326D">
        <w:rPr>
          <w:rFonts w:ascii="Times New Roman" w:hAnsi="Times New Roman" w:cs="Times New Roman"/>
          <w:sz w:val="24"/>
          <w:szCs w:val="24"/>
        </w:rPr>
        <w:t>е(</w:t>
      </w:r>
      <w:proofErr w:type="gramEnd"/>
      <w:r w:rsidRPr="00CC326D">
        <w:rPr>
          <w:rFonts w:ascii="Times New Roman" w:hAnsi="Times New Roman" w:cs="Times New Roman"/>
          <w:sz w:val="24"/>
          <w:szCs w:val="24"/>
        </w:rPr>
        <w:t xml:space="preserve">при наличии таковых на территории муниципального образования)». </w:t>
      </w:r>
    </w:p>
    <w:tbl>
      <w:tblPr>
        <w:tblW w:w="0" w:type="auto"/>
        <w:tblLook w:val="01E0"/>
      </w:tblPr>
      <w:tblGrid>
        <w:gridCol w:w="5231"/>
        <w:gridCol w:w="4340"/>
      </w:tblGrid>
      <w:tr w:rsidR="000D6C5E" w:rsidRPr="00CC326D" w:rsidTr="00CC326D">
        <w:tc>
          <w:tcPr>
            <w:tcW w:w="5231" w:type="dxa"/>
            <w:shd w:val="clear" w:color="auto" w:fill="auto"/>
            <w:vAlign w:val="center"/>
          </w:tcPr>
          <w:p w:rsidR="000D6C5E" w:rsidRPr="00CC326D" w:rsidRDefault="000D6C5E" w:rsidP="00AD03E4">
            <w:pPr>
              <w:autoSpaceDE w:val="0"/>
              <w:autoSpaceDN w:val="0"/>
              <w:adjustRightInd w:val="0"/>
              <w:outlineLvl w:val="1"/>
              <w:rPr>
                <w:rFonts w:ascii="Times New Roman" w:hAnsi="Times New Roman" w:cs="Times New Roman"/>
                <w:sz w:val="24"/>
                <w:szCs w:val="24"/>
              </w:rPr>
            </w:pPr>
            <w:r w:rsidRPr="00CC326D">
              <w:rPr>
                <w:rFonts w:ascii="Times New Roman" w:hAnsi="Times New Roman" w:cs="Times New Roman"/>
                <w:sz w:val="24"/>
                <w:szCs w:val="24"/>
              </w:rPr>
              <w:lastRenderedPageBreak/>
              <w:t>Форма</w:t>
            </w:r>
          </w:p>
        </w:tc>
        <w:tc>
          <w:tcPr>
            <w:tcW w:w="4340" w:type="dxa"/>
            <w:shd w:val="clear" w:color="auto" w:fill="auto"/>
          </w:tcPr>
          <w:p w:rsidR="000D6C5E" w:rsidRPr="00CC326D" w:rsidRDefault="000D6C5E" w:rsidP="00AD03E4">
            <w:pPr>
              <w:autoSpaceDE w:val="0"/>
              <w:autoSpaceDN w:val="0"/>
              <w:adjustRightInd w:val="0"/>
              <w:jc w:val="center"/>
              <w:outlineLvl w:val="1"/>
              <w:rPr>
                <w:rFonts w:ascii="Times New Roman" w:hAnsi="Times New Roman" w:cs="Times New Roman"/>
                <w:sz w:val="24"/>
                <w:szCs w:val="24"/>
              </w:rPr>
            </w:pPr>
          </w:p>
          <w:p w:rsidR="000D6C5E" w:rsidRPr="00CC326D" w:rsidRDefault="000D6C5E" w:rsidP="00AD03E4">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 xml:space="preserve">Приложение </w:t>
            </w:r>
          </w:p>
          <w:p w:rsidR="000D6C5E" w:rsidRPr="00CC326D" w:rsidRDefault="000D6C5E" w:rsidP="00AD03E4">
            <w:pPr>
              <w:autoSpaceDE w:val="0"/>
              <w:autoSpaceDN w:val="0"/>
              <w:adjustRightInd w:val="0"/>
              <w:jc w:val="center"/>
              <w:outlineLvl w:val="1"/>
              <w:rPr>
                <w:rFonts w:ascii="Times New Roman" w:hAnsi="Times New Roman" w:cs="Times New Roman"/>
                <w:sz w:val="24"/>
                <w:szCs w:val="24"/>
              </w:rPr>
            </w:pPr>
          </w:p>
          <w:p w:rsidR="000D6C5E" w:rsidRPr="00CC326D" w:rsidRDefault="000D6C5E" w:rsidP="00AD03E4">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к Порядку разработки и утверждения</w:t>
            </w:r>
          </w:p>
          <w:p w:rsidR="000D6C5E" w:rsidRPr="00CC326D" w:rsidRDefault="000D6C5E" w:rsidP="00AD03E4">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 xml:space="preserve">схемы размещения нестационарных торговых объектов органами местного самоуправления Приморского края, </w:t>
            </w:r>
            <w:proofErr w:type="gramStart"/>
            <w:r w:rsidRPr="00CC326D">
              <w:rPr>
                <w:rFonts w:ascii="Times New Roman" w:hAnsi="Times New Roman" w:cs="Times New Roman"/>
                <w:sz w:val="24"/>
                <w:szCs w:val="24"/>
              </w:rPr>
              <w:t>утвержденному</w:t>
            </w:r>
            <w:proofErr w:type="gramEnd"/>
            <w:r w:rsidRPr="00CC326D">
              <w:rPr>
                <w:rFonts w:ascii="Times New Roman" w:hAnsi="Times New Roman" w:cs="Times New Roman"/>
                <w:sz w:val="24"/>
                <w:szCs w:val="24"/>
              </w:rPr>
              <w:t xml:space="preserve"> приказом департамента лицензирования и торговли Приморского края</w:t>
            </w:r>
          </w:p>
          <w:p w:rsidR="000D6C5E" w:rsidRPr="00CC326D" w:rsidRDefault="000D6C5E" w:rsidP="00AD03E4">
            <w:pPr>
              <w:autoSpaceDE w:val="0"/>
              <w:autoSpaceDN w:val="0"/>
              <w:adjustRightInd w:val="0"/>
              <w:outlineLvl w:val="1"/>
              <w:rPr>
                <w:rFonts w:ascii="Times New Roman" w:hAnsi="Times New Roman" w:cs="Times New Roman"/>
                <w:sz w:val="24"/>
                <w:szCs w:val="24"/>
              </w:rPr>
            </w:pPr>
            <w:r w:rsidRPr="00CC326D">
              <w:rPr>
                <w:rFonts w:ascii="Times New Roman" w:hAnsi="Times New Roman" w:cs="Times New Roman"/>
                <w:sz w:val="24"/>
                <w:szCs w:val="24"/>
              </w:rPr>
              <w:t>от  15.12.2015   №  114</w:t>
            </w:r>
          </w:p>
        </w:tc>
      </w:tr>
    </w:tbl>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p>
    <w:p w:rsidR="000D6C5E" w:rsidRPr="00CC326D" w:rsidRDefault="000D6C5E" w:rsidP="000D6C5E">
      <w:pPr>
        <w:autoSpaceDE w:val="0"/>
        <w:autoSpaceDN w:val="0"/>
        <w:adjustRightInd w:val="0"/>
        <w:jc w:val="center"/>
        <w:outlineLvl w:val="1"/>
        <w:rPr>
          <w:rFonts w:ascii="Times New Roman" w:hAnsi="Times New Roman" w:cs="Times New Roman"/>
          <w:b/>
          <w:sz w:val="24"/>
          <w:szCs w:val="24"/>
        </w:rPr>
      </w:pPr>
      <w:r w:rsidRPr="00CC326D">
        <w:rPr>
          <w:rFonts w:ascii="Times New Roman" w:hAnsi="Times New Roman" w:cs="Times New Roman"/>
          <w:b/>
          <w:sz w:val="24"/>
          <w:szCs w:val="24"/>
        </w:rPr>
        <w:t>СХЕМА</w:t>
      </w:r>
    </w:p>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размещения нестационарных торговых объектов</w:t>
      </w:r>
    </w:p>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на территории</w:t>
      </w:r>
    </w:p>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w:t>
      </w:r>
    </w:p>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r w:rsidRPr="00CC326D">
        <w:rPr>
          <w:rFonts w:ascii="Times New Roman" w:hAnsi="Times New Roman" w:cs="Times New Roman"/>
          <w:sz w:val="24"/>
          <w:szCs w:val="24"/>
        </w:rPr>
        <w:t>(наименование муниципального образования)</w:t>
      </w:r>
    </w:p>
    <w:p w:rsidR="000D6C5E" w:rsidRPr="00CC326D" w:rsidRDefault="000D6C5E" w:rsidP="000D6C5E">
      <w:pPr>
        <w:autoSpaceDE w:val="0"/>
        <w:autoSpaceDN w:val="0"/>
        <w:adjustRightInd w:val="0"/>
        <w:jc w:val="center"/>
        <w:outlineLvl w:val="1"/>
        <w:rPr>
          <w:rFonts w:ascii="Times New Roman" w:hAnsi="Times New Roman" w:cs="Times New Roman"/>
          <w:sz w:val="24"/>
          <w:szCs w:val="24"/>
        </w:rPr>
      </w:pPr>
    </w:p>
    <w:p w:rsidR="000D6C5E" w:rsidRPr="00CC326D" w:rsidRDefault="000D6C5E" w:rsidP="000D6C5E">
      <w:pPr>
        <w:autoSpaceDE w:val="0"/>
        <w:autoSpaceDN w:val="0"/>
        <w:adjustRightInd w:val="0"/>
        <w:ind w:firstLine="540"/>
        <w:jc w:val="both"/>
        <w:outlineLvl w:val="1"/>
        <w:rPr>
          <w:rFonts w:ascii="Times New Roman" w:hAnsi="Times New Roman" w:cs="Times New Roman"/>
          <w:sz w:val="24"/>
          <w:szCs w:val="24"/>
        </w:rPr>
      </w:pPr>
    </w:p>
    <w:tbl>
      <w:tblPr>
        <w:tblW w:w="9502" w:type="dxa"/>
        <w:tblInd w:w="-497" w:type="dxa"/>
        <w:tblLayout w:type="fixed"/>
        <w:tblCellMar>
          <w:left w:w="70" w:type="dxa"/>
          <w:right w:w="70" w:type="dxa"/>
        </w:tblCellMar>
        <w:tblLook w:val="0000"/>
      </w:tblPr>
      <w:tblGrid>
        <w:gridCol w:w="540"/>
        <w:gridCol w:w="1650"/>
        <w:gridCol w:w="993"/>
        <w:gridCol w:w="1134"/>
        <w:gridCol w:w="992"/>
        <w:gridCol w:w="709"/>
        <w:gridCol w:w="850"/>
        <w:gridCol w:w="992"/>
        <w:gridCol w:w="851"/>
        <w:gridCol w:w="791"/>
      </w:tblGrid>
      <w:tr w:rsidR="000D6C5E" w:rsidRPr="00CC326D" w:rsidTr="000D6C5E">
        <w:trPr>
          <w:cantSplit/>
          <w:trHeight w:val="1200"/>
        </w:trPr>
        <w:tc>
          <w:tcPr>
            <w:tcW w:w="54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w:t>
            </w:r>
            <w:proofErr w:type="gramStart"/>
            <w:r w:rsidRPr="00CC326D">
              <w:rPr>
                <w:rFonts w:ascii="Times New Roman" w:hAnsi="Times New Roman" w:cs="Times New Roman"/>
                <w:sz w:val="24"/>
                <w:szCs w:val="24"/>
              </w:rPr>
              <w:t>п</w:t>
            </w:r>
            <w:proofErr w:type="gramEnd"/>
            <w:r w:rsidRPr="00CC326D">
              <w:rPr>
                <w:rFonts w:ascii="Times New Roman" w:hAnsi="Times New Roman" w:cs="Times New Roman"/>
                <w:sz w:val="24"/>
                <w:szCs w:val="24"/>
              </w:rPr>
              <w:t>/п</w:t>
            </w:r>
          </w:p>
        </w:tc>
        <w:tc>
          <w:tcPr>
            <w:tcW w:w="165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Адресные</w:t>
            </w:r>
            <w:r w:rsidRPr="00CC326D">
              <w:rPr>
                <w:rFonts w:ascii="Times New Roman" w:hAnsi="Times New Roman" w:cs="Times New Roman"/>
                <w:sz w:val="24"/>
                <w:szCs w:val="24"/>
              </w:rPr>
              <w:br/>
              <w:t>ориентиры</w:t>
            </w:r>
            <w:r w:rsidRPr="00CC326D">
              <w:rPr>
                <w:rFonts w:ascii="Times New Roman" w:hAnsi="Times New Roman" w:cs="Times New Roman"/>
                <w:sz w:val="24"/>
                <w:szCs w:val="24"/>
              </w:rPr>
              <w:br/>
              <w:t xml:space="preserve">нестационарного  </w:t>
            </w:r>
            <w:r w:rsidRPr="00CC326D">
              <w:rPr>
                <w:rFonts w:ascii="Times New Roman" w:hAnsi="Times New Roman" w:cs="Times New Roman"/>
                <w:sz w:val="24"/>
                <w:szCs w:val="24"/>
              </w:rPr>
              <w:br/>
              <w:t>торгового</w:t>
            </w:r>
            <w:r w:rsidRPr="00CC326D">
              <w:rPr>
                <w:rFonts w:ascii="Times New Roman" w:hAnsi="Times New Roman" w:cs="Times New Roman"/>
                <w:sz w:val="24"/>
                <w:szCs w:val="24"/>
              </w:rPr>
              <w:br/>
              <w:t>объекта</w:t>
            </w:r>
            <w:r w:rsidRPr="00CC326D">
              <w:rPr>
                <w:rFonts w:ascii="Times New Roman" w:hAnsi="Times New Roman" w:cs="Times New Roman"/>
                <w:sz w:val="24"/>
                <w:szCs w:val="24"/>
              </w:rPr>
              <w:br/>
              <w:t>(адрес)</w:t>
            </w:r>
          </w:p>
        </w:tc>
        <w:tc>
          <w:tcPr>
            <w:tcW w:w="993"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Вид</w:t>
            </w:r>
            <w:r w:rsidRPr="00CC326D">
              <w:rPr>
                <w:rFonts w:ascii="Times New Roman" w:hAnsi="Times New Roman" w:cs="Times New Roman"/>
                <w:sz w:val="24"/>
                <w:szCs w:val="24"/>
              </w:rPr>
              <w:br/>
              <w:t>объекта</w:t>
            </w:r>
          </w:p>
        </w:tc>
        <w:tc>
          <w:tcPr>
            <w:tcW w:w="1134"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Площадь</w:t>
            </w:r>
            <w:r w:rsidRPr="00CC326D">
              <w:rPr>
                <w:rFonts w:ascii="Times New Roman" w:hAnsi="Times New Roman" w:cs="Times New Roman"/>
                <w:sz w:val="24"/>
                <w:szCs w:val="24"/>
              </w:rPr>
              <w:br/>
              <w:t>земел</w:t>
            </w:r>
            <w:proofErr w:type="gramStart"/>
            <w:r w:rsidRPr="00CC326D">
              <w:rPr>
                <w:rFonts w:ascii="Times New Roman" w:hAnsi="Times New Roman" w:cs="Times New Roman"/>
                <w:sz w:val="24"/>
                <w:szCs w:val="24"/>
              </w:rPr>
              <w:t>ь-</w:t>
            </w:r>
            <w:proofErr w:type="gramEnd"/>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ного</w:t>
            </w:r>
            <w:proofErr w:type="spellEnd"/>
            <w:r w:rsidRPr="00CC326D">
              <w:rPr>
                <w:rFonts w:ascii="Times New Roman" w:hAnsi="Times New Roman" w:cs="Times New Roman"/>
                <w:sz w:val="24"/>
                <w:szCs w:val="24"/>
              </w:rPr>
              <w:br/>
              <w:t>участка</w:t>
            </w:r>
          </w:p>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/площадь места размещения торгового объекта</w:t>
            </w:r>
          </w:p>
        </w:tc>
        <w:tc>
          <w:tcPr>
            <w:tcW w:w="992"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 xml:space="preserve">Кадастровый (условный) номер земельного участка </w:t>
            </w:r>
          </w:p>
          <w:p w:rsidR="000D6C5E" w:rsidRPr="00CC326D" w:rsidRDefault="000D6C5E" w:rsidP="00AD03E4">
            <w:pPr>
              <w:pStyle w:val="ConsPlusCell"/>
              <w:widowControl/>
              <w:jc w:val="center"/>
              <w:rPr>
                <w:rFonts w:ascii="Times New Roman" w:hAnsi="Times New Roman" w:cs="Times New Roman"/>
                <w:b/>
                <w:i/>
                <w:sz w:val="24"/>
                <w:szCs w:val="24"/>
              </w:rPr>
            </w:pPr>
            <w:r w:rsidRPr="00CC326D">
              <w:rPr>
                <w:rFonts w:ascii="Times New Roman" w:hAnsi="Times New Roman" w:cs="Times New Roman"/>
                <w:sz w:val="24"/>
                <w:szCs w:val="24"/>
              </w:rPr>
              <w:t>(при наличии)</w:t>
            </w:r>
          </w:p>
        </w:tc>
        <w:tc>
          <w:tcPr>
            <w:tcW w:w="709"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Площадь</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нестаци</w:t>
            </w:r>
            <w:proofErr w:type="gramStart"/>
            <w:r w:rsidRPr="00CC326D">
              <w:rPr>
                <w:rFonts w:ascii="Times New Roman" w:hAnsi="Times New Roman" w:cs="Times New Roman"/>
                <w:sz w:val="24"/>
                <w:szCs w:val="24"/>
              </w:rPr>
              <w:t>о</w:t>
            </w:r>
            <w:proofErr w:type="spellEnd"/>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нарного</w:t>
            </w:r>
            <w:proofErr w:type="spellEnd"/>
            <w:r w:rsidRPr="00CC326D">
              <w:rPr>
                <w:rFonts w:ascii="Times New Roman" w:hAnsi="Times New Roman" w:cs="Times New Roman"/>
                <w:sz w:val="24"/>
                <w:szCs w:val="24"/>
              </w:rPr>
              <w:br/>
              <w:t>торгового</w:t>
            </w:r>
            <w:r w:rsidRPr="00CC326D">
              <w:rPr>
                <w:rFonts w:ascii="Times New Roman" w:hAnsi="Times New Roman" w:cs="Times New Roman"/>
                <w:sz w:val="24"/>
                <w:szCs w:val="24"/>
              </w:rPr>
              <w:br/>
              <w:t>объекта</w:t>
            </w:r>
          </w:p>
        </w:tc>
        <w:tc>
          <w:tcPr>
            <w:tcW w:w="85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proofErr w:type="spellStart"/>
            <w:r w:rsidRPr="00CC326D">
              <w:rPr>
                <w:rFonts w:ascii="Times New Roman" w:hAnsi="Times New Roman" w:cs="Times New Roman"/>
                <w:sz w:val="24"/>
                <w:szCs w:val="24"/>
              </w:rPr>
              <w:t>Специал</w:t>
            </w:r>
            <w:proofErr w:type="gramStart"/>
            <w:r w:rsidRPr="00CC326D">
              <w:rPr>
                <w:rFonts w:ascii="Times New Roman" w:hAnsi="Times New Roman" w:cs="Times New Roman"/>
                <w:sz w:val="24"/>
                <w:szCs w:val="24"/>
              </w:rPr>
              <w:t>и</w:t>
            </w:r>
            <w:proofErr w:type="spellEnd"/>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зация</w:t>
            </w:r>
            <w:proofErr w:type="spellEnd"/>
            <w:r w:rsidRPr="00CC326D">
              <w:rPr>
                <w:rFonts w:ascii="Times New Roman" w:hAnsi="Times New Roman" w:cs="Times New Roman"/>
                <w:sz w:val="24"/>
                <w:szCs w:val="24"/>
              </w:rPr>
              <w:br/>
              <w:t xml:space="preserve">(ассорти-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мент</w:t>
            </w:r>
            <w:proofErr w:type="spellEnd"/>
            <w:r w:rsidRPr="00CC326D">
              <w:rPr>
                <w:rFonts w:ascii="Times New Roman" w:hAnsi="Times New Roman" w:cs="Times New Roman"/>
                <w:sz w:val="24"/>
                <w:szCs w:val="24"/>
              </w:rPr>
              <w:t xml:space="preserve"> </w:t>
            </w:r>
            <w:proofErr w:type="spellStart"/>
            <w:r w:rsidRPr="00CC326D">
              <w:rPr>
                <w:rFonts w:ascii="Times New Roman" w:hAnsi="Times New Roman" w:cs="Times New Roman"/>
                <w:sz w:val="24"/>
                <w:szCs w:val="24"/>
              </w:rPr>
              <w:t>реа</w:t>
            </w:r>
            <w:proofErr w:type="spellEnd"/>
            <w:r w:rsidRPr="00CC326D">
              <w:rPr>
                <w:rFonts w:ascii="Times New Roman" w:hAnsi="Times New Roman" w:cs="Times New Roman"/>
                <w:sz w:val="24"/>
                <w:szCs w:val="24"/>
              </w:rPr>
              <w:t xml:space="preserve">-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лизуемой</w:t>
            </w:r>
            <w:proofErr w:type="spellEnd"/>
            <w:r w:rsidRPr="00CC326D">
              <w:rPr>
                <w:rFonts w:ascii="Times New Roman" w:hAnsi="Times New Roman" w:cs="Times New Roman"/>
                <w:sz w:val="24"/>
                <w:szCs w:val="24"/>
              </w:rPr>
              <w:br/>
              <w:t>продукции)</w:t>
            </w:r>
          </w:p>
        </w:tc>
        <w:tc>
          <w:tcPr>
            <w:tcW w:w="992"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Вид собственности</w:t>
            </w:r>
            <w:r w:rsidRPr="00CC326D">
              <w:rPr>
                <w:rFonts w:ascii="Times New Roman" w:hAnsi="Times New Roman" w:cs="Times New Roman"/>
                <w:sz w:val="24"/>
                <w:szCs w:val="24"/>
              </w:rPr>
              <w:br/>
              <w:t xml:space="preserve">земельного </w:t>
            </w:r>
            <w:r w:rsidRPr="00CC326D">
              <w:rPr>
                <w:rFonts w:ascii="Times New Roman" w:hAnsi="Times New Roman" w:cs="Times New Roman"/>
                <w:sz w:val="24"/>
                <w:szCs w:val="24"/>
              </w:rPr>
              <w:br/>
              <w:t xml:space="preserve">участка,   </w:t>
            </w:r>
            <w:r w:rsidRPr="00CC326D">
              <w:rPr>
                <w:rFonts w:ascii="Times New Roman" w:hAnsi="Times New Roman" w:cs="Times New Roman"/>
                <w:sz w:val="24"/>
                <w:szCs w:val="24"/>
              </w:rPr>
              <w:br/>
              <w:t xml:space="preserve">на котором </w:t>
            </w:r>
            <w:r w:rsidRPr="00CC326D">
              <w:rPr>
                <w:rFonts w:ascii="Times New Roman" w:hAnsi="Times New Roman" w:cs="Times New Roman"/>
                <w:sz w:val="24"/>
                <w:szCs w:val="24"/>
              </w:rPr>
              <w:br/>
              <w:t xml:space="preserve">расположен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нестаци</w:t>
            </w:r>
            <w:proofErr w:type="gramStart"/>
            <w:r w:rsidRPr="00CC326D">
              <w:rPr>
                <w:rFonts w:ascii="Times New Roman" w:hAnsi="Times New Roman" w:cs="Times New Roman"/>
                <w:sz w:val="24"/>
                <w:szCs w:val="24"/>
              </w:rPr>
              <w:t>о</w:t>
            </w:r>
            <w:proofErr w:type="spellEnd"/>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нарный</w:t>
            </w:r>
            <w:proofErr w:type="spellEnd"/>
            <w:r w:rsidRPr="00CC326D">
              <w:rPr>
                <w:rFonts w:ascii="Times New Roman" w:hAnsi="Times New Roman" w:cs="Times New Roman"/>
                <w:sz w:val="24"/>
                <w:szCs w:val="24"/>
              </w:rPr>
              <w:br/>
              <w:t xml:space="preserve">торговый   </w:t>
            </w:r>
            <w:r w:rsidRPr="00CC326D">
              <w:rPr>
                <w:rFonts w:ascii="Times New Roman" w:hAnsi="Times New Roman" w:cs="Times New Roman"/>
                <w:sz w:val="24"/>
                <w:szCs w:val="24"/>
              </w:rPr>
              <w:br/>
              <w:t>объект</w:t>
            </w:r>
          </w:p>
        </w:tc>
        <w:tc>
          <w:tcPr>
            <w:tcW w:w="851"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 xml:space="preserve">Период    </w:t>
            </w:r>
            <w:r w:rsidRPr="00CC326D">
              <w:rPr>
                <w:rFonts w:ascii="Times New Roman" w:hAnsi="Times New Roman" w:cs="Times New Roman"/>
                <w:sz w:val="24"/>
                <w:szCs w:val="24"/>
              </w:rPr>
              <w:br/>
              <w:t>разрешения</w:t>
            </w:r>
            <w:r w:rsidRPr="00CC326D">
              <w:rPr>
                <w:rFonts w:ascii="Times New Roman" w:hAnsi="Times New Roman" w:cs="Times New Roman"/>
                <w:sz w:val="24"/>
                <w:szCs w:val="24"/>
              </w:rPr>
              <w:br/>
              <w:t>на размещение</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нестаци</w:t>
            </w:r>
            <w:proofErr w:type="gramStart"/>
            <w:r w:rsidRPr="00CC326D">
              <w:rPr>
                <w:rFonts w:ascii="Times New Roman" w:hAnsi="Times New Roman" w:cs="Times New Roman"/>
                <w:sz w:val="24"/>
                <w:szCs w:val="24"/>
              </w:rPr>
              <w:t>о</w:t>
            </w:r>
            <w:proofErr w:type="spellEnd"/>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w:t>
            </w:r>
            <w:r w:rsidRPr="00CC326D">
              <w:rPr>
                <w:rFonts w:ascii="Times New Roman" w:hAnsi="Times New Roman" w:cs="Times New Roman"/>
                <w:sz w:val="24"/>
                <w:szCs w:val="24"/>
              </w:rPr>
              <w:br/>
            </w:r>
            <w:proofErr w:type="spellStart"/>
            <w:r w:rsidRPr="00CC326D">
              <w:rPr>
                <w:rFonts w:ascii="Times New Roman" w:hAnsi="Times New Roman" w:cs="Times New Roman"/>
                <w:sz w:val="24"/>
                <w:szCs w:val="24"/>
              </w:rPr>
              <w:t>нарного</w:t>
            </w:r>
            <w:proofErr w:type="spellEnd"/>
            <w:r w:rsidRPr="00CC326D">
              <w:rPr>
                <w:rFonts w:ascii="Times New Roman" w:hAnsi="Times New Roman" w:cs="Times New Roman"/>
                <w:sz w:val="24"/>
                <w:szCs w:val="24"/>
              </w:rPr>
              <w:br/>
              <w:t xml:space="preserve">торгового </w:t>
            </w:r>
            <w:r w:rsidRPr="00CC326D">
              <w:rPr>
                <w:rFonts w:ascii="Times New Roman" w:hAnsi="Times New Roman" w:cs="Times New Roman"/>
                <w:sz w:val="24"/>
                <w:szCs w:val="24"/>
              </w:rPr>
              <w:br/>
              <w:t>объекта</w:t>
            </w:r>
          </w:p>
        </w:tc>
        <w:tc>
          <w:tcPr>
            <w:tcW w:w="791"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 xml:space="preserve">Примечания </w:t>
            </w:r>
          </w:p>
        </w:tc>
      </w:tr>
      <w:tr w:rsidR="000D6C5E" w:rsidRPr="00CC326D" w:rsidTr="000D6C5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1</w:t>
            </w:r>
          </w:p>
        </w:tc>
        <w:tc>
          <w:tcPr>
            <w:tcW w:w="165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9</w:t>
            </w:r>
          </w:p>
        </w:tc>
        <w:tc>
          <w:tcPr>
            <w:tcW w:w="791" w:type="dxa"/>
            <w:tcBorders>
              <w:top w:val="single" w:sz="6" w:space="0" w:color="auto"/>
              <w:left w:val="single" w:sz="6" w:space="0" w:color="auto"/>
              <w:bottom w:val="single" w:sz="6" w:space="0" w:color="auto"/>
              <w:right w:val="single" w:sz="6" w:space="0" w:color="auto"/>
            </w:tcBorders>
          </w:tcPr>
          <w:p w:rsidR="000D6C5E" w:rsidRPr="00CC326D" w:rsidRDefault="000D6C5E" w:rsidP="00AD03E4">
            <w:pPr>
              <w:pStyle w:val="ConsPlusCell"/>
              <w:widowControl/>
              <w:jc w:val="center"/>
              <w:rPr>
                <w:rFonts w:ascii="Times New Roman" w:hAnsi="Times New Roman" w:cs="Times New Roman"/>
                <w:sz w:val="24"/>
                <w:szCs w:val="24"/>
              </w:rPr>
            </w:pPr>
            <w:r w:rsidRPr="00CC326D">
              <w:rPr>
                <w:rFonts w:ascii="Times New Roman" w:hAnsi="Times New Roman" w:cs="Times New Roman"/>
                <w:sz w:val="24"/>
                <w:szCs w:val="24"/>
              </w:rPr>
              <w:t>10</w:t>
            </w:r>
          </w:p>
        </w:tc>
      </w:tr>
    </w:tbl>
    <w:p w:rsidR="00696D6E" w:rsidRPr="00CC326D" w:rsidRDefault="00696D6E" w:rsidP="00F87F97">
      <w:pPr>
        <w:rPr>
          <w:rFonts w:ascii="Times New Roman" w:hAnsi="Times New Roman" w:cs="Times New Roman"/>
          <w:b/>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D509DB" w:rsidRPr="00CC326D" w:rsidRDefault="00D509DB">
      <w:pPr>
        <w:spacing w:after="1" w:line="200" w:lineRule="atLeast"/>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АДМИНИСТРАЦИЯ ПРИМОРСКОГО КРАЯ</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ПОСТАНОВЛЕНИЕ</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от 17 апреля 2018 г. N 171-па</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ОБ УТВЕРЖДЕНИИ ПОРЯДКА ОТБОРА ПРЕТЕНДЕНТОВ</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 xml:space="preserve">НА ПРАВО ВКЛЮЧЕНИЯ В СХЕМУ РАЗМЕЩЕНИЯ </w:t>
      </w:r>
      <w:proofErr w:type="gramStart"/>
      <w:r w:rsidRPr="00CC326D">
        <w:rPr>
          <w:rFonts w:ascii="Times New Roman" w:hAnsi="Times New Roman" w:cs="Times New Roman"/>
          <w:b/>
          <w:sz w:val="24"/>
          <w:szCs w:val="24"/>
        </w:rPr>
        <w:t>НЕСТАЦИОНАРНЫХ</w:t>
      </w:r>
      <w:proofErr w:type="gramEnd"/>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ТОРГОВЫХ ОБЪЕКТОВ НА ТЕРРИТОРИИ МУНИЦИПАЛЬНЫХ</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ОБРАЗОВАНИЙ ПРИМОРСКОГО КРАЯ</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В целях реализации Земельного </w:t>
      </w:r>
      <w:hyperlink r:id="rId13" w:history="1">
        <w:r w:rsidRPr="00CC326D">
          <w:rPr>
            <w:rFonts w:ascii="Times New Roman" w:hAnsi="Times New Roman" w:cs="Times New Roman"/>
            <w:color w:val="0000FF"/>
            <w:sz w:val="24"/>
            <w:szCs w:val="24"/>
          </w:rPr>
          <w:t>кодекса</w:t>
        </w:r>
      </w:hyperlink>
      <w:r w:rsidRPr="00CC326D">
        <w:rPr>
          <w:rFonts w:ascii="Times New Roman" w:hAnsi="Times New Roman" w:cs="Times New Roman"/>
          <w:sz w:val="24"/>
          <w:szCs w:val="24"/>
        </w:rPr>
        <w:t xml:space="preserve"> Российской Федерации, Федерального </w:t>
      </w:r>
      <w:hyperlink r:id="rId14" w:history="1">
        <w:r w:rsidRPr="00CC326D">
          <w:rPr>
            <w:rFonts w:ascii="Times New Roman" w:hAnsi="Times New Roman" w:cs="Times New Roman"/>
            <w:color w:val="0000FF"/>
            <w:sz w:val="24"/>
            <w:szCs w:val="24"/>
          </w:rPr>
          <w:t>закона</w:t>
        </w:r>
      </w:hyperlink>
      <w:r w:rsidRPr="00CC326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Федерального </w:t>
      </w:r>
      <w:hyperlink r:id="rId15" w:history="1">
        <w:r w:rsidRPr="00CC326D">
          <w:rPr>
            <w:rFonts w:ascii="Times New Roman" w:hAnsi="Times New Roman" w:cs="Times New Roman"/>
            <w:color w:val="0000FF"/>
            <w:sz w:val="24"/>
            <w:szCs w:val="24"/>
          </w:rPr>
          <w:t>закона</w:t>
        </w:r>
      </w:hyperlink>
      <w:r w:rsidRPr="00CC326D">
        <w:rPr>
          <w:rFonts w:ascii="Times New Roman" w:hAnsi="Times New Roman" w:cs="Times New Roman"/>
          <w:sz w:val="24"/>
          <w:szCs w:val="24"/>
        </w:rPr>
        <w:t xml:space="preserve"> от 26 июля 2006 года N 135-ФЗ "О защите конкуренции", на основании </w:t>
      </w:r>
      <w:hyperlink r:id="rId16" w:history="1">
        <w:r w:rsidRPr="00CC326D">
          <w:rPr>
            <w:rFonts w:ascii="Times New Roman" w:hAnsi="Times New Roman" w:cs="Times New Roman"/>
            <w:color w:val="0000FF"/>
            <w:sz w:val="24"/>
            <w:szCs w:val="24"/>
          </w:rPr>
          <w:t>Устава</w:t>
        </w:r>
      </w:hyperlink>
      <w:r w:rsidRPr="00CC326D">
        <w:rPr>
          <w:rFonts w:ascii="Times New Roman" w:hAnsi="Times New Roman" w:cs="Times New Roman"/>
          <w:sz w:val="24"/>
          <w:szCs w:val="24"/>
        </w:rPr>
        <w:t xml:space="preserve"> Приморского края Администрация Приморского края постановляет:</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1. Утвердить прилагаемый </w:t>
      </w:r>
      <w:hyperlink w:anchor="P31" w:history="1">
        <w:r w:rsidRPr="00CC326D">
          <w:rPr>
            <w:rFonts w:ascii="Times New Roman" w:hAnsi="Times New Roman" w:cs="Times New Roman"/>
            <w:color w:val="0000FF"/>
            <w:sz w:val="24"/>
            <w:szCs w:val="24"/>
          </w:rPr>
          <w:t>Порядок</w:t>
        </w:r>
      </w:hyperlink>
      <w:r w:rsidRPr="00CC326D">
        <w:rPr>
          <w:rFonts w:ascii="Times New Roman" w:hAnsi="Times New Roman" w:cs="Times New Roman"/>
          <w:sz w:val="24"/>
          <w:szCs w:val="24"/>
        </w:rPr>
        <w:t xml:space="preserve">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 Настоящее постановление вступает в силу по истечении 90 дней со дня официального опубликования и применяется к правоотношениям, возникшим после его вступления в силу.</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3. Департаменту информационной политики Приморского края обеспечить официальное опубликование настоящего постановления.</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proofErr w:type="spellStart"/>
      <w:r w:rsidRPr="00CC326D">
        <w:rPr>
          <w:rFonts w:ascii="Times New Roman" w:hAnsi="Times New Roman" w:cs="Times New Roman"/>
          <w:sz w:val="24"/>
          <w:szCs w:val="24"/>
        </w:rPr>
        <w:t>Врио</w:t>
      </w:r>
      <w:proofErr w:type="spellEnd"/>
      <w:r w:rsidRPr="00CC326D">
        <w:rPr>
          <w:rFonts w:ascii="Times New Roman" w:hAnsi="Times New Roman" w:cs="Times New Roman"/>
          <w:sz w:val="24"/>
          <w:szCs w:val="24"/>
        </w:rPr>
        <w:t xml:space="preserve"> Губернатора края -</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Главы Администрации</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Приморского края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А.В.ТАРАСЕНКО</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Default="00D509DB" w:rsidP="00D509DB">
      <w:pPr>
        <w:pStyle w:val="aa"/>
        <w:jc w:val="both"/>
        <w:rPr>
          <w:rFonts w:ascii="Times New Roman" w:hAnsi="Times New Roman" w:cs="Times New Roman"/>
          <w:sz w:val="24"/>
          <w:szCs w:val="24"/>
        </w:rPr>
      </w:pPr>
    </w:p>
    <w:p w:rsidR="00CC326D" w:rsidRDefault="00CC326D" w:rsidP="00D509DB">
      <w:pPr>
        <w:pStyle w:val="aa"/>
        <w:jc w:val="both"/>
        <w:rPr>
          <w:rFonts w:ascii="Times New Roman" w:hAnsi="Times New Roman" w:cs="Times New Roman"/>
          <w:sz w:val="24"/>
          <w:szCs w:val="24"/>
        </w:rPr>
      </w:pPr>
    </w:p>
    <w:p w:rsidR="00CC326D" w:rsidRDefault="00CC326D" w:rsidP="00D509DB">
      <w:pPr>
        <w:pStyle w:val="aa"/>
        <w:jc w:val="both"/>
        <w:rPr>
          <w:rFonts w:ascii="Times New Roman" w:hAnsi="Times New Roman" w:cs="Times New Roman"/>
          <w:sz w:val="24"/>
          <w:szCs w:val="24"/>
        </w:rPr>
      </w:pPr>
    </w:p>
    <w:p w:rsidR="00CC326D" w:rsidRPr="00CC326D" w:rsidRDefault="00CC326D"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D509DB" w:rsidRPr="00CC326D" w:rsidRDefault="00D509DB" w:rsidP="00D509DB">
      <w:pPr>
        <w:pStyle w:val="aa"/>
        <w:jc w:val="both"/>
        <w:rPr>
          <w:rFonts w:ascii="Times New Roman" w:hAnsi="Times New Roman" w:cs="Times New Roman"/>
          <w:sz w:val="24"/>
          <w:szCs w:val="24"/>
        </w:rPr>
      </w:pPr>
    </w:p>
    <w:p w:rsidR="00E157BA" w:rsidRPr="00CC326D" w:rsidRDefault="00E157BA" w:rsidP="00D509DB">
      <w:pPr>
        <w:pStyle w:val="aa"/>
        <w:jc w:val="right"/>
        <w:rPr>
          <w:rFonts w:ascii="Times New Roman" w:hAnsi="Times New Roman" w:cs="Times New Roman"/>
          <w:b/>
          <w:sz w:val="24"/>
          <w:szCs w:val="24"/>
        </w:rPr>
      </w:pPr>
      <w:r w:rsidRPr="00CC326D">
        <w:rPr>
          <w:rFonts w:ascii="Times New Roman" w:hAnsi="Times New Roman" w:cs="Times New Roman"/>
          <w:b/>
          <w:sz w:val="24"/>
          <w:szCs w:val="24"/>
        </w:rPr>
        <w:lastRenderedPageBreak/>
        <w:t>Утвержден</w:t>
      </w:r>
    </w:p>
    <w:p w:rsidR="00E157BA" w:rsidRPr="00CC326D" w:rsidRDefault="00E157BA" w:rsidP="00D509DB">
      <w:pPr>
        <w:pStyle w:val="aa"/>
        <w:jc w:val="right"/>
        <w:rPr>
          <w:rFonts w:ascii="Times New Roman" w:hAnsi="Times New Roman" w:cs="Times New Roman"/>
          <w:b/>
          <w:sz w:val="24"/>
          <w:szCs w:val="24"/>
        </w:rPr>
      </w:pPr>
      <w:r w:rsidRPr="00CC326D">
        <w:rPr>
          <w:rFonts w:ascii="Times New Roman" w:hAnsi="Times New Roman" w:cs="Times New Roman"/>
          <w:b/>
          <w:sz w:val="24"/>
          <w:szCs w:val="24"/>
        </w:rPr>
        <w:t>постановлением</w:t>
      </w:r>
    </w:p>
    <w:p w:rsidR="00E157BA" w:rsidRPr="00CC326D" w:rsidRDefault="00E157BA" w:rsidP="00D509DB">
      <w:pPr>
        <w:pStyle w:val="aa"/>
        <w:jc w:val="right"/>
        <w:rPr>
          <w:rFonts w:ascii="Times New Roman" w:hAnsi="Times New Roman" w:cs="Times New Roman"/>
          <w:b/>
          <w:sz w:val="24"/>
          <w:szCs w:val="24"/>
        </w:rPr>
      </w:pPr>
      <w:r w:rsidRPr="00CC326D">
        <w:rPr>
          <w:rFonts w:ascii="Times New Roman" w:hAnsi="Times New Roman" w:cs="Times New Roman"/>
          <w:b/>
          <w:sz w:val="24"/>
          <w:szCs w:val="24"/>
        </w:rPr>
        <w:t>Администрации</w:t>
      </w:r>
    </w:p>
    <w:p w:rsidR="00E157BA" w:rsidRPr="00CC326D" w:rsidRDefault="00E157BA" w:rsidP="00D509DB">
      <w:pPr>
        <w:pStyle w:val="aa"/>
        <w:jc w:val="right"/>
        <w:rPr>
          <w:rFonts w:ascii="Times New Roman" w:hAnsi="Times New Roman" w:cs="Times New Roman"/>
          <w:b/>
          <w:sz w:val="24"/>
          <w:szCs w:val="24"/>
        </w:rPr>
      </w:pPr>
      <w:r w:rsidRPr="00CC326D">
        <w:rPr>
          <w:rFonts w:ascii="Times New Roman" w:hAnsi="Times New Roman" w:cs="Times New Roman"/>
          <w:b/>
          <w:sz w:val="24"/>
          <w:szCs w:val="24"/>
        </w:rPr>
        <w:t>Приморского края</w:t>
      </w:r>
    </w:p>
    <w:p w:rsidR="00E157BA" w:rsidRPr="00CC326D" w:rsidRDefault="00E157BA" w:rsidP="00D509DB">
      <w:pPr>
        <w:pStyle w:val="aa"/>
        <w:jc w:val="right"/>
        <w:rPr>
          <w:rFonts w:ascii="Times New Roman" w:hAnsi="Times New Roman" w:cs="Times New Roman"/>
          <w:b/>
          <w:sz w:val="24"/>
          <w:szCs w:val="24"/>
        </w:rPr>
      </w:pPr>
      <w:r w:rsidRPr="00CC326D">
        <w:rPr>
          <w:rFonts w:ascii="Times New Roman" w:hAnsi="Times New Roman" w:cs="Times New Roman"/>
          <w:b/>
          <w:sz w:val="24"/>
          <w:szCs w:val="24"/>
        </w:rPr>
        <w:t>от 17.04.2018 N 171-па</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bookmarkStart w:id="0" w:name="P31"/>
      <w:bookmarkEnd w:id="0"/>
      <w:r w:rsidRPr="00CC326D">
        <w:rPr>
          <w:rFonts w:ascii="Times New Roman" w:hAnsi="Times New Roman" w:cs="Times New Roman"/>
          <w:b/>
          <w:sz w:val="24"/>
          <w:szCs w:val="24"/>
        </w:rPr>
        <w:t>ПОРЯДОК</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ОТБОРА ПРЕТЕНДЕНТОВ НА ПРАВО ВКЛЮЧЕНИЯ В СХЕМУ</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РАЗМЕЩЕНИЯ НЕСТАЦИОНАРНЫХ ТОРГОВЫХ ОБЪЕКТОВ НА ТЕРРИТОРИИ</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МУНИЦИПАЛЬНЫХ ОБРАЗОВАНИЙ ПРИМОРСКОГО КРАЯ</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I. ОБЩИЕ ПОЛОЖЕНИЯ</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1.1. </w:t>
      </w:r>
      <w:proofErr w:type="gramStart"/>
      <w:r w:rsidRPr="00CC326D">
        <w:rPr>
          <w:rFonts w:ascii="Times New Roman" w:hAnsi="Times New Roman" w:cs="Times New Roman"/>
          <w:sz w:val="24"/>
          <w:szCs w:val="24"/>
        </w:rPr>
        <w:t xml:space="preserve">Настоящий Порядок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разработан в соответствии с Федеральным </w:t>
      </w:r>
      <w:hyperlink r:id="rId17" w:history="1">
        <w:r w:rsidRPr="00CC326D">
          <w:rPr>
            <w:rFonts w:ascii="Times New Roman" w:hAnsi="Times New Roman" w:cs="Times New Roman"/>
            <w:color w:val="0000FF"/>
            <w:sz w:val="24"/>
            <w:szCs w:val="24"/>
          </w:rPr>
          <w:t>законом</w:t>
        </w:r>
      </w:hyperlink>
      <w:r w:rsidRPr="00CC326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8" w:history="1">
        <w:r w:rsidRPr="00CC326D">
          <w:rPr>
            <w:rFonts w:ascii="Times New Roman" w:hAnsi="Times New Roman" w:cs="Times New Roman"/>
            <w:color w:val="0000FF"/>
            <w:sz w:val="24"/>
            <w:szCs w:val="24"/>
          </w:rPr>
          <w:t>законом</w:t>
        </w:r>
      </w:hyperlink>
      <w:r w:rsidRPr="00CC326D">
        <w:rPr>
          <w:rFonts w:ascii="Times New Roman" w:hAnsi="Times New Roman" w:cs="Times New Roman"/>
          <w:sz w:val="24"/>
          <w:szCs w:val="24"/>
        </w:rPr>
        <w:t xml:space="preserve"> от 26 июля 2006 года N 135-ФЗ "О защите конкуренции".</w:t>
      </w:r>
      <w:proofErr w:type="gramEnd"/>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1.2. Отбор претендентов на право включения в схему размещения нестационарных торговых объектов (далее - Схема) осуществляется по результатам закрытого аукциона (далее - аукцион) либо без проведения аукциона в случаях, установленных настоящим Порядком.</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1.3. Порядок проведения аукциона, определения победителя,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1.4. Орган, осуществляющий полномочия по отбору претендентов на право включения в Схему, определяется муниципальным правовым актом в порядке, установленном уставом муниципального образования (далее - уполномоченный орган).</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II. ПОРЯДОК ОТБОРА ПРЕТЕНДЕНТОВ НА ПРАВО ВКЛЮЧЕНИЯ</w:t>
      </w:r>
    </w:p>
    <w:p w:rsidR="00E157BA" w:rsidRPr="00CC326D" w:rsidRDefault="00E157BA" w:rsidP="00D509DB">
      <w:pPr>
        <w:pStyle w:val="aa"/>
        <w:jc w:val="center"/>
        <w:rPr>
          <w:rFonts w:ascii="Times New Roman" w:hAnsi="Times New Roman" w:cs="Times New Roman"/>
          <w:b/>
          <w:sz w:val="24"/>
          <w:szCs w:val="24"/>
        </w:rPr>
      </w:pPr>
      <w:r w:rsidRPr="00CC326D">
        <w:rPr>
          <w:rFonts w:ascii="Times New Roman" w:hAnsi="Times New Roman" w:cs="Times New Roman"/>
          <w:b/>
          <w:sz w:val="24"/>
          <w:szCs w:val="24"/>
        </w:rPr>
        <w:t>В СХЕМУ РАЗМЕЩЕНИЯ НЕСТАЦИОНАРНОГО ТОРГОВОГО ОБЪЕКТА</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rsidP="00D509DB">
      <w:pPr>
        <w:pStyle w:val="aa"/>
        <w:jc w:val="both"/>
        <w:rPr>
          <w:rFonts w:ascii="Times New Roman" w:hAnsi="Times New Roman" w:cs="Times New Roman"/>
          <w:sz w:val="24"/>
          <w:szCs w:val="24"/>
        </w:rPr>
      </w:pPr>
      <w:bookmarkStart w:id="1" w:name="P46"/>
      <w:bookmarkEnd w:id="1"/>
      <w:r w:rsidRPr="00CC326D">
        <w:rPr>
          <w:rFonts w:ascii="Times New Roman" w:hAnsi="Times New Roman" w:cs="Times New Roman"/>
          <w:sz w:val="24"/>
          <w:szCs w:val="24"/>
        </w:rPr>
        <w:t>2.1. Основаниями для отбора уполномоченным органом претендентов на право включения в Схему, при наличии в Схеме свободных мест для размещения нестационарных торговых объектов (далее - место), являются: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инициатива уполномоченного органа;</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предложение поселений в рамках соглашений о передаче им части полномочий по решению вопросов местного значения;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принятое уполномоченным органом к рассмотрению заявление о включении в Схему юридического лица, индивидуального предпринимателя (далее - хозяйствующие субъекты), поданное по </w:t>
      </w:r>
      <w:hyperlink w:anchor="P113" w:history="1">
        <w:r w:rsidRPr="00CC326D">
          <w:rPr>
            <w:rFonts w:ascii="Times New Roman" w:hAnsi="Times New Roman" w:cs="Times New Roman"/>
            <w:color w:val="0000FF"/>
            <w:sz w:val="24"/>
            <w:szCs w:val="24"/>
          </w:rPr>
          <w:t>форме</w:t>
        </w:r>
      </w:hyperlink>
      <w:r w:rsidRPr="00CC326D">
        <w:rPr>
          <w:rFonts w:ascii="Times New Roman" w:hAnsi="Times New Roman" w:cs="Times New Roman"/>
          <w:sz w:val="24"/>
          <w:szCs w:val="24"/>
        </w:rPr>
        <w:t xml:space="preserve"> согласно приложению N 1 к настоящему Порядку.</w:t>
      </w:r>
    </w:p>
    <w:p w:rsidR="00E157BA" w:rsidRPr="00CC326D" w:rsidRDefault="00E157BA" w:rsidP="00D509DB">
      <w:pPr>
        <w:pStyle w:val="aa"/>
        <w:jc w:val="both"/>
        <w:rPr>
          <w:rFonts w:ascii="Times New Roman" w:hAnsi="Times New Roman" w:cs="Times New Roman"/>
          <w:sz w:val="24"/>
          <w:szCs w:val="24"/>
        </w:rPr>
      </w:pPr>
      <w:proofErr w:type="gramStart"/>
      <w:r w:rsidRPr="00CC326D">
        <w:rPr>
          <w:rFonts w:ascii="Times New Roman" w:hAnsi="Times New Roman" w:cs="Times New Roman"/>
          <w:sz w:val="24"/>
          <w:szCs w:val="24"/>
        </w:rPr>
        <w:t xml:space="preserve">В случае поступления от хозяйствующего субъекта единого заявления о включении в Схему нового места (при отсутствии его в Схеме) и включении хозяйствующего субъекта в Схему, поданного по </w:t>
      </w:r>
      <w:hyperlink w:anchor="P176" w:history="1">
        <w:r w:rsidRPr="00CC326D">
          <w:rPr>
            <w:rFonts w:ascii="Times New Roman" w:hAnsi="Times New Roman" w:cs="Times New Roman"/>
            <w:color w:val="0000FF"/>
            <w:sz w:val="24"/>
            <w:szCs w:val="24"/>
          </w:rPr>
          <w:t>форме</w:t>
        </w:r>
      </w:hyperlink>
      <w:r w:rsidRPr="00CC326D">
        <w:rPr>
          <w:rFonts w:ascii="Times New Roman" w:hAnsi="Times New Roman" w:cs="Times New Roman"/>
          <w:sz w:val="24"/>
          <w:szCs w:val="24"/>
        </w:rPr>
        <w:t xml:space="preserve"> согласно приложению N 2 к настоящему </w:t>
      </w:r>
      <w:hyperlink r:id="rId19" w:history="1">
        <w:r w:rsidRPr="00CC326D">
          <w:rPr>
            <w:rFonts w:ascii="Times New Roman" w:hAnsi="Times New Roman" w:cs="Times New Roman"/>
            <w:color w:val="0000FF"/>
            <w:sz w:val="24"/>
            <w:szCs w:val="24"/>
          </w:rPr>
          <w:t>Порядку</w:t>
        </w:r>
      </w:hyperlink>
      <w:r w:rsidRPr="00CC326D">
        <w:rPr>
          <w:rFonts w:ascii="Times New Roman" w:hAnsi="Times New Roman" w:cs="Times New Roman"/>
          <w:sz w:val="24"/>
          <w:szCs w:val="24"/>
        </w:rPr>
        <w:t>,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w:t>
      </w:r>
      <w:proofErr w:type="gramEnd"/>
      <w:r w:rsidRPr="00CC326D">
        <w:rPr>
          <w:rFonts w:ascii="Times New Roman" w:hAnsi="Times New Roman" w:cs="Times New Roman"/>
          <w:sz w:val="24"/>
          <w:szCs w:val="24"/>
        </w:rPr>
        <w:t xml:space="preserve">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E157BA" w:rsidRPr="00CC326D" w:rsidRDefault="00E157BA" w:rsidP="00D509DB">
      <w:pPr>
        <w:pStyle w:val="aa"/>
        <w:jc w:val="both"/>
        <w:rPr>
          <w:rFonts w:ascii="Times New Roman" w:hAnsi="Times New Roman" w:cs="Times New Roman"/>
          <w:sz w:val="24"/>
          <w:szCs w:val="24"/>
        </w:rPr>
      </w:pPr>
      <w:proofErr w:type="gramStart"/>
      <w:r w:rsidRPr="00CC326D">
        <w:rPr>
          <w:rFonts w:ascii="Times New Roman" w:hAnsi="Times New Roman" w:cs="Times New Roman"/>
          <w:sz w:val="24"/>
          <w:szCs w:val="24"/>
        </w:rPr>
        <w:lastRenderedPageBreak/>
        <w:t xml:space="preserve">2.2 Уполномоченный орган в течение пяти рабочих дней со дня наступления оснований, предусмотренных </w:t>
      </w:r>
      <w:hyperlink w:anchor="P46" w:history="1">
        <w:r w:rsidRPr="00CC326D">
          <w:rPr>
            <w:rFonts w:ascii="Times New Roman" w:hAnsi="Times New Roman" w:cs="Times New Roman"/>
            <w:color w:val="0000FF"/>
            <w:sz w:val="24"/>
            <w:szCs w:val="24"/>
          </w:rPr>
          <w:t>пунктом 2.1</w:t>
        </w:r>
      </w:hyperlink>
      <w:r w:rsidRPr="00CC326D">
        <w:rPr>
          <w:rFonts w:ascii="Times New Roman" w:hAnsi="Times New Roman" w:cs="Times New Roman"/>
          <w:sz w:val="24"/>
          <w:szCs w:val="24"/>
        </w:rPr>
        <w:t xml:space="preserve"> настоящего Порядка, размещает в официальных средствах массовой информации и на официальном сайте органа местного самоуправления в информационно-телекоммуникационной сети Интернет извещение о наличии свободных мест, информацию о сроках приема от хозяйствующих субъектов заявлений на участие в аукционе, о порядке проведения аукциона, объявления победителя и цене аукциона</w:t>
      </w:r>
      <w:proofErr w:type="gramEnd"/>
      <w:r w:rsidRPr="00CC326D">
        <w:rPr>
          <w:rFonts w:ascii="Times New Roman" w:hAnsi="Times New Roman" w:cs="Times New Roman"/>
          <w:sz w:val="24"/>
          <w:szCs w:val="24"/>
        </w:rPr>
        <w:t xml:space="preserve"> (далее - извещение).</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2.3. Отбор претендентов производится уполномоченным органом посредством аукциона либо без проведения аукциона в случае, установленном </w:t>
      </w:r>
      <w:hyperlink w:anchor="P64" w:history="1">
        <w:r w:rsidRPr="00CC326D">
          <w:rPr>
            <w:rFonts w:ascii="Times New Roman" w:hAnsi="Times New Roman" w:cs="Times New Roman"/>
            <w:color w:val="0000FF"/>
            <w:sz w:val="24"/>
            <w:szCs w:val="24"/>
          </w:rPr>
          <w:t>пунктом 2.6</w:t>
        </w:r>
      </w:hyperlink>
      <w:r w:rsidRPr="00CC326D">
        <w:rPr>
          <w:rFonts w:ascii="Times New Roman" w:hAnsi="Times New Roman" w:cs="Times New Roman"/>
          <w:sz w:val="24"/>
          <w:szCs w:val="24"/>
        </w:rPr>
        <w:t xml:space="preserve"> настоящего Порядка.</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2.4. Уполномоченный орган:</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в день поступления заявлений, указанных в </w:t>
      </w:r>
      <w:hyperlink w:anchor="P46" w:history="1">
        <w:r w:rsidRPr="00CC326D">
          <w:rPr>
            <w:rFonts w:ascii="Times New Roman" w:hAnsi="Times New Roman" w:cs="Times New Roman"/>
            <w:color w:val="0000FF"/>
            <w:sz w:val="24"/>
            <w:szCs w:val="24"/>
          </w:rPr>
          <w:t>пункте 2.1</w:t>
        </w:r>
      </w:hyperlink>
      <w:r w:rsidRPr="00CC326D">
        <w:rPr>
          <w:rFonts w:ascii="Times New Roman" w:hAnsi="Times New Roman" w:cs="Times New Roman"/>
          <w:sz w:val="24"/>
          <w:szCs w:val="24"/>
        </w:rPr>
        <w:t xml:space="preserve"> настоящего Порядка, осуществляет их регистрацию;</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течение трех рабочих дней со дня регистрации рассматривает их и принимает решение о приеме заявления или о возврате заявления (далее - решение);</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Основаниями для возврата заявления являются: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а) несоответствие заявления установленной форме;</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б) текст заявления не поддается прочтению;</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в) неполнота и (или) недостоверность сведений, указанных в заявлении.</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Уведомление, содержащее решение о возврате заявления, не является препятствием для повторного обращения в уполномоченный орган.</w:t>
      </w:r>
    </w:p>
    <w:p w:rsidR="00E157BA" w:rsidRPr="00CC326D" w:rsidRDefault="00E157BA" w:rsidP="00D509DB">
      <w:pPr>
        <w:pStyle w:val="aa"/>
        <w:jc w:val="both"/>
        <w:rPr>
          <w:rFonts w:ascii="Times New Roman" w:hAnsi="Times New Roman" w:cs="Times New Roman"/>
          <w:sz w:val="24"/>
          <w:szCs w:val="24"/>
        </w:rPr>
      </w:pPr>
      <w:bookmarkStart w:id="2" w:name="P62"/>
      <w:bookmarkEnd w:id="2"/>
      <w:r w:rsidRPr="00CC326D">
        <w:rPr>
          <w:rFonts w:ascii="Times New Roman" w:hAnsi="Times New Roman" w:cs="Times New Roman"/>
          <w:sz w:val="24"/>
          <w:szCs w:val="24"/>
        </w:rPr>
        <w:t>2.5. В срок, не превышающий пяти рабочих дней со дня размещения извещения,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Заявления о включении хозяйствующего субъекта в Схему, поданные в рамках извещения по истечении срока, установленного абзацем первым настоящего пункта, не подлежат рассмотрению.</w:t>
      </w:r>
    </w:p>
    <w:p w:rsidR="00E157BA" w:rsidRPr="00CC326D" w:rsidRDefault="00E157BA" w:rsidP="00D509DB">
      <w:pPr>
        <w:pStyle w:val="aa"/>
        <w:jc w:val="both"/>
        <w:rPr>
          <w:rFonts w:ascii="Times New Roman" w:hAnsi="Times New Roman" w:cs="Times New Roman"/>
          <w:sz w:val="24"/>
          <w:szCs w:val="24"/>
        </w:rPr>
      </w:pPr>
      <w:bookmarkStart w:id="3" w:name="P64"/>
      <w:bookmarkEnd w:id="3"/>
      <w:r w:rsidRPr="00CC326D">
        <w:rPr>
          <w:rFonts w:ascii="Times New Roman" w:hAnsi="Times New Roman" w:cs="Times New Roman"/>
          <w:sz w:val="24"/>
          <w:szCs w:val="24"/>
        </w:rPr>
        <w:t xml:space="preserve">2.6. </w:t>
      </w:r>
      <w:proofErr w:type="gramStart"/>
      <w:r w:rsidRPr="00CC326D">
        <w:rPr>
          <w:rFonts w:ascii="Times New Roman" w:hAnsi="Times New Roman" w:cs="Times New Roman"/>
          <w:sz w:val="24"/>
          <w:szCs w:val="24"/>
        </w:rPr>
        <w:t>В случае отсутствия в течение пяти рабочих дней со дня размещения извещения заявлений о включении хозяйствующего субъекта в Схему</w:t>
      </w:r>
      <w:proofErr w:type="gramEnd"/>
      <w:r w:rsidRPr="00CC326D">
        <w:rPr>
          <w:rFonts w:ascii="Times New Roman" w:hAnsi="Times New Roman" w:cs="Times New Roman"/>
          <w:sz w:val="24"/>
          <w:szCs w:val="24"/>
        </w:rPr>
        <w:t xml:space="preserve">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в Схему без проведения аукциона.</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2.7. В случае поступления в течение пяти рабочих дней со дня размещения извещения одного или более заявлений о включении хозяйствующего субъекта в Схему, уполномоченный орган не позднее трех рабочих дней со дня окончания срока, установленного </w:t>
      </w:r>
      <w:hyperlink w:anchor="P62" w:history="1">
        <w:r w:rsidRPr="00CC326D">
          <w:rPr>
            <w:rFonts w:ascii="Times New Roman" w:hAnsi="Times New Roman" w:cs="Times New Roman"/>
            <w:color w:val="0000FF"/>
            <w:sz w:val="24"/>
            <w:szCs w:val="24"/>
          </w:rPr>
          <w:t>абзацем первым пункта 2.5</w:t>
        </w:r>
      </w:hyperlink>
      <w:r w:rsidRPr="00CC326D">
        <w:rPr>
          <w:rFonts w:ascii="Times New Roman" w:hAnsi="Times New Roman" w:cs="Times New Roman"/>
          <w:sz w:val="24"/>
          <w:szCs w:val="24"/>
        </w:rPr>
        <w:t xml:space="preserve"> настоящего Порядка, объявляет аукцион.</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2.8.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Схему, о чем он уведомляется в день принятия такого решения.</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2.9. Размер платы за участие в аукционе на право включения в Схему устанавливается в порядке и на основании критериев, установленных уполномоченным органом.</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Начальная (стартовая) цена участия в аукционе на право включения в Схему является равной размеру платы за право включения в Схему без проведения аукциона.</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Плата за право включения в Схему вносится на условиях, в порядке и сроки, установленные уполномоченным органом.</w:t>
      </w:r>
    </w:p>
    <w:p w:rsidR="00E157BA" w:rsidRPr="00CC326D" w:rsidRDefault="00E157BA" w:rsidP="00D509DB">
      <w:pPr>
        <w:pStyle w:val="aa"/>
        <w:jc w:val="both"/>
        <w:rPr>
          <w:rFonts w:ascii="Times New Roman" w:hAnsi="Times New Roman" w:cs="Times New Roman"/>
          <w:sz w:val="24"/>
          <w:szCs w:val="24"/>
        </w:rPr>
      </w:pPr>
      <w:r w:rsidRPr="00CC326D">
        <w:rPr>
          <w:rFonts w:ascii="Times New Roman" w:hAnsi="Times New Roman" w:cs="Times New Roman"/>
          <w:sz w:val="24"/>
          <w:szCs w:val="24"/>
        </w:rPr>
        <w:t xml:space="preserve">2.10. Нестационарный торговый объект и (или) место, закрепленные за хозяйствующим субъектом по результатам рассмотрения уполномоченным органом заявления и (или) </w:t>
      </w:r>
      <w:r w:rsidRPr="00CC326D">
        <w:rPr>
          <w:rFonts w:ascii="Times New Roman" w:hAnsi="Times New Roman" w:cs="Times New Roman"/>
          <w:sz w:val="24"/>
          <w:szCs w:val="24"/>
        </w:rPr>
        <w:lastRenderedPageBreak/>
        <w:t>включенные в Схему до вступления в силу настоящего Порядка, независимо от основания включения в Схему, сохраняются в месте, определенном Схемой.</w:t>
      </w:r>
    </w:p>
    <w:p w:rsidR="00E157BA" w:rsidRPr="00CC326D" w:rsidRDefault="00E157BA" w:rsidP="00D509DB">
      <w:pPr>
        <w:pStyle w:val="aa"/>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Default="00D509DB">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Pr="00CC326D" w:rsidRDefault="00CC326D">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D509DB" w:rsidRPr="00CC326D" w:rsidRDefault="00D509DB">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right"/>
        <w:outlineLvl w:val="1"/>
        <w:rPr>
          <w:rFonts w:ascii="Times New Roman" w:hAnsi="Times New Roman" w:cs="Times New Roman"/>
          <w:sz w:val="24"/>
          <w:szCs w:val="24"/>
        </w:rPr>
      </w:pPr>
      <w:r w:rsidRPr="00CC326D">
        <w:rPr>
          <w:rFonts w:ascii="Times New Roman" w:hAnsi="Times New Roman" w:cs="Times New Roman"/>
          <w:b/>
          <w:sz w:val="24"/>
          <w:szCs w:val="24"/>
        </w:rPr>
        <w:lastRenderedPageBreak/>
        <w:t>Приложение N 1</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к Порядку</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отбора претендентов</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на право включения</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в схему размещения</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нестационарных</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торговых объектов</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на территории</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муниципальных</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образований</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Приморского края</w:t>
      </w: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Форма</w:t>
      </w: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В 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(наименование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уполномоченного органа)</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(организационно-правовая</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форма и наименование</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организации, Ф.И.О. (при</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наличии) </w:t>
      </w:r>
      <w:proofErr w:type="gramStart"/>
      <w:r w:rsidRPr="00CC326D">
        <w:rPr>
          <w:rFonts w:ascii="Times New Roman" w:hAnsi="Times New Roman" w:cs="Times New Roman"/>
          <w:sz w:val="24"/>
          <w:szCs w:val="24"/>
        </w:rPr>
        <w:t>индивидуального</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(ИНН, ОГРН или ОГРНИП,</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дата регистрации)</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(адрес места нахождения</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или места регистрации)</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(данные о руководителе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юридического лица)</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(адрес электронной почты)</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(контактный телефон)</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bookmarkStart w:id="4" w:name="P113"/>
      <w:bookmarkEnd w:id="4"/>
      <w:r w:rsidRPr="00CC326D">
        <w:rPr>
          <w:rFonts w:ascii="Times New Roman" w:hAnsi="Times New Roman" w:cs="Times New Roman"/>
          <w:sz w:val="24"/>
          <w:szCs w:val="24"/>
        </w:rPr>
        <w:t xml:space="preserve">                                 ЗАЯВЛЕНИЕ</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о включении юридического лица, индивидуального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в схему размещения нестационарных торговых объектов</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Прошу включить 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(наименование юридического лица/индивидуального</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в  схему  размещения  нестационарных  торговых  объектов (далее - Схема) </w:t>
      </w:r>
      <w:proofErr w:type="gramStart"/>
      <w:r w:rsidRPr="00CC326D">
        <w:rPr>
          <w:rFonts w:ascii="Times New Roman" w:hAnsi="Times New Roman" w:cs="Times New Roman"/>
          <w:sz w:val="24"/>
          <w:szCs w:val="24"/>
        </w:rPr>
        <w:t>на</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территории ________________________________________________________________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муниципального образования)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на свободное место для размещения объект</w:t>
      </w:r>
      <w:proofErr w:type="gramStart"/>
      <w:r w:rsidRPr="00CC326D">
        <w:rPr>
          <w:rFonts w:ascii="Times New Roman" w:hAnsi="Times New Roman" w:cs="Times New Roman"/>
          <w:sz w:val="24"/>
          <w:szCs w:val="24"/>
        </w:rPr>
        <w:t>а(</w:t>
      </w:r>
      <w:proofErr w:type="spellStart"/>
      <w:proofErr w:type="gramEnd"/>
      <w:r w:rsidRPr="00CC326D">
        <w:rPr>
          <w:rFonts w:ascii="Times New Roman" w:hAnsi="Times New Roman" w:cs="Times New Roman"/>
          <w:sz w:val="24"/>
          <w:szCs w:val="24"/>
        </w:rPr>
        <w:t>ов</w:t>
      </w:r>
      <w:proofErr w:type="spellEnd"/>
      <w:r w:rsidRPr="00CC326D">
        <w:rPr>
          <w:rFonts w:ascii="Times New Roman" w:hAnsi="Times New Roman" w:cs="Times New Roman"/>
          <w:sz w:val="24"/>
          <w:szCs w:val="24"/>
        </w:rPr>
        <w:t>):</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1. </w:t>
      </w:r>
      <w:proofErr w:type="gramStart"/>
      <w:r w:rsidRPr="00CC326D">
        <w:rPr>
          <w:rFonts w:ascii="Times New Roman" w:hAnsi="Times New Roman" w:cs="Times New Roman"/>
          <w:sz w:val="24"/>
          <w:szCs w:val="24"/>
        </w:rPr>
        <w:t>Место размещения нестационарного торгового объекта в Схеме (адресные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ориентиры) _______________________________________________________________;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2. Вид нестационарного торгового объекта 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lastRenderedPageBreak/>
        <w:t xml:space="preserve">    3.   Перио</w:t>
      </w:r>
      <w:proofErr w:type="gramStart"/>
      <w:r w:rsidRPr="00CC326D">
        <w:rPr>
          <w:rFonts w:ascii="Times New Roman" w:hAnsi="Times New Roman" w:cs="Times New Roman"/>
          <w:sz w:val="24"/>
          <w:szCs w:val="24"/>
        </w:rPr>
        <w:t>д(</w:t>
      </w:r>
      <w:proofErr w:type="gramEnd"/>
      <w:r w:rsidRPr="00CC326D">
        <w:rPr>
          <w:rFonts w:ascii="Times New Roman" w:hAnsi="Times New Roman" w:cs="Times New Roman"/>
          <w:sz w:val="24"/>
          <w:szCs w:val="24"/>
        </w:rPr>
        <w:t>ы)   размещения   нестационарного  торгового  объекта  (для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сезонного (временного) размещения) 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4. Специализация нестационарного торгового объекта 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5. Площадь нестационарного торгового объекта (кв. м) _________________.</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"__" _____________ 20__ г.   _____________ 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подпись           должность, Ф.И.О.</w:t>
      </w: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both"/>
        <w:rPr>
          <w:rFonts w:ascii="Times New Roman" w:hAnsi="Times New Roman" w:cs="Times New Roman"/>
          <w:sz w:val="24"/>
          <w:szCs w:val="24"/>
        </w:rPr>
      </w:pPr>
    </w:p>
    <w:p w:rsidR="00E157BA" w:rsidRDefault="00E157BA">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Default="00CC326D">
      <w:pPr>
        <w:spacing w:after="1" w:line="140" w:lineRule="atLeast"/>
        <w:jc w:val="both"/>
        <w:rPr>
          <w:rFonts w:ascii="Times New Roman" w:hAnsi="Times New Roman" w:cs="Times New Roman"/>
          <w:sz w:val="24"/>
          <w:szCs w:val="24"/>
        </w:rPr>
      </w:pPr>
    </w:p>
    <w:p w:rsidR="00CC326D" w:rsidRPr="00CC326D" w:rsidRDefault="00CC326D">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right"/>
        <w:outlineLvl w:val="1"/>
        <w:rPr>
          <w:rFonts w:ascii="Times New Roman" w:hAnsi="Times New Roman" w:cs="Times New Roman"/>
          <w:sz w:val="24"/>
          <w:szCs w:val="24"/>
        </w:rPr>
      </w:pPr>
      <w:r w:rsidRPr="00CC326D">
        <w:rPr>
          <w:rFonts w:ascii="Times New Roman" w:hAnsi="Times New Roman" w:cs="Times New Roman"/>
          <w:b/>
          <w:sz w:val="24"/>
          <w:szCs w:val="24"/>
        </w:rPr>
        <w:lastRenderedPageBreak/>
        <w:t>Приложение N 2</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к Порядку</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отбора претендентов</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на право включения</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в схему размещения</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нестационарных</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торговых объектов</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на территории</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муниципальных</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образований</w:t>
      </w: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Приморского края</w:t>
      </w: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140" w:lineRule="atLeast"/>
        <w:jc w:val="right"/>
        <w:rPr>
          <w:rFonts w:ascii="Times New Roman" w:hAnsi="Times New Roman" w:cs="Times New Roman"/>
          <w:sz w:val="24"/>
          <w:szCs w:val="24"/>
        </w:rPr>
      </w:pPr>
      <w:r w:rsidRPr="00CC326D">
        <w:rPr>
          <w:rFonts w:ascii="Times New Roman" w:hAnsi="Times New Roman" w:cs="Times New Roman"/>
          <w:b/>
          <w:sz w:val="24"/>
          <w:szCs w:val="24"/>
        </w:rPr>
        <w:t>Форма</w:t>
      </w:r>
    </w:p>
    <w:p w:rsidR="00E157BA" w:rsidRPr="00CC326D" w:rsidRDefault="00E157BA">
      <w:pPr>
        <w:spacing w:after="1" w:line="14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В 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(наименование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уполномоченного органа)</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(организационно-правовая</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форма и наименование</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организации, Ф.И.О. (при</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наличии) </w:t>
      </w:r>
      <w:proofErr w:type="gramStart"/>
      <w:r w:rsidRPr="00CC326D">
        <w:rPr>
          <w:rFonts w:ascii="Times New Roman" w:hAnsi="Times New Roman" w:cs="Times New Roman"/>
          <w:sz w:val="24"/>
          <w:szCs w:val="24"/>
        </w:rPr>
        <w:t>индивидуального</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(ИНН, ОГРН или ОГРНИП,</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дата регистрации)</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(адрес места нахождения</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или места регистрации)</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(данные о руководителе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юридического лица)</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(адрес электронной почты)</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(контактный телефон)</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bookmarkStart w:id="5" w:name="P176"/>
      <w:bookmarkEnd w:id="5"/>
      <w:r w:rsidRPr="00CC326D">
        <w:rPr>
          <w:rFonts w:ascii="Times New Roman" w:hAnsi="Times New Roman" w:cs="Times New Roman"/>
          <w:sz w:val="24"/>
          <w:szCs w:val="24"/>
        </w:rPr>
        <w:t xml:space="preserve">                                 ЗАЯВЛЕНИЕ</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о включении в схему размещения нестационарных торговых объектов нового</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места и </w:t>
      </w:r>
      <w:proofErr w:type="gramStart"/>
      <w:r w:rsidRPr="00CC326D">
        <w:rPr>
          <w:rFonts w:ascii="Times New Roman" w:hAnsi="Times New Roman" w:cs="Times New Roman"/>
          <w:sz w:val="24"/>
          <w:szCs w:val="24"/>
        </w:rPr>
        <w:t>включении</w:t>
      </w:r>
      <w:proofErr w:type="gramEnd"/>
      <w:r w:rsidRPr="00CC326D">
        <w:rPr>
          <w:rFonts w:ascii="Times New Roman" w:hAnsi="Times New Roman" w:cs="Times New Roman"/>
          <w:sz w:val="24"/>
          <w:szCs w:val="24"/>
        </w:rPr>
        <w:t xml:space="preserve"> юридического лица, индивидуального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в схему размещения нестационарных торговых объектов</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Прошу  включить  в  схему  размещения  нестационарных торговых объектов</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(далее - Схема) на территории 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муниципального образования)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1. Юридическое лицо, индивидуальный предприниматель</w:t>
      </w:r>
      <w:proofErr w:type="gramStart"/>
      <w:r w:rsidRPr="00CC326D">
        <w:rPr>
          <w:rFonts w:ascii="Times New Roman" w:hAnsi="Times New Roman" w:cs="Times New Roman"/>
          <w:sz w:val="24"/>
          <w:szCs w:val="24"/>
        </w:rPr>
        <w:t xml:space="preserve"> ___________________</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юридического лица / индивидуального предпринимателя)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2. </w:t>
      </w:r>
      <w:proofErr w:type="gramStart"/>
      <w:r w:rsidRPr="00CC326D">
        <w:rPr>
          <w:rFonts w:ascii="Times New Roman" w:hAnsi="Times New Roman" w:cs="Times New Roman"/>
          <w:sz w:val="24"/>
          <w:szCs w:val="24"/>
        </w:rPr>
        <w:t>Место размещения нестационарного торгового объекта в Схеме (адресные</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ориентиры) _______________________________________________________________;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lastRenderedPageBreak/>
        <w:t xml:space="preserve">    3. Вид нестационарного торгового объекта 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4.   Перио</w:t>
      </w:r>
      <w:proofErr w:type="gramStart"/>
      <w:r w:rsidRPr="00CC326D">
        <w:rPr>
          <w:rFonts w:ascii="Times New Roman" w:hAnsi="Times New Roman" w:cs="Times New Roman"/>
          <w:sz w:val="24"/>
          <w:szCs w:val="24"/>
        </w:rPr>
        <w:t>д(</w:t>
      </w:r>
      <w:proofErr w:type="gramEnd"/>
      <w:r w:rsidRPr="00CC326D">
        <w:rPr>
          <w:rFonts w:ascii="Times New Roman" w:hAnsi="Times New Roman" w:cs="Times New Roman"/>
          <w:sz w:val="24"/>
          <w:szCs w:val="24"/>
        </w:rPr>
        <w:t>ы)   размещения   нестационарного  торгового  объекта  (для</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сезонного (временного) размещения) 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5. Специализация нестационарного торгового объекта 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6. Площадь нестационарного торгового объекта (кв. м) 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7.  Площадь  земельного  участка для размещения </w:t>
      </w:r>
      <w:proofErr w:type="gramStart"/>
      <w:r w:rsidRPr="00CC326D">
        <w:rPr>
          <w:rFonts w:ascii="Times New Roman" w:hAnsi="Times New Roman" w:cs="Times New Roman"/>
          <w:sz w:val="24"/>
          <w:szCs w:val="24"/>
        </w:rPr>
        <w:t>нестационарных</w:t>
      </w:r>
      <w:proofErr w:type="gramEnd"/>
      <w:r w:rsidRPr="00CC326D">
        <w:rPr>
          <w:rFonts w:ascii="Times New Roman" w:hAnsi="Times New Roman" w:cs="Times New Roman"/>
          <w:sz w:val="24"/>
          <w:szCs w:val="24"/>
        </w:rPr>
        <w:t xml:space="preserve"> торговых</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объектов (кв. м) _________________________________________________________;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8.    Координаты   характерных   точек   границ   земельного   участка,</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предназначенного для размещения нестационарного торгового объекта в </w:t>
      </w:r>
      <w:proofErr w:type="gramStart"/>
      <w:r w:rsidRPr="00CC326D">
        <w:rPr>
          <w:rFonts w:ascii="Times New Roman" w:hAnsi="Times New Roman" w:cs="Times New Roman"/>
          <w:sz w:val="24"/>
          <w:szCs w:val="24"/>
        </w:rPr>
        <w:t>местной</w:t>
      </w:r>
      <w:proofErr w:type="gramEnd"/>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системе координат МСК-25 _________________________________________________.</w:t>
      </w:r>
    </w:p>
    <w:p w:rsidR="00E157BA" w:rsidRPr="00CC326D" w:rsidRDefault="00E157BA">
      <w:pPr>
        <w:spacing w:after="1" w:line="200" w:lineRule="atLeast"/>
        <w:jc w:val="both"/>
        <w:rPr>
          <w:rFonts w:ascii="Times New Roman" w:hAnsi="Times New Roman" w:cs="Times New Roman"/>
          <w:sz w:val="24"/>
          <w:szCs w:val="24"/>
        </w:rPr>
      </w:pP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"__" ______________ 20__ г.   _________________ ___________________________</w:t>
      </w:r>
    </w:p>
    <w:p w:rsidR="00E157BA" w:rsidRPr="00CC326D" w:rsidRDefault="00E157BA">
      <w:pPr>
        <w:spacing w:after="1" w:line="200" w:lineRule="atLeast"/>
        <w:jc w:val="both"/>
        <w:rPr>
          <w:rFonts w:ascii="Times New Roman" w:hAnsi="Times New Roman" w:cs="Times New Roman"/>
          <w:sz w:val="24"/>
          <w:szCs w:val="24"/>
        </w:rPr>
      </w:pPr>
      <w:r w:rsidRPr="00CC326D">
        <w:rPr>
          <w:rFonts w:ascii="Times New Roman" w:hAnsi="Times New Roman" w:cs="Times New Roman"/>
          <w:sz w:val="24"/>
          <w:szCs w:val="24"/>
        </w:rPr>
        <w:t xml:space="preserve">                                   подпись           должность, Ф.И.О.</w:t>
      </w:r>
    </w:p>
    <w:p w:rsidR="00E157BA" w:rsidRPr="00CC326D" w:rsidRDefault="00E157BA" w:rsidP="00F87F97">
      <w:pPr>
        <w:rPr>
          <w:rFonts w:ascii="Times New Roman" w:hAnsi="Times New Roman" w:cs="Times New Roman"/>
          <w:b/>
          <w:sz w:val="24"/>
          <w:szCs w:val="24"/>
        </w:rPr>
      </w:pPr>
      <w:bookmarkStart w:id="6" w:name="_GoBack"/>
      <w:bookmarkEnd w:id="6"/>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DA6B23" w:rsidRPr="00CC326D" w:rsidRDefault="00DA6B23" w:rsidP="00F87F97">
      <w:pPr>
        <w:rPr>
          <w:rFonts w:ascii="Times New Roman" w:hAnsi="Times New Roman" w:cs="Times New Roman"/>
          <w:b/>
          <w:sz w:val="24"/>
          <w:szCs w:val="24"/>
        </w:rPr>
      </w:pPr>
    </w:p>
    <w:p w:rsidR="00CC326D" w:rsidRDefault="00CC326D" w:rsidP="00CC326D">
      <w:pPr>
        <w:rPr>
          <w:rFonts w:ascii="Times New Roman" w:hAnsi="Times New Roman" w:cs="Times New Roman"/>
          <w:b/>
          <w:sz w:val="24"/>
          <w:szCs w:val="24"/>
        </w:rPr>
      </w:pPr>
    </w:p>
    <w:p w:rsidR="00DA6B23" w:rsidRPr="00CC326D" w:rsidRDefault="00CC326D" w:rsidP="00CC326D">
      <w:pPr>
        <w:jc w:val="center"/>
        <w:rPr>
          <w:rFonts w:ascii="Times New Roman" w:hAnsi="Times New Roman" w:cs="Times New Roman"/>
          <w:b/>
          <w:bCs/>
          <w:sz w:val="24"/>
          <w:szCs w:val="24"/>
        </w:rPr>
      </w:pPr>
      <w:r>
        <w:rPr>
          <w:rFonts w:ascii="Times New Roman" w:hAnsi="Times New Roman" w:cs="Times New Roman"/>
          <w:b/>
          <w:bCs/>
          <w:sz w:val="24"/>
          <w:szCs w:val="24"/>
        </w:rPr>
        <w:t>А</w:t>
      </w:r>
      <w:r w:rsidR="00DA6B23" w:rsidRPr="00CC326D">
        <w:rPr>
          <w:rFonts w:ascii="Times New Roman" w:hAnsi="Times New Roman" w:cs="Times New Roman"/>
          <w:b/>
          <w:bCs/>
          <w:sz w:val="24"/>
          <w:szCs w:val="24"/>
        </w:rPr>
        <w:t>дминистрация  Черниговского района</w:t>
      </w:r>
    </w:p>
    <w:p w:rsidR="00DA6B23" w:rsidRPr="00CC326D" w:rsidRDefault="00DA6B23" w:rsidP="00DA6B23">
      <w:pPr>
        <w:jc w:val="center"/>
        <w:rPr>
          <w:rFonts w:ascii="Times New Roman" w:hAnsi="Times New Roman" w:cs="Times New Roman"/>
          <w:b/>
          <w:bCs/>
          <w:sz w:val="24"/>
          <w:szCs w:val="24"/>
        </w:rPr>
      </w:pPr>
    </w:p>
    <w:p w:rsidR="00DA6B23" w:rsidRPr="00CC326D" w:rsidRDefault="00DA6B23" w:rsidP="00DA6B23">
      <w:pPr>
        <w:jc w:val="center"/>
        <w:rPr>
          <w:rFonts w:ascii="Times New Roman" w:hAnsi="Times New Roman" w:cs="Times New Roman"/>
          <w:b/>
          <w:bCs/>
          <w:sz w:val="24"/>
          <w:szCs w:val="24"/>
        </w:rPr>
      </w:pPr>
      <w:r w:rsidRPr="00CC326D">
        <w:rPr>
          <w:rFonts w:ascii="Times New Roman" w:hAnsi="Times New Roman" w:cs="Times New Roman"/>
          <w:b/>
          <w:bCs/>
          <w:sz w:val="24"/>
          <w:szCs w:val="24"/>
        </w:rPr>
        <w:t>ПОСТАНОВЛЕНИЕ</w:t>
      </w:r>
    </w:p>
    <w:p w:rsidR="00DA6B23" w:rsidRPr="00CC326D" w:rsidRDefault="00DA6B23" w:rsidP="00DA6B23">
      <w:pPr>
        <w:rPr>
          <w:rFonts w:ascii="Times New Roman" w:hAnsi="Times New Roman" w:cs="Times New Roman"/>
          <w:sz w:val="24"/>
          <w:szCs w:val="24"/>
        </w:rPr>
      </w:pPr>
    </w:p>
    <w:p w:rsidR="00DA6B23" w:rsidRPr="00CC326D" w:rsidRDefault="00DA6B23" w:rsidP="00DA6B23">
      <w:pPr>
        <w:jc w:val="center"/>
        <w:rPr>
          <w:rFonts w:ascii="Times New Roman" w:hAnsi="Times New Roman" w:cs="Times New Roman"/>
          <w:sz w:val="24"/>
          <w:szCs w:val="24"/>
        </w:rPr>
      </w:pPr>
      <w:r w:rsidRPr="00CC326D">
        <w:rPr>
          <w:rFonts w:ascii="Times New Roman" w:hAnsi="Times New Roman" w:cs="Times New Roman"/>
          <w:sz w:val="24"/>
          <w:szCs w:val="24"/>
        </w:rPr>
        <w:t xml:space="preserve">08.10.2012 г.                  </w:t>
      </w:r>
      <w:proofErr w:type="gramStart"/>
      <w:r w:rsidRPr="00CC326D">
        <w:rPr>
          <w:rFonts w:ascii="Times New Roman" w:hAnsi="Times New Roman" w:cs="Times New Roman"/>
          <w:sz w:val="24"/>
          <w:szCs w:val="24"/>
        </w:rPr>
        <w:t>с</w:t>
      </w:r>
      <w:proofErr w:type="gramEnd"/>
      <w:r w:rsidRPr="00CC326D">
        <w:rPr>
          <w:rFonts w:ascii="Times New Roman" w:hAnsi="Times New Roman" w:cs="Times New Roman"/>
          <w:sz w:val="24"/>
          <w:szCs w:val="24"/>
        </w:rPr>
        <w:t>. Черниговка                               № 732-па</w:t>
      </w:r>
    </w:p>
    <w:p w:rsidR="00DA6B23" w:rsidRPr="00CC326D" w:rsidRDefault="00DA6B23" w:rsidP="00DA6B23">
      <w:pPr>
        <w:rPr>
          <w:rFonts w:ascii="Times New Roman" w:hAnsi="Times New Roman" w:cs="Times New Roman"/>
          <w:sz w:val="24"/>
          <w:szCs w:val="24"/>
        </w:rPr>
      </w:pPr>
    </w:p>
    <w:p w:rsidR="00DA6B23" w:rsidRPr="00CC326D" w:rsidRDefault="00DA6B23" w:rsidP="00DA6B23">
      <w:pPr>
        <w:tabs>
          <w:tab w:val="left" w:pos="4540"/>
        </w:tabs>
        <w:ind w:right="4140"/>
        <w:jc w:val="both"/>
        <w:rPr>
          <w:rFonts w:ascii="Times New Roman" w:hAnsi="Times New Roman" w:cs="Times New Roman"/>
          <w:bCs/>
          <w:sz w:val="24"/>
          <w:szCs w:val="24"/>
        </w:rPr>
      </w:pPr>
      <w:r w:rsidRPr="00CC326D">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Черниговского муниципального района</w:t>
      </w:r>
      <w:r w:rsidRPr="00CC326D">
        <w:rPr>
          <w:rFonts w:ascii="Times New Roman" w:hAnsi="Times New Roman" w:cs="Times New Roman"/>
          <w:bCs/>
          <w:sz w:val="24"/>
          <w:szCs w:val="24"/>
        </w:rPr>
        <w:t>»</w:t>
      </w:r>
    </w:p>
    <w:p w:rsidR="00DA6B23" w:rsidRPr="00CC326D" w:rsidRDefault="00DA6B23" w:rsidP="00DA6B23">
      <w:pPr>
        <w:tabs>
          <w:tab w:val="left" w:pos="360"/>
          <w:tab w:val="left" w:pos="540"/>
        </w:tabs>
        <w:jc w:val="both"/>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autoSpaceDE w:val="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w:t>
      </w:r>
      <w:proofErr w:type="spellStart"/>
      <w:r w:rsidRPr="00CC326D">
        <w:rPr>
          <w:rFonts w:ascii="Times New Roman" w:hAnsi="Times New Roman" w:cs="Times New Roman"/>
          <w:sz w:val="24"/>
          <w:szCs w:val="24"/>
        </w:rPr>
        <w:t>законоа</w:t>
      </w:r>
      <w:proofErr w:type="spellEnd"/>
      <w:r w:rsidRPr="00CC326D">
        <w:rPr>
          <w:rFonts w:ascii="Times New Roman" w:hAnsi="Times New Roman" w:cs="Times New Roman"/>
          <w:sz w:val="24"/>
          <w:szCs w:val="24"/>
        </w:rPr>
        <w:t xml:space="preserve"> от 27 июля 2010 г. №210-фз «Об организации предоставления государственных и муниципальных услуг», постановлением администрации Черниговского района от 23.08.2012 г.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w:t>
      </w:r>
      <w:proofErr w:type="gramEnd"/>
      <w:r w:rsidRPr="00CC326D">
        <w:rPr>
          <w:rFonts w:ascii="Times New Roman" w:hAnsi="Times New Roman" w:cs="Times New Roman"/>
          <w:sz w:val="24"/>
          <w:szCs w:val="24"/>
        </w:rPr>
        <w:t xml:space="preserve"> Уставом Черниговского муниципального района, Администрация Черниговского района     </w:t>
      </w:r>
    </w:p>
    <w:p w:rsidR="00DA6B23" w:rsidRPr="00CC326D" w:rsidRDefault="00DA6B23" w:rsidP="00DA6B23">
      <w:pPr>
        <w:tabs>
          <w:tab w:val="left" w:pos="360"/>
        </w:tabs>
        <w:jc w:val="center"/>
        <w:rPr>
          <w:rFonts w:ascii="Times New Roman" w:hAnsi="Times New Roman" w:cs="Times New Roman"/>
          <w:b/>
          <w:bCs/>
          <w:sz w:val="24"/>
          <w:szCs w:val="24"/>
        </w:rPr>
      </w:pPr>
    </w:p>
    <w:p w:rsidR="00DA6B23" w:rsidRPr="00CC326D" w:rsidRDefault="00DA6B23" w:rsidP="00DA6B23">
      <w:pPr>
        <w:tabs>
          <w:tab w:val="left" w:pos="360"/>
        </w:tabs>
        <w:ind w:firstLine="540"/>
        <w:rPr>
          <w:rFonts w:ascii="Times New Roman" w:hAnsi="Times New Roman" w:cs="Times New Roman"/>
          <w:b/>
          <w:bCs/>
          <w:sz w:val="24"/>
          <w:szCs w:val="24"/>
        </w:rPr>
      </w:pPr>
      <w:r w:rsidRPr="00CC326D">
        <w:rPr>
          <w:rFonts w:ascii="Times New Roman" w:hAnsi="Times New Roman" w:cs="Times New Roman"/>
          <w:b/>
          <w:bCs/>
          <w:sz w:val="24"/>
          <w:szCs w:val="24"/>
        </w:rPr>
        <w:t>ПОСТАНОВЛЯЕТ:</w:t>
      </w:r>
    </w:p>
    <w:p w:rsidR="00DA6B23" w:rsidRPr="00CC326D" w:rsidRDefault="00DA6B23" w:rsidP="00DA6B23">
      <w:pPr>
        <w:tabs>
          <w:tab w:val="left" w:pos="360"/>
        </w:tabs>
        <w:jc w:val="center"/>
        <w:rPr>
          <w:rFonts w:ascii="Times New Roman" w:hAnsi="Times New Roman" w:cs="Times New Roman"/>
          <w:b/>
          <w:bCs/>
          <w:sz w:val="24"/>
          <w:szCs w:val="24"/>
        </w:rPr>
      </w:pPr>
    </w:p>
    <w:p w:rsidR="00DA6B23" w:rsidRPr="00CC326D" w:rsidRDefault="00DA6B23" w:rsidP="00DA6B23">
      <w:pPr>
        <w:ind w:firstLine="567"/>
        <w:jc w:val="both"/>
        <w:rPr>
          <w:rFonts w:ascii="Times New Roman" w:hAnsi="Times New Roman" w:cs="Times New Roman"/>
          <w:sz w:val="24"/>
          <w:szCs w:val="24"/>
        </w:rPr>
      </w:pPr>
      <w:r w:rsidRPr="00CC326D">
        <w:rPr>
          <w:rFonts w:ascii="Times New Roman" w:hAnsi="Times New Roman" w:cs="Times New Roman"/>
          <w:bCs/>
          <w:sz w:val="24"/>
          <w:szCs w:val="24"/>
        </w:rPr>
        <w:t xml:space="preserve">1. </w:t>
      </w:r>
      <w:r w:rsidRPr="00CC326D">
        <w:rPr>
          <w:rFonts w:ascii="Times New Roman" w:hAnsi="Times New Roman" w:cs="Times New Roman"/>
          <w:sz w:val="24"/>
          <w:szCs w:val="24"/>
        </w:rPr>
        <w:t>Утвердить административный регламент предоставления муниципальной услуги «Выдача разрешения на право организации розничного рынка на территории Черниговского муниципального</w:t>
      </w:r>
      <w:r w:rsidRPr="00CC326D">
        <w:rPr>
          <w:rFonts w:ascii="Times New Roman" w:hAnsi="Times New Roman" w:cs="Times New Roman"/>
          <w:bCs/>
          <w:sz w:val="24"/>
          <w:szCs w:val="24"/>
        </w:rPr>
        <w:t>»</w:t>
      </w:r>
      <w:r w:rsidRPr="00CC326D">
        <w:rPr>
          <w:rFonts w:ascii="Times New Roman" w:hAnsi="Times New Roman" w:cs="Times New Roman"/>
          <w:sz w:val="24"/>
          <w:szCs w:val="24"/>
        </w:rPr>
        <w:t xml:space="preserve"> (прилагается).</w:t>
      </w:r>
    </w:p>
    <w:p w:rsidR="00DA6B23" w:rsidRPr="00CC326D" w:rsidRDefault="00DA6B23" w:rsidP="00DA6B23">
      <w:pPr>
        <w:ind w:right="-1" w:firstLine="567"/>
        <w:jc w:val="both"/>
        <w:rPr>
          <w:rFonts w:ascii="Times New Roman" w:hAnsi="Times New Roman" w:cs="Times New Roman"/>
          <w:sz w:val="24"/>
          <w:szCs w:val="24"/>
        </w:rPr>
      </w:pPr>
      <w:r w:rsidRPr="00CC326D">
        <w:rPr>
          <w:rFonts w:ascii="Times New Roman" w:hAnsi="Times New Roman" w:cs="Times New Roman"/>
          <w:sz w:val="24"/>
          <w:szCs w:val="24"/>
        </w:rPr>
        <w:t xml:space="preserve">2. Отделу информационных технологий Администрации Черниговского района </w:t>
      </w:r>
      <w:proofErr w:type="gramStart"/>
      <w:r w:rsidRPr="00CC326D">
        <w:rPr>
          <w:rFonts w:ascii="Times New Roman" w:hAnsi="Times New Roman" w:cs="Times New Roman"/>
          <w:sz w:val="24"/>
          <w:szCs w:val="24"/>
        </w:rPr>
        <w:t>разместить</w:t>
      </w:r>
      <w:proofErr w:type="gramEnd"/>
      <w:r w:rsidRPr="00CC326D">
        <w:rPr>
          <w:rFonts w:ascii="Times New Roman" w:hAnsi="Times New Roman" w:cs="Times New Roman"/>
          <w:sz w:val="24"/>
          <w:szCs w:val="24"/>
        </w:rPr>
        <w:t xml:space="preserve"> настоящее постановление на официальном сайте Администрации Черниговского района. </w:t>
      </w:r>
    </w:p>
    <w:p w:rsidR="00DA6B23" w:rsidRPr="00CC326D" w:rsidRDefault="00DA6B23" w:rsidP="00DA6B23">
      <w:pPr>
        <w:ind w:right="-1" w:firstLine="567"/>
        <w:jc w:val="both"/>
        <w:rPr>
          <w:rFonts w:ascii="Times New Roman" w:hAnsi="Times New Roman" w:cs="Times New Roman"/>
          <w:bCs/>
          <w:sz w:val="24"/>
          <w:szCs w:val="24"/>
        </w:rPr>
      </w:pPr>
      <w:r w:rsidRPr="00CC326D">
        <w:rPr>
          <w:rFonts w:ascii="Times New Roman" w:hAnsi="Times New Roman" w:cs="Times New Roman"/>
          <w:sz w:val="24"/>
          <w:szCs w:val="24"/>
        </w:rPr>
        <w:t>3. Постановление администрации Черниговского района от 22.11.2010 г.  №131-па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Черниговского муниципального района</w:t>
      </w:r>
      <w:r w:rsidRPr="00CC326D">
        <w:rPr>
          <w:rFonts w:ascii="Times New Roman" w:hAnsi="Times New Roman" w:cs="Times New Roman"/>
          <w:bCs/>
          <w:sz w:val="24"/>
          <w:szCs w:val="24"/>
        </w:rPr>
        <w:t>» признать утратившим силу.</w:t>
      </w:r>
    </w:p>
    <w:p w:rsidR="00DA6B23" w:rsidRPr="00CC326D" w:rsidRDefault="00DA6B23" w:rsidP="00DA6B23">
      <w:pPr>
        <w:ind w:right="-1" w:firstLine="567"/>
        <w:jc w:val="both"/>
        <w:rPr>
          <w:rFonts w:ascii="Times New Roman" w:hAnsi="Times New Roman" w:cs="Times New Roman"/>
          <w:bCs/>
          <w:sz w:val="24"/>
          <w:szCs w:val="24"/>
        </w:rPr>
      </w:pPr>
      <w:r w:rsidRPr="00CC326D">
        <w:rPr>
          <w:rFonts w:ascii="Times New Roman" w:hAnsi="Times New Roman" w:cs="Times New Roman"/>
          <w:bCs/>
          <w:sz w:val="24"/>
          <w:szCs w:val="24"/>
        </w:rPr>
        <w:t xml:space="preserve">4. Постановление администрации Черниговского района от 01.06.2007 г. №46-пг «Об определении органа, уполномоченного </w:t>
      </w:r>
      <w:r w:rsidRPr="00CC326D">
        <w:rPr>
          <w:rFonts w:ascii="Times New Roman" w:hAnsi="Times New Roman" w:cs="Times New Roman"/>
          <w:sz w:val="24"/>
          <w:szCs w:val="24"/>
        </w:rPr>
        <w:t xml:space="preserve">на выдачу разрешений на право организации </w:t>
      </w:r>
      <w:r w:rsidRPr="00CC326D">
        <w:rPr>
          <w:rFonts w:ascii="Times New Roman" w:hAnsi="Times New Roman" w:cs="Times New Roman"/>
          <w:sz w:val="24"/>
          <w:szCs w:val="24"/>
        </w:rPr>
        <w:lastRenderedPageBreak/>
        <w:t xml:space="preserve">розничных рынков и  о создании комиссии по рассмотрению и </w:t>
      </w:r>
      <w:proofErr w:type="gramStart"/>
      <w:r w:rsidRPr="00CC326D">
        <w:rPr>
          <w:rFonts w:ascii="Times New Roman" w:hAnsi="Times New Roman" w:cs="Times New Roman"/>
          <w:sz w:val="24"/>
          <w:szCs w:val="24"/>
        </w:rPr>
        <w:t>выдаче</w:t>
      </w:r>
      <w:proofErr w:type="gramEnd"/>
      <w:r w:rsidRPr="00CC326D">
        <w:rPr>
          <w:rFonts w:ascii="Times New Roman" w:hAnsi="Times New Roman" w:cs="Times New Roman"/>
          <w:sz w:val="24"/>
          <w:szCs w:val="24"/>
        </w:rPr>
        <w:t xml:space="preserve"> юридическим лицам разрешения на право организации розничных рынков </w:t>
      </w:r>
      <w:r w:rsidRPr="00CC326D">
        <w:rPr>
          <w:rFonts w:ascii="Times New Roman" w:hAnsi="Times New Roman" w:cs="Times New Roman"/>
          <w:bCs/>
          <w:sz w:val="24"/>
          <w:szCs w:val="24"/>
        </w:rPr>
        <w:t>на территории Черниговского района» признать утратившим силу.</w:t>
      </w:r>
    </w:p>
    <w:p w:rsidR="00DA6B23" w:rsidRPr="00CC326D" w:rsidRDefault="00DA6B23" w:rsidP="00DA6B23">
      <w:pPr>
        <w:ind w:right="-1" w:firstLine="567"/>
        <w:jc w:val="both"/>
        <w:rPr>
          <w:rFonts w:ascii="Times New Roman" w:hAnsi="Times New Roman" w:cs="Times New Roman"/>
          <w:sz w:val="24"/>
          <w:szCs w:val="24"/>
        </w:rPr>
      </w:pPr>
      <w:r w:rsidRPr="00CC326D">
        <w:rPr>
          <w:rFonts w:ascii="Times New Roman" w:hAnsi="Times New Roman" w:cs="Times New Roman"/>
          <w:bCs/>
          <w:sz w:val="24"/>
          <w:szCs w:val="24"/>
        </w:rPr>
        <w:t>5. О</w:t>
      </w:r>
      <w:r w:rsidRPr="00CC326D">
        <w:rPr>
          <w:rFonts w:ascii="Times New Roman" w:hAnsi="Times New Roman" w:cs="Times New Roman"/>
          <w:sz w:val="24"/>
          <w:szCs w:val="24"/>
        </w:rPr>
        <w:t>публиковать настоящее постановление в «Вестнике нормативно-правовых актов Черниговского района» приложении к газете «Новое время».</w:t>
      </w:r>
    </w:p>
    <w:p w:rsidR="00DA6B23" w:rsidRPr="00CC326D" w:rsidRDefault="00DA6B23" w:rsidP="00DA6B23">
      <w:pPr>
        <w:ind w:right="-1" w:firstLine="567"/>
        <w:jc w:val="both"/>
        <w:rPr>
          <w:rFonts w:ascii="Times New Roman" w:hAnsi="Times New Roman" w:cs="Times New Roman"/>
          <w:sz w:val="24"/>
          <w:szCs w:val="24"/>
        </w:rPr>
      </w:pPr>
      <w:r w:rsidRPr="00CC326D">
        <w:rPr>
          <w:rFonts w:ascii="Times New Roman" w:hAnsi="Times New Roman" w:cs="Times New Roman"/>
          <w:sz w:val="24"/>
          <w:szCs w:val="24"/>
        </w:rPr>
        <w:t>6. Настоящее постановление вступает в силу с момента опубликования.</w:t>
      </w:r>
    </w:p>
    <w:p w:rsidR="00DA6B23" w:rsidRPr="00CC326D" w:rsidRDefault="00DA6B23" w:rsidP="00DA6B23">
      <w:pPr>
        <w:ind w:right="-1" w:firstLine="567"/>
        <w:jc w:val="both"/>
        <w:rPr>
          <w:rFonts w:ascii="Times New Roman" w:hAnsi="Times New Roman" w:cs="Times New Roman"/>
          <w:sz w:val="24"/>
          <w:szCs w:val="24"/>
        </w:rPr>
      </w:pPr>
      <w:r w:rsidRPr="00CC326D">
        <w:rPr>
          <w:rFonts w:ascii="Times New Roman" w:hAnsi="Times New Roman" w:cs="Times New Roman"/>
          <w:sz w:val="24"/>
          <w:szCs w:val="24"/>
        </w:rPr>
        <w:t xml:space="preserve">7. Контроль над исполнением настоящего постановления возложить на заместителя главы администрации Черниговского района по экономике Климчука С.С. </w:t>
      </w:r>
    </w:p>
    <w:p w:rsidR="00DA6B23" w:rsidRPr="00CC326D" w:rsidRDefault="00DA6B23" w:rsidP="00DA6B23">
      <w:pPr>
        <w:tabs>
          <w:tab w:val="left" w:pos="360"/>
        </w:tabs>
        <w:jc w:val="both"/>
        <w:rPr>
          <w:rFonts w:ascii="Times New Roman" w:hAnsi="Times New Roman" w:cs="Times New Roman"/>
          <w:sz w:val="24"/>
          <w:szCs w:val="24"/>
        </w:rPr>
      </w:pPr>
    </w:p>
    <w:p w:rsidR="00DA6B23" w:rsidRPr="00CC326D" w:rsidRDefault="00DA6B23" w:rsidP="00DA6B23">
      <w:pPr>
        <w:jc w:val="both"/>
        <w:rPr>
          <w:rFonts w:ascii="Times New Roman" w:hAnsi="Times New Roman" w:cs="Times New Roman"/>
          <w:sz w:val="24"/>
          <w:szCs w:val="24"/>
        </w:rPr>
      </w:pPr>
    </w:p>
    <w:p w:rsidR="00DA6B23" w:rsidRPr="00CC326D" w:rsidRDefault="00DA6B23" w:rsidP="00DA6B23">
      <w:pPr>
        <w:jc w:val="both"/>
        <w:rPr>
          <w:rFonts w:ascii="Times New Roman" w:hAnsi="Times New Roman" w:cs="Times New Roman"/>
          <w:sz w:val="24"/>
          <w:szCs w:val="24"/>
        </w:rPr>
      </w:pP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 xml:space="preserve">Глава Администрации </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 xml:space="preserve">Черниговского района </w:t>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r>
      <w:r w:rsidRPr="00CC326D">
        <w:rPr>
          <w:rFonts w:ascii="Times New Roman" w:hAnsi="Times New Roman" w:cs="Times New Roman"/>
          <w:sz w:val="24"/>
          <w:szCs w:val="24"/>
        </w:rPr>
        <w:tab/>
        <w:t xml:space="preserve">           </w:t>
      </w:r>
      <w:r w:rsidRPr="00CC326D">
        <w:rPr>
          <w:rFonts w:ascii="Times New Roman" w:hAnsi="Times New Roman" w:cs="Times New Roman"/>
          <w:sz w:val="24"/>
          <w:szCs w:val="24"/>
        </w:rPr>
        <w:tab/>
        <w:t xml:space="preserve">             В.Н. Семкин</w:t>
      </w:r>
    </w:p>
    <w:p w:rsidR="00DA6B23" w:rsidRPr="00CC326D" w:rsidRDefault="00DA6B23" w:rsidP="00DA6B23">
      <w:pPr>
        <w:autoSpaceDE w:val="0"/>
        <w:ind w:left="5960"/>
        <w:jc w:val="both"/>
        <w:rPr>
          <w:rFonts w:ascii="Times New Roman" w:hAnsi="Times New Roman" w:cs="Times New Roman"/>
          <w:sz w:val="24"/>
          <w:szCs w:val="24"/>
        </w:rPr>
      </w:pPr>
    </w:p>
    <w:p w:rsidR="00DA6B23" w:rsidRPr="00CC326D" w:rsidRDefault="00DA6B23" w:rsidP="00DA6B23">
      <w:pPr>
        <w:autoSpaceDE w:val="0"/>
        <w:ind w:left="5960"/>
        <w:jc w:val="both"/>
        <w:rPr>
          <w:rFonts w:ascii="Times New Roman" w:hAnsi="Times New Roman" w:cs="Times New Roman"/>
          <w:sz w:val="24"/>
          <w:szCs w:val="24"/>
        </w:rPr>
      </w:pPr>
    </w:p>
    <w:p w:rsidR="00DA6B23" w:rsidRPr="00CC326D" w:rsidRDefault="00DA6B23" w:rsidP="00DA6B23">
      <w:pPr>
        <w:autoSpaceDE w:val="0"/>
        <w:ind w:left="5960"/>
        <w:jc w:val="both"/>
        <w:rPr>
          <w:rFonts w:ascii="Times New Roman" w:hAnsi="Times New Roman" w:cs="Times New Roman"/>
          <w:sz w:val="24"/>
          <w:szCs w:val="24"/>
        </w:rPr>
      </w:pPr>
    </w:p>
    <w:p w:rsidR="00DA6B23" w:rsidRPr="00CC326D" w:rsidRDefault="00DA6B23"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Pr="00CC326D" w:rsidRDefault="00CC326D" w:rsidP="00DA6B23">
      <w:pPr>
        <w:autoSpaceDE w:val="0"/>
        <w:ind w:left="5960"/>
        <w:jc w:val="both"/>
        <w:rPr>
          <w:rFonts w:ascii="Times New Roman" w:hAnsi="Times New Roman" w:cs="Times New Roman"/>
          <w:sz w:val="24"/>
          <w:szCs w:val="24"/>
        </w:rPr>
      </w:pPr>
    </w:p>
    <w:p w:rsidR="00DA6B23" w:rsidRDefault="00DA6B23"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Default="00CC326D" w:rsidP="00DA6B23">
      <w:pPr>
        <w:autoSpaceDE w:val="0"/>
        <w:ind w:left="5960"/>
        <w:jc w:val="both"/>
        <w:rPr>
          <w:rFonts w:ascii="Times New Roman" w:hAnsi="Times New Roman" w:cs="Times New Roman"/>
          <w:sz w:val="24"/>
          <w:szCs w:val="24"/>
        </w:rPr>
      </w:pPr>
    </w:p>
    <w:p w:rsidR="00CC326D" w:rsidRPr="00CC326D" w:rsidRDefault="00CC326D" w:rsidP="00DA6B23">
      <w:pPr>
        <w:autoSpaceDE w:val="0"/>
        <w:ind w:left="5960"/>
        <w:jc w:val="both"/>
        <w:rPr>
          <w:rFonts w:ascii="Times New Roman" w:hAnsi="Times New Roman" w:cs="Times New Roman"/>
          <w:sz w:val="24"/>
          <w:szCs w:val="24"/>
        </w:rPr>
      </w:pPr>
    </w:p>
    <w:p w:rsidR="00DA6B23" w:rsidRPr="00CC326D" w:rsidRDefault="00DA6B23" w:rsidP="00DA6B23">
      <w:pPr>
        <w:autoSpaceDE w:val="0"/>
        <w:ind w:left="5960"/>
        <w:jc w:val="both"/>
        <w:rPr>
          <w:rFonts w:ascii="Times New Roman" w:hAnsi="Times New Roman" w:cs="Times New Roman"/>
          <w:sz w:val="24"/>
          <w:szCs w:val="24"/>
        </w:rPr>
      </w:pPr>
    </w:p>
    <w:p w:rsidR="00DA6B23" w:rsidRPr="00CC326D" w:rsidRDefault="00DA6B23" w:rsidP="00DA6B23">
      <w:pPr>
        <w:autoSpaceDE w:val="0"/>
        <w:ind w:left="5960"/>
        <w:jc w:val="both"/>
        <w:rPr>
          <w:rFonts w:ascii="Times New Roman" w:hAnsi="Times New Roman" w:cs="Times New Roman"/>
          <w:sz w:val="24"/>
          <w:szCs w:val="24"/>
        </w:rPr>
      </w:pPr>
      <w:r w:rsidRPr="00CC326D">
        <w:rPr>
          <w:rFonts w:ascii="Times New Roman" w:hAnsi="Times New Roman" w:cs="Times New Roman"/>
          <w:sz w:val="24"/>
          <w:szCs w:val="24"/>
        </w:rPr>
        <w:t>УТВЕРЖДЕН</w:t>
      </w:r>
    </w:p>
    <w:p w:rsidR="00DA6B23" w:rsidRPr="00CC326D" w:rsidRDefault="00DA6B23" w:rsidP="00DA6B23">
      <w:pPr>
        <w:autoSpaceDE w:val="0"/>
        <w:ind w:left="5960"/>
        <w:jc w:val="both"/>
        <w:rPr>
          <w:rFonts w:ascii="Times New Roman" w:hAnsi="Times New Roman" w:cs="Times New Roman"/>
          <w:sz w:val="24"/>
          <w:szCs w:val="24"/>
        </w:rPr>
      </w:pPr>
      <w:r w:rsidRPr="00CC326D">
        <w:rPr>
          <w:rFonts w:ascii="Times New Roman" w:hAnsi="Times New Roman" w:cs="Times New Roman"/>
          <w:sz w:val="24"/>
          <w:szCs w:val="24"/>
        </w:rPr>
        <w:t>постановлением администрации</w:t>
      </w:r>
    </w:p>
    <w:p w:rsidR="00DA6B23" w:rsidRPr="00CC326D" w:rsidRDefault="00DA6B23" w:rsidP="00DA6B23">
      <w:pPr>
        <w:autoSpaceDE w:val="0"/>
        <w:ind w:left="5960"/>
        <w:jc w:val="both"/>
        <w:rPr>
          <w:rFonts w:ascii="Times New Roman" w:hAnsi="Times New Roman" w:cs="Times New Roman"/>
          <w:sz w:val="24"/>
          <w:szCs w:val="24"/>
        </w:rPr>
      </w:pPr>
      <w:r w:rsidRPr="00CC326D">
        <w:rPr>
          <w:rFonts w:ascii="Times New Roman" w:hAnsi="Times New Roman" w:cs="Times New Roman"/>
          <w:sz w:val="24"/>
          <w:szCs w:val="24"/>
        </w:rPr>
        <w:t>Черниговского района</w:t>
      </w:r>
    </w:p>
    <w:p w:rsidR="00DA6B23" w:rsidRPr="00CC326D" w:rsidRDefault="00DA6B23" w:rsidP="00DA6B23">
      <w:pPr>
        <w:autoSpaceDE w:val="0"/>
        <w:ind w:left="5960"/>
        <w:jc w:val="both"/>
        <w:rPr>
          <w:rFonts w:ascii="Times New Roman" w:hAnsi="Times New Roman" w:cs="Times New Roman"/>
          <w:sz w:val="24"/>
          <w:szCs w:val="24"/>
        </w:rPr>
      </w:pPr>
      <w:r w:rsidRPr="00CC326D">
        <w:rPr>
          <w:rFonts w:ascii="Times New Roman" w:hAnsi="Times New Roman" w:cs="Times New Roman"/>
          <w:sz w:val="24"/>
          <w:szCs w:val="24"/>
        </w:rPr>
        <w:t>от 08.10.2012 г. № 732-па</w:t>
      </w:r>
    </w:p>
    <w:p w:rsidR="00DA6B23" w:rsidRPr="00CC326D" w:rsidRDefault="00DA6B23" w:rsidP="00DA6B23">
      <w:pPr>
        <w:jc w:val="center"/>
        <w:rPr>
          <w:rFonts w:ascii="Times New Roman" w:hAnsi="Times New Roman" w:cs="Times New Roman"/>
          <w:b/>
          <w:sz w:val="24"/>
          <w:szCs w:val="24"/>
        </w:rPr>
      </w:pPr>
    </w:p>
    <w:p w:rsidR="00DA6B23" w:rsidRPr="00CC326D" w:rsidRDefault="00DA6B23" w:rsidP="00DA6B23">
      <w:pPr>
        <w:jc w:val="center"/>
        <w:rPr>
          <w:rFonts w:ascii="Times New Roman" w:hAnsi="Times New Roman" w:cs="Times New Roman"/>
          <w:b/>
          <w:sz w:val="24"/>
          <w:szCs w:val="24"/>
        </w:rPr>
      </w:pPr>
      <w:r w:rsidRPr="00CC326D">
        <w:rPr>
          <w:rFonts w:ascii="Times New Roman" w:hAnsi="Times New Roman" w:cs="Times New Roman"/>
          <w:b/>
          <w:sz w:val="24"/>
          <w:szCs w:val="24"/>
        </w:rPr>
        <w:t xml:space="preserve">Административный регламент предоставления муниципальной услуги </w:t>
      </w:r>
    </w:p>
    <w:p w:rsidR="00DA6B23" w:rsidRPr="00CC326D" w:rsidRDefault="00DA6B23" w:rsidP="00DA6B23">
      <w:pPr>
        <w:jc w:val="center"/>
        <w:rPr>
          <w:rFonts w:ascii="Times New Roman" w:hAnsi="Times New Roman" w:cs="Times New Roman"/>
          <w:b/>
          <w:sz w:val="24"/>
          <w:szCs w:val="24"/>
        </w:rPr>
      </w:pPr>
      <w:r w:rsidRPr="00CC326D">
        <w:rPr>
          <w:rFonts w:ascii="Times New Roman" w:hAnsi="Times New Roman" w:cs="Times New Roman"/>
          <w:b/>
          <w:sz w:val="24"/>
          <w:szCs w:val="24"/>
        </w:rPr>
        <w:t xml:space="preserve">«Выдача разрешения на право организации розничного рынка на территории </w:t>
      </w:r>
    </w:p>
    <w:p w:rsidR="00DA6B23" w:rsidRPr="00CC326D" w:rsidRDefault="00DA6B23" w:rsidP="00DA6B23">
      <w:pPr>
        <w:jc w:val="center"/>
        <w:rPr>
          <w:rFonts w:ascii="Times New Roman" w:hAnsi="Times New Roman" w:cs="Times New Roman"/>
          <w:b/>
          <w:sz w:val="24"/>
          <w:szCs w:val="24"/>
        </w:rPr>
      </w:pPr>
      <w:r w:rsidRPr="00CC326D">
        <w:rPr>
          <w:rFonts w:ascii="Times New Roman" w:hAnsi="Times New Roman" w:cs="Times New Roman"/>
          <w:b/>
          <w:sz w:val="24"/>
          <w:szCs w:val="24"/>
        </w:rPr>
        <w:t>Черниговского муниципального района»</w:t>
      </w:r>
    </w:p>
    <w:p w:rsidR="00DA6B23" w:rsidRPr="00CC326D" w:rsidRDefault="00DA6B23" w:rsidP="00DA6B23">
      <w:pPr>
        <w:rPr>
          <w:rFonts w:ascii="Times New Roman" w:hAnsi="Times New Roman" w:cs="Times New Roman"/>
          <w:b/>
          <w:sz w:val="24"/>
          <w:szCs w:val="24"/>
        </w:rPr>
      </w:pPr>
    </w:p>
    <w:p w:rsidR="00DA6B23" w:rsidRPr="00CC326D" w:rsidRDefault="00DA6B23" w:rsidP="00DA6B23">
      <w:pPr>
        <w:jc w:val="center"/>
        <w:rPr>
          <w:rFonts w:ascii="Times New Roman" w:hAnsi="Times New Roman" w:cs="Times New Roman"/>
          <w:b/>
          <w:sz w:val="24"/>
          <w:szCs w:val="24"/>
        </w:rPr>
      </w:pPr>
      <w:r w:rsidRPr="00CC326D">
        <w:rPr>
          <w:rFonts w:ascii="Times New Roman" w:hAnsi="Times New Roman" w:cs="Times New Roman"/>
          <w:b/>
          <w:sz w:val="24"/>
          <w:szCs w:val="24"/>
        </w:rPr>
        <w:t>1. ОБЩИЕ ПОЛОЖЕНИЯ</w:t>
      </w:r>
    </w:p>
    <w:p w:rsidR="00DA6B23" w:rsidRPr="00CC326D" w:rsidRDefault="00DA6B23" w:rsidP="00DA6B23">
      <w:pPr>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1. Предмет регулирования регламента. </w:t>
      </w:r>
    </w:p>
    <w:p w:rsidR="00DA6B23" w:rsidRPr="00CC326D" w:rsidRDefault="00DA6B23" w:rsidP="00DA6B23">
      <w:pPr>
        <w:ind w:firstLine="855"/>
        <w:jc w:val="both"/>
        <w:rPr>
          <w:rFonts w:ascii="Times New Roman" w:hAnsi="Times New Roman" w:cs="Times New Roman"/>
          <w:sz w:val="24"/>
          <w:szCs w:val="24"/>
        </w:rPr>
      </w:pPr>
      <w:proofErr w:type="gramStart"/>
      <w:r w:rsidRPr="00CC326D">
        <w:rPr>
          <w:rFonts w:ascii="Times New Roman" w:hAnsi="Times New Roman" w:cs="Times New Roman"/>
          <w:sz w:val="24"/>
          <w:szCs w:val="24"/>
        </w:rPr>
        <w:t>Административный регламент по предоставлению муниципальной услуги «Выдача разрешений на право организации розничного рынка на территории Черниговского района»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2. Круг заявителей. </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Право на получение муниципальной услуги имеют юридические лица либо их представители с надлежаще оформленными полномочиями (далее – заявитель).</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3.Требования к порядку информирования о предоставлении услуги.</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1) Местонахождение и график работы органа, предоставляющего </w:t>
      </w:r>
      <w:proofErr w:type="spellStart"/>
      <w:r w:rsidRPr="00CC326D">
        <w:rPr>
          <w:rFonts w:ascii="Times New Roman" w:hAnsi="Times New Roman" w:cs="Times New Roman"/>
          <w:sz w:val="24"/>
          <w:szCs w:val="24"/>
        </w:rPr>
        <w:t>муницпальную</w:t>
      </w:r>
      <w:proofErr w:type="spellEnd"/>
      <w:r w:rsidRPr="00CC326D">
        <w:rPr>
          <w:rFonts w:ascii="Times New Roman" w:hAnsi="Times New Roman" w:cs="Times New Roman"/>
          <w:sz w:val="24"/>
          <w:szCs w:val="24"/>
        </w:rPr>
        <w:t xml:space="preserve"> услугу: </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Приморский край </w:t>
      </w:r>
      <w:proofErr w:type="gramStart"/>
      <w:r w:rsidRPr="00CC326D">
        <w:rPr>
          <w:rFonts w:ascii="Times New Roman" w:hAnsi="Times New Roman" w:cs="Times New Roman"/>
          <w:sz w:val="24"/>
          <w:szCs w:val="24"/>
        </w:rPr>
        <w:t>с</w:t>
      </w:r>
      <w:proofErr w:type="gramEnd"/>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Черниговка</w:t>
      </w:r>
      <w:proofErr w:type="gramEnd"/>
      <w:r w:rsidRPr="00CC326D">
        <w:rPr>
          <w:rFonts w:ascii="Times New Roman" w:hAnsi="Times New Roman" w:cs="Times New Roman"/>
          <w:sz w:val="24"/>
          <w:szCs w:val="24"/>
        </w:rPr>
        <w:t xml:space="preserve"> ул. Буденного, 23</w:t>
      </w:r>
    </w:p>
    <w:p w:rsidR="00DA6B23" w:rsidRPr="00CC326D" w:rsidRDefault="00DA6B23" w:rsidP="00DA6B23">
      <w:pPr>
        <w:pStyle w:val="1"/>
        <w:spacing w:after="0"/>
        <w:ind w:left="0" w:right="0" w:firstLine="855"/>
        <w:jc w:val="both"/>
      </w:pPr>
    </w:p>
    <w:p w:rsidR="00DA6B23" w:rsidRPr="00CC326D" w:rsidRDefault="00DA6B23" w:rsidP="00DA6B23">
      <w:pPr>
        <w:pStyle w:val="1"/>
        <w:spacing w:after="0"/>
        <w:ind w:left="0" w:right="0" w:firstLine="855"/>
        <w:jc w:val="both"/>
      </w:pPr>
      <w:r w:rsidRPr="00CC326D">
        <w:t>График работы:</w:t>
      </w:r>
    </w:p>
    <w:p w:rsidR="00DA6B23" w:rsidRPr="00CC326D" w:rsidRDefault="00DA6B23" w:rsidP="00DA6B23">
      <w:pPr>
        <w:pStyle w:val="1"/>
        <w:spacing w:after="0"/>
        <w:ind w:left="0" w:right="0" w:firstLine="855"/>
        <w:jc w:val="both"/>
      </w:pPr>
      <w:r w:rsidRPr="00CC326D">
        <w:t>Понедельник - 8.00-17.00</w:t>
      </w:r>
    </w:p>
    <w:p w:rsidR="00DA6B23" w:rsidRPr="00CC326D" w:rsidRDefault="00DA6B23" w:rsidP="00DA6B23">
      <w:pPr>
        <w:pStyle w:val="1"/>
        <w:spacing w:after="0"/>
        <w:ind w:left="0" w:right="0" w:firstLine="855"/>
        <w:jc w:val="both"/>
      </w:pPr>
      <w:r w:rsidRPr="00CC326D">
        <w:t>Вторник - 8.00-16.00</w:t>
      </w:r>
    </w:p>
    <w:p w:rsidR="00DA6B23" w:rsidRPr="00CC326D" w:rsidRDefault="00DA6B23" w:rsidP="00DA6B23">
      <w:pPr>
        <w:pStyle w:val="1"/>
        <w:spacing w:after="0"/>
        <w:ind w:left="0" w:right="0" w:firstLine="855"/>
        <w:jc w:val="both"/>
      </w:pPr>
      <w:r w:rsidRPr="00CC326D">
        <w:t>Среда - 8.00-16.00</w:t>
      </w:r>
    </w:p>
    <w:p w:rsidR="00DA6B23" w:rsidRPr="00CC326D" w:rsidRDefault="00DA6B23" w:rsidP="00DA6B23">
      <w:pPr>
        <w:pStyle w:val="1"/>
        <w:spacing w:after="0"/>
        <w:ind w:left="0" w:right="0" w:firstLine="855"/>
        <w:jc w:val="both"/>
      </w:pPr>
      <w:r w:rsidRPr="00CC326D">
        <w:t>Четверг - 8.00-16.00</w:t>
      </w:r>
    </w:p>
    <w:p w:rsidR="00DA6B23" w:rsidRPr="00CC326D" w:rsidRDefault="00DA6B23" w:rsidP="00DA6B23">
      <w:pPr>
        <w:pStyle w:val="1"/>
        <w:spacing w:after="0"/>
        <w:ind w:left="0" w:right="0" w:firstLine="855"/>
        <w:jc w:val="both"/>
      </w:pPr>
      <w:r w:rsidRPr="00CC326D">
        <w:t>Пятница - 8.00-16</w:t>
      </w:r>
    </w:p>
    <w:p w:rsidR="00DA6B23" w:rsidRPr="00CC326D" w:rsidRDefault="00DA6B23" w:rsidP="00DA6B23">
      <w:pPr>
        <w:pStyle w:val="1"/>
        <w:spacing w:after="0"/>
        <w:ind w:left="0" w:right="0" w:firstLine="855"/>
        <w:jc w:val="both"/>
      </w:pPr>
      <w:r w:rsidRPr="00CC326D">
        <w:lastRenderedPageBreak/>
        <w:t>Перерыв — 12.00-13.00</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2) Способы получения информации о месте нахождения и графиках работы органов, </w:t>
      </w:r>
      <w:proofErr w:type="spellStart"/>
      <w:r w:rsidRPr="00CC326D">
        <w:rPr>
          <w:rFonts w:ascii="Times New Roman" w:hAnsi="Times New Roman" w:cs="Times New Roman"/>
          <w:sz w:val="24"/>
          <w:szCs w:val="24"/>
        </w:rPr>
        <w:t>учавствующих</w:t>
      </w:r>
      <w:proofErr w:type="spellEnd"/>
      <w:r w:rsidRPr="00CC326D">
        <w:rPr>
          <w:rFonts w:ascii="Times New Roman" w:hAnsi="Times New Roman" w:cs="Times New Roman"/>
          <w:sz w:val="24"/>
          <w:szCs w:val="24"/>
        </w:rPr>
        <w:t xml:space="preserve"> в предоставлении муниципальной услуги:</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а) посредством размещения информации, в том числе о графике приема заявителей и номерах телефонов для справок (консультаций), на официальном сайте администрации Черниговского района в сети Интернет: www.chernigovka.org;</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proofErr w:type="spellStart"/>
      <w:r w:rsidRPr="00CC326D">
        <w:rPr>
          <w:rFonts w:ascii="Times New Roman" w:hAnsi="Times New Roman" w:cs="Times New Roman"/>
          <w:sz w:val="24"/>
          <w:szCs w:val="24"/>
        </w:rPr>
        <w:t>www.gosuslugi.ru</w:t>
      </w:r>
      <w:proofErr w:type="spellEnd"/>
      <w:r w:rsidRPr="00CC326D">
        <w:rPr>
          <w:rFonts w:ascii="Times New Roman" w:hAnsi="Times New Roman" w:cs="Times New Roman"/>
          <w:sz w:val="24"/>
          <w:szCs w:val="24"/>
        </w:rPr>
        <w:t xml:space="preserve"> (далее - Единый портал государственных и муниципальных услуг (функций));</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в) на информационном стенде в </w:t>
      </w:r>
      <w:proofErr w:type="spellStart"/>
      <w:proofErr w:type="gramStart"/>
      <w:r w:rsidRPr="00CC326D">
        <w:rPr>
          <w:rFonts w:ascii="Times New Roman" w:hAnsi="Times New Roman" w:cs="Times New Roman"/>
          <w:sz w:val="24"/>
          <w:szCs w:val="24"/>
        </w:rPr>
        <w:t>в</w:t>
      </w:r>
      <w:proofErr w:type="spellEnd"/>
      <w:proofErr w:type="gramEnd"/>
      <w:r w:rsidRPr="00CC326D">
        <w:rPr>
          <w:rFonts w:ascii="Times New Roman" w:hAnsi="Times New Roman" w:cs="Times New Roman"/>
          <w:sz w:val="24"/>
          <w:szCs w:val="24"/>
        </w:rPr>
        <w:t xml:space="preserve"> администрации Черниговского района по адресу: 692372, Приморский край Черниговский район с. Черниговка ул. Буденного, 23.</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г) по номерам телефонов для справок: (42351) 25-6-49;</w:t>
      </w:r>
    </w:p>
    <w:p w:rsidR="00DA6B23" w:rsidRPr="00CC326D" w:rsidRDefault="00DA6B23" w:rsidP="00DA6B23">
      <w:pPr>
        <w:pStyle w:val="ConsPlusDocList0"/>
        <w:ind w:firstLine="855"/>
        <w:jc w:val="both"/>
        <w:rPr>
          <w:rFonts w:ascii="Times New Roman" w:hAnsi="Times New Roman" w:cs="Times New Roman"/>
          <w:sz w:val="24"/>
          <w:szCs w:val="24"/>
        </w:rPr>
      </w:pPr>
      <w:proofErr w:type="spellStart"/>
      <w:r w:rsidRPr="00CC326D">
        <w:rPr>
          <w:rFonts w:ascii="Times New Roman" w:hAnsi="Times New Roman" w:cs="Times New Roman"/>
          <w:sz w:val="24"/>
          <w:szCs w:val="24"/>
        </w:rPr>
        <w:t>д</w:t>
      </w:r>
      <w:proofErr w:type="spellEnd"/>
      <w:r w:rsidRPr="00CC326D">
        <w:rPr>
          <w:rFonts w:ascii="Times New Roman" w:hAnsi="Times New Roman" w:cs="Times New Roman"/>
          <w:sz w:val="24"/>
          <w:szCs w:val="24"/>
        </w:rPr>
        <w:t>) в средствах массовой информации.</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3)Справочные телефоны, факс управления: (42351) 25-6-49, факс (42351) 25-7-89.</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4) Адрес официального сайта администрации Черниговского района в сети Интернет </w:t>
      </w:r>
      <w:hyperlink r:id="rId20" w:history="1">
        <w:r w:rsidRPr="00CC326D">
          <w:rPr>
            <w:rStyle w:val="ab"/>
          </w:rPr>
          <w:t>www.chernigovka,org</w:t>
        </w:r>
      </w:hyperlink>
      <w:r w:rsidRPr="00CC326D">
        <w:t xml:space="preserve">, адрес электронной почты:  </w:t>
      </w:r>
      <w:hyperlink r:id="rId21" w:history="1">
        <w:r w:rsidRPr="00CC326D">
          <w:rPr>
            <w:rStyle w:val="ab"/>
          </w:rPr>
          <w:t>economy@chernigovka.org</w:t>
        </w:r>
      </w:hyperlink>
    </w:p>
    <w:p w:rsidR="00DA6B23" w:rsidRPr="00CC326D" w:rsidRDefault="00DA6B23" w:rsidP="00DA6B23">
      <w:pPr>
        <w:pStyle w:val="ac"/>
        <w:spacing w:after="0"/>
        <w:ind w:firstLine="855"/>
        <w:jc w:val="both"/>
        <w:rPr>
          <w:rStyle w:val="ab"/>
        </w:rPr>
      </w:pPr>
      <w:r w:rsidRPr="00CC326D">
        <w:t xml:space="preserve">Адрес электронной почты: </w:t>
      </w:r>
      <w:hyperlink r:id="rId22" w:history="1">
        <w:r w:rsidRPr="00CC326D">
          <w:rPr>
            <w:rStyle w:val="ab"/>
          </w:rPr>
          <w:t>info@chernigovka.org</w:t>
        </w:r>
      </w:hyperlink>
      <w:r w:rsidRPr="00CC326D">
        <w:t xml:space="preserve">, </w:t>
      </w:r>
      <w:hyperlink r:id="rId23" w:history="1">
        <w:r w:rsidRPr="00CC326D">
          <w:rPr>
            <w:rStyle w:val="ab"/>
          </w:rPr>
          <w:t>economy@chernigovka</w:t>
        </w:r>
      </w:hyperlink>
      <w:r w:rsidRPr="00CC326D">
        <w:rPr>
          <w:rStyle w:val="ab"/>
        </w:rPr>
        <w:t>.org</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Подробная информация об органах, предоставляющих муниципальную услугу, содержится в п. 2 раздела 2 настоящего административного регламента. </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5) Сведения о государственных органах, </w:t>
      </w:r>
      <w:proofErr w:type="spellStart"/>
      <w:r w:rsidRPr="00CC326D">
        <w:rPr>
          <w:rFonts w:ascii="Times New Roman" w:hAnsi="Times New Roman" w:cs="Times New Roman"/>
          <w:sz w:val="24"/>
          <w:szCs w:val="24"/>
        </w:rPr>
        <w:t>учавствующих</w:t>
      </w:r>
      <w:proofErr w:type="spellEnd"/>
      <w:r w:rsidRPr="00CC326D">
        <w:rPr>
          <w:rFonts w:ascii="Times New Roman" w:hAnsi="Times New Roman" w:cs="Times New Roman"/>
          <w:sz w:val="24"/>
          <w:szCs w:val="24"/>
        </w:rPr>
        <w:t xml:space="preserve"> в </w:t>
      </w:r>
      <w:proofErr w:type="spellStart"/>
      <w:proofErr w:type="gramStart"/>
      <w:r w:rsidRPr="00CC326D">
        <w:rPr>
          <w:rFonts w:ascii="Times New Roman" w:hAnsi="Times New Roman" w:cs="Times New Roman"/>
          <w:sz w:val="24"/>
          <w:szCs w:val="24"/>
        </w:rPr>
        <w:t>в</w:t>
      </w:r>
      <w:proofErr w:type="spellEnd"/>
      <w:proofErr w:type="gramEnd"/>
      <w:r w:rsidRPr="00CC326D">
        <w:rPr>
          <w:rFonts w:ascii="Times New Roman" w:hAnsi="Times New Roman" w:cs="Times New Roman"/>
          <w:sz w:val="24"/>
          <w:szCs w:val="24"/>
        </w:rPr>
        <w:t xml:space="preserve"> предоставлении муниципальной услуге: </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Федеральная налоговая служба (ФНС России):</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127381, Москва, </w:t>
      </w:r>
      <w:proofErr w:type="spellStart"/>
      <w:r w:rsidRPr="00CC326D">
        <w:rPr>
          <w:rFonts w:ascii="Times New Roman" w:hAnsi="Times New Roman" w:cs="Times New Roman"/>
          <w:sz w:val="24"/>
          <w:szCs w:val="24"/>
        </w:rPr>
        <w:t>Неглинная</w:t>
      </w:r>
      <w:proofErr w:type="spellEnd"/>
      <w:r w:rsidRPr="00CC326D">
        <w:rPr>
          <w:rFonts w:ascii="Times New Roman" w:hAnsi="Times New Roman" w:cs="Times New Roman"/>
          <w:sz w:val="24"/>
          <w:szCs w:val="24"/>
        </w:rPr>
        <w:t xml:space="preserve"> ул., д. 23.</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Время работы: в будние дни с 9-00 часов до 18-00 часов (пятница с 9-00 часов до 16 часов 45 минут).</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Телефон для справок: (495) 913-00-09.</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Адрес официального сайта ФНС России в сети Интернет: </w:t>
      </w:r>
      <w:proofErr w:type="spellStart"/>
      <w:r w:rsidRPr="00CC326D">
        <w:rPr>
          <w:rFonts w:ascii="Times New Roman" w:hAnsi="Times New Roman" w:cs="Times New Roman"/>
          <w:sz w:val="24"/>
          <w:szCs w:val="24"/>
        </w:rPr>
        <w:t>www.nalog.ru</w:t>
      </w:r>
      <w:proofErr w:type="spellEnd"/>
      <w:r w:rsidRPr="00CC326D">
        <w:rPr>
          <w:rFonts w:ascii="Times New Roman" w:hAnsi="Times New Roman" w:cs="Times New Roman"/>
          <w:sz w:val="24"/>
          <w:szCs w:val="24"/>
        </w:rPr>
        <w:t>.</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Для направления в ФНС России запросов в электронной форме на официальном сайте ФНС России размещен специальный online-сервис.</w:t>
      </w:r>
    </w:p>
    <w:p w:rsidR="00DA6B23" w:rsidRPr="00CC326D" w:rsidRDefault="00DA6B23" w:rsidP="00DA6B23">
      <w:pPr>
        <w:ind w:firstLine="855"/>
        <w:jc w:val="both"/>
        <w:rPr>
          <w:rFonts w:ascii="Times New Roman" w:eastAsia="Arial" w:hAnsi="Times New Roman" w:cs="Times New Roman"/>
          <w:sz w:val="24"/>
          <w:szCs w:val="24"/>
        </w:rPr>
      </w:pP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Федеральная служба государственной регистрации, кадастра и картографии</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109028, г. Москва, ул. Воронцово поле, д. 4 а.</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График (режим) работы Росреестра:</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понедельник, вторник, среда, четверг - с 9 часов 00 минут до 18 часов 00 минут;</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пятница - с 9 часов 00 минут до 16 часов 45 минут.</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Телефон для справок: 8-800-100-34-34.</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 xml:space="preserve">Адрес официального сайта Росреестра в информационно-телекоммуникационной сети "Интернет" (далее - сеть Интернет): </w:t>
      </w:r>
      <w:proofErr w:type="spellStart"/>
      <w:r w:rsidRPr="00CC326D">
        <w:rPr>
          <w:rFonts w:ascii="Times New Roman" w:hAnsi="Times New Roman" w:cs="Times New Roman"/>
          <w:sz w:val="24"/>
          <w:szCs w:val="24"/>
        </w:rPr>
        <w:t>www.rosreestr.ru</w:t>
      </w:r>
      <w:proofErr w:type="spellEnd"/>
      <w:r w:rsidRPr="00CC326D">
        <w:rPr>
          <w:rFonts w:ascii="Times New Roman" w:hAnsi="Times New Roman" w:cs="Times New Roman"/>
          <w:sz w:val="24"/>
          <w:szCs w:val="24"/>
        </w:rPr>
        <w:t>.</w:t>
      </w:r>
    </w:p>
    <w:p w:rsidR="00DA6B23" w:rsidRPr="00CC326D" w:rsidRDefault="00DA6B23" w:rsidP="00DA6B23">
      <w:pPr>
        <w:pStyle w:val="ConsPlusDocList0"/>
        <w:ind w:firstLine="855"/>
        <w:rPr>
          <w:rFonts w:ascii="Times New Roman" w:hAnsi="Times New Roman" w:cs="Times New Roman"/>
          <w:sz w:val="24"/>
          <w:szCs w:val="24"/>
        </w:rPr>
      </w:pPr>
      <w:r w:rsidRPr="00CC326D">
        <w:rPr>
          <w:rFonts w:ascii="Times New Roman" w:hAnsi="Times New Roman" w:cs="Times New Roman"/>
          <w:sz w:val="24"/>
          <w:szCs w:val="24"/>
        </w:rPr>
        <w:t xml:space="preserve">Адрес электронной почты: </w:t>
      </w:r>
      <w:proofErr w:type="spellStart"/>
      <w:r w:rsidRPr="00CC326D">
        <w:rPr>
          <w:rFonts w:ascii="Times New Roman" w:hAnsi="Times New Roman" w:cs="Times New Roman"/>
          <w:sz w:val="24"/>
          <w:szCs w:val="24"/>
        </w:rPr>
        <w:t>info@rosreestr.ru</w:t>
      </w:r>
      <w:proofErr w:type="spellEnd"/>
      <w:r w:rsidRPr="00CC326D">
        <w:rPr>
          <w:rFonts w:ascii="Times New Roman" w:hAnsi="Times New Roman" w:cs="Times New Roman"/>
          <w:sz w:val="24"/>
          <w:szCs w:val="24"/>
        </w:rPr>
        <w:t>.</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lastRenderedPageBreak/>
        <w:t>6) Информирование заявителей о порядке предоставления муниципальной услуги осуществляется в виде:</w:t>
      </w:r>
    </w:p>
    <w:p w:rsidR="00DA6B23" w:rsidRPr="00CC326D" w:rsidRDefault="00DA6B23" w:rsidP="00DA6B23">
      <w:pPr>
        <w:pStyle w:val="ac"/>
        <w:tabs>
          <w:tab w:val="left" w:pos="707"/>
        </w:tabs>
        <w:spacing w:after="0"/>
        <w:ind w:firstLine="855"/>
        <w:jc w:val="both"/>
      </w:pPr>
      <w:r w:rsidRPr="00CC326D">
        <w:t xml:space="preserve">а) индивидуального информирования; </w:t>
      </w:r>
    </w:p>
    <w:p w:rsidR="00DA6B23" w:rsidRPr="00CC326D" w:rsidRDefault="00DA6B23" w:rsidP="00DA6B23">
      <w:pPr>
        <w:pStyle w:val="ac"/>
        <w:tabs>
          <w:tab w:val="left" w:pos="707"/>
        </w:tabs>
        <w:spacing w:after="0"/>
        <w:ind w:firstLine="855"/>
        <w:jc w:val="both"/>
      </w:pPr>
      <w:r w:rsidRPr="00CC326D">
        <w:t xml:space="preserve">б) публичного информирования. </w:t>
      </w:r>
    </w:p>
    <w:p w:rsidR="00DA6B23" w:rsidRPr="00CC326D" w:rsidRDefault="00DA6B23" w:rsidP="00DA6B23">
      <w:pPr>
        <w:pStyle w:val="ac"/>
        <w:ind w:firstLine="855"/>
        <w:jc w:val="both"/>
      </w:pPr>
    </w:p>
    <w:p w:rsidR="00DA6B23" w:rsidRPr="00CC326D" w:rsidRDefault="00DA6B23" w:rsidP="00DA6B23">
      <w:pPr>
        <w:pStyle w:val="ac"/>
        <w:spacing w:after="0"/>
        <w:ind w:firstLine="855"/>
        <w:jc w:val="both"/>
      </w:pPr>
      <w:r w:rsidRPr="00CC326D">
        <w:t>7) Информирование проводится в форме:</w:t>
      </w:r>
    </w:p>
    <w:p w:rsidR="00DA6B23" w:rsidRPr="00CC326D" w:rsidRDefault="00DA6B23" w:rsidP="00DA6B23">
      <w:pPr>
        <w:pStyle w:val="ac"/>
        <w:tabs>
          <w:tab w:val="left" w:pos="707"/>
        </w:tabs>
        <w:spacing w:after="0" w:line="100" w:lineRule="atLeast"/>
        <w:ind w:firstLine="855"/>
        <w:jc w:val="both"/>
      </w:pPr>
      <w:r w:rsidRPr="00CC326D">
        <w:t xml:space="preserve">а) устного информирования; </w:t>
      </w:r>
    </w:p>
    <w:p w:rsidR="00DA6B23" w:rsidRPr="00CC326D" w:rsidRDefault="00DA6B23" w:rsidP="00DA6B23">
      <w:pPr>
        <w:pStyle w:val="ac"/>
        <w:tabs>
          <w:tab w:val="left" w:pos="707"/>
        </w:tabs>
        <w:spacing w:after="0" w:line="100" w:lineRule="atLeast"/>
        <w:ind w:firstLine="855"/>
        <w:jc w:val="both"/>
      </w:pPr>
      <w:r w:rsidRPr="00CC326D">
        <w:t xml:space="preserve">б) письменного информирования. </w:t>
      </w:r>
    </w:p>
    <w:p w:rsidR="00DA6B23" w:rsidRPr="00CC326D" w:rsidRDefault="00DA6B23" w:rsidP="00DA6B23">
      <w:pPr>
        <w:pStyle w:val="ac"/>
        <w:spacing w:after="0" w:line="100" w:lineRule="atLeast"/>
        <w:ind w:firstLine="855"/>
        <w:jc w:val="both"/>
      </w:pPr>
    </w:p>
    <w:p w:rsidR="00DA6B23" w:rsidRPr="00CC326D" w:rsidRDefault="00DA6B23" w:rsidP="00DA6B23">
      <w:pPr>
        <w:pStyle w:val="ac"/>
        <w:spacing w:after="0" w:line="100" w:lineRule="atLeast"/>
        <w:ind w:firstLine="855"/>
        <w:jc w:val="both"/>
      </w:pPr>
      <w:r w:rsidRPr="00CC326D">
        <w:t>8)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DA6B23" w:rsidRPr="00CC326D" w:rsidRDefault="00DA6B23" w:rsidP="00DA6B23">
      <w:pPr>
        <w:pStyle w:val="ac"/>
        <w:spacing w:after="0" w:line="100" w:lineRule="atLeast"/>
        <w:ind w:firstLine="855"/>
        <w:jc w:val="both"/>
      </w:pPr>
    </w:p>
    <w:p w:rsidR="00DA6B23" w:rsidRPr="00CC326D" w:rsidRDefault="00DA6B23" w:rsidP="00DA6B23">
      <w:pPr>
        <w:pStyle w:val="ac"/>
        <w:spacing w:after="0" w:line="100" w:lineRule="atLeast"/>
        <w:ind w:firstLine="855"/>
        <w:jc w:val="both"/>
      </w:pPr>
      <w:r w:rsidRPr="00CC326D">
        <w:t>9) Заявитель имеет право на получение сведений о:</w:t>
      </w:r>
    </w:p>
    <w:p w:rsidR="00DA6B23" w:rsidRPr="00CC326D" w:rsidRDefault="00DA6B23" w:rsidP="00DA6B23">
      <w:pPr>
        <w:pStyle w:val="ac"/>
        <w:tabs>
          <w:tab w:val="left" w:pos="707"/>
        </w:tabs>
        <w:spacing w:after="0" w:line="100" w:lineRule="atLeast"/>
        <w:ind w:firstLine="855"/>
        <w:jc w:val="both"/>
      </w:pPr>
      <w:r w:rsidRPr="00CC326D">
        <w:t>а) стадии прохождения его обращения;</w:t>
      </w:r>
    </w:p>
    <w:p w:rsidR="00DA6B23" w:rsidRPr="00CC326D" w:rsidRDefault="00DA6B23" w:rsidP="00DA6B23">
      <w:pPr>
        <w:pStyle w:val="ac"/>
        <w:tabs>
          <w:tab w:val="left" w:pos="707"/>
        </w:tabs>
        <w:spacing w:after="0" w:line="100" w:lineRule="atLeast"/>
        <w:ind w:firstLine="855"/>
        <w:jc w:val="both"/>
      </w:pPr>
      <w:r w:rsidRPr="00CC326D">
        <w:t>б</w:t>
      </w:r>
      <w:proofErr w:type="gramStart"/>
      <w:r w:rsidRPr="00CC326D">
        <w:t>)в</w:t>
      </w:r>
      <w:proofErr w:type="gramEnd"/>
      <w:r w:rsidRPr="00CC326D">
        <w:t xml:space="preserve">ходящих номерах, под которыми зарегистрированы в системе делопроизводства заявления и прилагающиеся к ним материалы.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10) При информировании заявителя о порядке предоставления муниципальной услуги должностное лицо сообщает информацию о перечне документов, требуемых от заявителя, и необходимых для получения муниципальной услуги. Информирование по иным вопросам осуществляется только на основании письменного обращения.</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11)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DA6B23" w:rsidRPr="00CC326D" w:rsidRDefault="00DA6B23" w:rsidP="00DA6B23">
      <w:pPr>
        <w:pStyle w:val="ac"/>
        <w:tabs>
          <w:tab w:val="left" w:pos="707"/>
        </w:tabs>
        <w:spacing w:after="0"/>
        <w:ind w:firstLine="855"/>
        <w:jc w:val="both"/>
      </w:pPr>
    </w:p>
    <w:p w:rsidR="00DA6B23" w:rsidRPr="00CC326D" w:rsidRDefault="00DA6B23" w:rsidP="00DA6B23">
      <w:pPr>
        <w:pStyle w:val="ac"/>
        <w:tabs>
          <w:tab w:val="left" w:pos="707"/>
        </w:tabs>
        <w:spacing w:after="0"/>
        <w:ind w:firstLine="855"/>
        <w:jc w:val="both"/>
      </w:pPr>
      <w:r w:rsidRPr="00CC326D">
        <w:t>12) При информировании заявителя о порядке предоставления муниципальной услуги должностное лицо сообщает информацию о перечне документов, требуемых от заявителя, и необходимых для получения муниципальной услуги;</w:t>
      </w:r>
    </w:p>
    <w:p w:rsidR="00DA6B23" w:rsidRPr="00CC326D" w:rsidRDefault="00DA6B23" w:rsidP="00DA6B23">
      <w:pPr>
        <w:pStyle w:val="ac"/>
        <w:tabs>
          <w:tab w:val="left" w:pos="707"/>
        </w:tabs>
        <w:spacing w:after="0"/>
        <w:ind w:firstLine="855"/>
        <w:jc w:val="both"/>
      </w:pPr>
    </w:p>
    <w:p w:rsidR="00DA6B23" w:rsidRPr="00CC326D" w:rsidRDefault="00DA6B23" w:rsidP="00DA6B23">
      <w:pPr>
        <w:pStyle w:val="ac"/>
        <w:tabs>
          <w:tab w:val="left" w:pos="707"/>
        </w:tabs>
        <w:spacing w:after="0"/>
        <w:ind w:firstLine="855"/>
        <w:jc w:val="both"/>
      </w:pPr>
      <w:r w:rsidRPr="00CC326D">
        <w:t>13) Информирование по иным вопросам осуществляется только на основании письменного обращения.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14)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15)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16)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 Ответ направляется заявителю в течение 10 календарных дней со дня регистрации обращения.</w:t>
      </w:r>
    </w:p>
    <w:p w:rsidR="00DA6B23" w:rsidRPr="00CC326D" w:rsidRDefault="00DA6B23" w:rsidP="00DA6B23">
      <w:pPr>
        <w:pStyle w:val="ac"/>
        <w:tabs>
          <w:tab w:val="left" w:pos="707"/>
        </w:tabs>
        <w:spacing w:after="0"/>
        <w:ind w:firstLine="855"/>
        <w:jc w:val="both"/>
      </w:pPr>
    </w:p>
    <w:p w:rsidR="00DA6B23" w:rsidRPr="00CC326D" w:rsidRDefault="00DA6B23" w:rsidP="00DA6B23">
      <w:pPr>
        <w:pStyle w:val="ac"/>
        <w:tabs>
          <w:tab w:val="left" w:pos="707"/>
        </w:tabs>
        <w:spacing w:after="0"/>
        <w:ind w:firstLine="855"/>
        <w:jc w:val="both"/>
      </w:pPr>
      <w:proofErr w:type="gramStart"/>
      <w:r w:rsidRPr="00CC326D">
        <w:t xml:space="preserve">17)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w:t>
      </w:r>
      <w:r w:rsidRPr="00CC326D">
        <w:rPr>
          <w:rFonts w:eastAsia="Arial"/>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CC326D">
        <w:rPr>
          <w:rFonts w:eastAsia="Arial"/>
        </w:rPr>
        <w:t>www.gosuslugi.ru</w:t>
      </w:r>
      <w:proofErr w:type="spellEnd"/>
      <w:r w:rsidRPr="00CC326D">
        <w:rPr>
          <w:rFonts w:eastAsia="Arial"/>
        </w:rPr>
        <w:t xml:space="preserve"> (далее - Единый портал государственных и муниципальных услуг (функций)),</w:t>
      </w:r>
      <w:r w:rsidRPr="00CC326D">
        <w:t xml:space="preserve"> а также на информационных стендах в местах предоставления услуги.</w:t>
      </w:r>
      <w:proofErr w:type="gramEnd"/>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center"/>
        <w:rPr>
          <w:rFonts w:ascii="Times New Roman" w:hAnsi="Times New Roman" w:cs="Times New Roman"/>
          <w:b/>
          <w:sz w:val="24"/>
          <w:szCs w:val="24"/>
        </w:rPr>
      </w:pPr>
      <w:r w:rsidRPr="00CC326D">
        <w:rPr>
          <w:rFonts w:ascii="Times New Roman" w:hAnsi="Times New Roman" w:cs="Times New Roman"/>
          <w:b/>
          <w:sz w:val="24"/>
          <w:szCs w:val="24"/>
        </w:rPr>
        <w:t>2. СТАНДАРТ ПРЕДОСТАВЛЕНИЯ МУНИЦИПАЛЬНОЙ УСЛУГИ</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1. Наименование муниципальной услуги – «Выдача разрешений на право организации розничного рынка на территории Черниговского района».</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2. Орган, предоставляющий муниципальную услугу - администрация Черниговского района</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Структурное подразделение администрации Черниговского района, ответственное за предоставление муниципальной услуги - управление экономики и территориального планирования администрации Черниговского района (далее – управление).</w:t>
      </w:r>
    </w:p>
    <w:p w:rsidR="00DA6B23" w:rsidRPr="00CC326D" w:rsidRDefault="00DA6B23" w:rsidP="00DA6B23">
      <w:pPr>
        <w:ind w:firstLine="855"/>
        <w:jc w:val="both"/>
        <w:rPr>
          <w:rFonts w:ascii="Times New Roman" w:hAnsi="Times New Roman" w:cs="Times New Roman"/>
          <w:sz w:val="24"/>
          <w:szCs w:val="24"/>
        </w:rPr>
      </w:pPr>
    </w:p>
    <w:p w:rsidR="00DA6B23" w:rsidRPr="00CC326D" w:rsidRDefault="00DA6B23" w:rsidP="00DA6B23">
      <w:pPr>
        <w:pStyle w:val="ac"/>
        <w:spacing w:after="0"/>
        <w:ind w:firstLine="855"/>
        <w:jc w:val="both"/>
      </w:pPr>
      <w:r w:rsidRPr="00CC326D">
        <w:t>3. Результатом предоставления муниципальной услуги является выдача разрешения на право организации розничного рынка на территории Черниговского района, либо мотивированный отказ в выдаче разрешения.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4.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r w:rsidRPr="00CC326D">
        <w:lastRenderedPageBreak/>
        <w:t xml:space="preserve">5. Предоставление муниципальной услуги осуществляется в соответствии </w:t>
      </w:r>
      <w:proofErr w:type="gramStart"/>
      <w:r w:rsidRPr="00CC326D">
        <w:t>с</w:t>
      </w:r>
      <w:proofErr w:type="gramEnd"/>
      <w:r w:rsidRPr="00CC326D">
        <w:t>: </w:t>
      </w:r>
    </w:p>
    <w:p w:rsidR="00DA6B23" w:rsidRPr="00CC326D" w:rsidRDefault="00DA6B23" w:rsidP="00DA6B23">
      <w:pPr>
        <w:pStyle w:val="ac"/>
        <w:spacing w:after="0"/>
        <w:ind w:firstLine="855"/>
        <w:jc w:val="both"/>
      </w:pPr>
      <w:r w:rsidRPr="00CC326D">
        <w:t xml:space="preserve">1) Конституцией Российской Федерации;  </w:t>
      </w:r>
    </w:p>
    <w:p w:rsidR="00DA6B23" w:rsidRPr="00CC326D" w:rsidRDefault="00DA6B23" w:rsidP="00DA6B23">
      <w:pPr>
        <w:pStyle w:val="ac"/>
        <w:spacing w:after="0"/>
        <w:ind w:firstLine="855"/>
        <w:jc w:val="both"/>
      </w:pPr>
      <w:r w:rsidRPr="00CC326D">
        <w:t xml:space="preserve">2) Федеральным законом от 06.10.2003 № 131-ФЗ «Об общих принципах организации местного самоуправления в Российской Федерации»; </w:t>
      </w:r>
    </w:p>
    <w:p w:rsidR="00DA6B23" w:rsidRPr="00CC326D" w:rsidRDefault="00DA6B23" w:rsidP="00DA6B23">
      <w:pPr>
        <w:pStyle w:val="ac"/>
        <w:spacing w:after="0"/>
        <w:ind w:firstLine="855"/>
        <w:jc w:val="both"/>
      </w:pPr>
      <w:r w:rsidRPr="00CC326D">
        <w:t xml:space="preserve">3) Федеральным законом от 27.07.2010 № 210-ФЗ «Об организации предоставления государственных и муниципальных услуг»; </w:t>
      </w:r>
    </w:p>
    <w:p w:rsidR="00DA6B23" w:rsidRPr="00CC326D" w:rsidRDefault="00DA6B23" w:rsidP="00DA6B23">
      <w:pPr>
        <w:pStyle w:val="ac"/>
        <w:spacing w:after="0"/>
        <w:ind w:firstLine="855"/>
        <w:jc w:val="both"/>
      </w:pPr>
      <w:r w:rsidRPr="00CC326D">
        <w:t xml:space="preserve">4) Федеральным законом от 30.12.2006 № 271-ФЗ «О розничных рынках и о внесении изменений в Трудовой кодекс Российской Федерации»; </w:t>
      </w:r>
    </w:p>
    <w:p w:rsidR="00DA6B23" w:rsidRPr="00CC326D" w:rsidRDefault="00DA6B23" w:rsidP="00DA6B23">
      <w:pPr>
        <w:pStyle w:val="ac"/>
        <w:spacing w:after="0"/>
        <w:ind w:firstLine="855"/>
        <w:jc w:val="both"/>
      </w:pPr>
      <w:r w:rsidRPr="00CC326D">
        <w:t xml:space="preserve">5) Постановлением Правительства РФ от 10.03.2007 № 148 «Об утверждении Правил выдачи разрешений на право организации розничного рынка»; </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6) Законом Приморского края от 16 мая 2007г. № 65-КЗ «Об определении органов местного самоуправления, уполномоченных на выдачу разрешений на право организации розничных рынков»;</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7) постановлением Администрации Приморского края от 13 апреля 2007г. № 85-па «Об утверждении Порядка формирования и ведения реестра розничных рынков, находящихся на территории Приморского края»;</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8) постановлением Администрации Приморского края от 20 апреля 2007 г. № 99-па «Об утверждении форм документов о выдаче (отказе в выдаче) разрешения на право организации розничного рынка на территории Приморского края»;</w:t>
      </w:r>
    </w:p>
    <w:p w:rsidR="00DA6B23" w:rsidRPr="00CC326D" w:rsidRDefault="00DA6B23" w:rsidP="00DA6B23">
      <w:pPr>
        <w:ind w:firstLine="855"/>
        <w:jc w:val="both"/>
        <w:rPr>
          <w:rFonts w:ascii="Times New Roman" w:hAnsi="Times New Roman" w:cs="Times New Roman"/>
          <w:sz w:val="24"/>
          <w:szCs w:val="24"/>
        </w:rPr>
      </w:pPr>
      <w:r w:rsidRPr="00CC326D">
        <w:rPr>
          <w:rFonts w:ascii="Times New Roman" w:hAnsi="Times New Roman" w:cs="Times New Roman"/>
          <w:sz w:val="24"/>
          <w:szCs w:val="24"/>
        </w:rPr>
        <w:t>9) постановлением Администрации Приморского края от 4 июня 2007 г. № 128-па «Об утверждении плана организации розничных рынков на территории Приморского края</w:t>
      </w:r>
      <w:proofErr w:type="gramStart"/>
      <w:r w:rsidRPr="00CC326D">
        <w:rPr>
          <w:rFonts w:ascii="Times New Roman" w:hAnsi="Times New Roman" w:cs="Times New Roman"/>
          <w:sz w:val="24"/>
          <w:szCs w:val="24"/>
        </w:rPr>
        <w:t>, - - -</w:t>
      </w:r>
      <w:proofErr w:type="gramEnd"/>
      <w:r w:rsidRPr="00CC326D">
        <w:rPr>
          <w:rFonts w:ascii="Times New Roman" w:hAnsi="Times New Roman" w:cs="Times New Roman"/>
          <w:sz w:val="24"/>
          <w:szCs w:val="24"/>
        </w:rPr>
        <w:t>Уставом Черниговского муниципального района</w:t>
      </w:r>
    </w:p>
    <w:p w:rsidR="00DA6B23" w:rsidRPr="00CC326D" w:rsidRDefault="00DA6B23" w:rsidP="00DA6B23">
      <w:pPr>
        <w:pStyle w:val="ac"/>
        <w:ind w:firstLine="855"/>
        <w:jc w:val="both"/>
      </w:pPr>
      <w:r w:rsidRPr="00CC326D">
        <w:t xml:space="preserve">10) и другими правовыми актами. </w:t>
      </w:r>
    </w:p>
    <w:p w:rsidR="00DA6B23" w:rsidRPr="00CC326D" w:rsidRDefault="00DA6B23" w:rsidP="00DA6B23">
      <w:pPr>
        <w:pStyle w:val="ac"/>
        <w:ind w:firstLine="855"/>
        <w:jc w:val="both"/>
      </w:pPr>
      <w:r w:rsidRPr="00CC326D">
        <w:t>6. Перечень требуемых от заявителя документов, необходимых для предоставления муниципальной услуги:</w:t>
      </w:r>
    </w:p>
    <w:p w:rsidR="00DA6B23" w:rsidRPr="00CC326D" w:rsidRDefault="00DA6B23" w:rsidP="00DA6B23">
      <w:pPr>
        <w:pStyle w:val="ac"/>
        <w:tabs>
          <w:tab w:val="left" w:pos="707"/>
        </w:tabs>
        <w:spacing w:after="0"/>
        <w:ind w:firstLine="855"/>
        <w:jc w:val="both"/>
      </w:pPr>
      <w:proofErr w:type="gramStart"/>
      <w:r w:rsidRPr="00CC326D">
        <w:t xml:space="preserve">1) письменное заявление в адрес главы администрации Черниговского района, подписанное лицом (с указанием Ф.И.О.),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по форме, приведенной в </w:t>
      </w:r>
      <w:hyperlink r:id="rId24" w:history="1">
        <w:r w:rsidRPr="00CC326D">
          <w:rPr>
            <w:rStyle w:val="ab"/>
          </w:rPr>
          <w:t>приложении № 1</w:t>
        </w:r>
      </w:hyperlink>
      <w:r w:rsidRPr="00CC326D">
        <w:rPr>
          <w:color w:val="000000"/>
        </w:rPr>
        <w:t xml:space="preserve"> </w:t>
      </w:r>
      <w:r w:rsidRPr="00CC326D">
        <w:t xml:space="preserve">к настоящему административному регламенту (далее – заявление);  </w:t>
      </w:r>
      <w:proofErr w:type="gramEnd"/>
    </w:p>
    <w:p w:rsidR="00DA6B23" w:rsidRPr="00CC326D" w:rsidRDefault="00DA6B23" w:rsidP="00DA6B23">
      <w:pPr>
        <w:pStyle w:val="ac"/>
        <w:tabs>
          <w:tab w:val="left" w:pos="707"/>
        </w:tabs>
        <w:spacing w:after="0"/>
        <w:ind w:firstLine="855"/>
        <w:jc w:val="both"/>
      </w:pPr>
      <w:r w:rsidRPr="00CC326D">
        <w:t xml:space="preserve">2) нотариально удостоверенные копии учредительных документов (оригиналы учредительных документов в случае, если верность копий не удостоверена нотариально); </w:t>
      </w:r>
    </w:p>
    <w:p w:rsidR="00DA6B23" w:rsidRPr="00CC326D" w:rsidRDefault="00DA6B23" w:rsidP="00DA6B23">
      <w:pPr>
        <w:pStyle w:val="ac"/>
        <w:tabs>
          <w:tab w:val="left" w:pos="707"/>
        </w:tabs>
        <w:ind w:firstLine="855"/>
        <w:jc w:val="both"/>
      </w:pPr>
      <w:r w:rsidRPr="00CC326D">
        <w:t xml:space="preserve">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договор аренды, либо иного права пользования объектом недвижимости заключен на срок до 1 года). </w:t>
      </w:r>
    </w:p>
    <w:p w:rsidR="00DA6B23" w:rsidRPr="00CC326D" w:rsidRDefault="00DA6B23" w:rsidP="00DA6B23">
      <w:pPr>
        <w:pStyle w:val="ac"/>
        <w:ind w:firstLine="855"/>
        <w:jc w:val="both"/>
      </w:pPr>
      <w:r w:rsidRPr="00CC326D">
        <w:t>4) В рамках межведомственного взаимодействия специалист, ответственный за предоставление муниципальной услуги, запрашивает следующие сведения:</w:t>
      </w:r>
    </w:p>
    <w:p w:rsidR="00DA6B23" w:rsidRPr="00CC326D" w:rsidRDefault="00DA6B23" w:rsidP="00DA6B23">
      <w:pPr>
        <w:pStyle w:val="ac"/>
        <w:tabs>
          <w:tab w:val="left" w:pos="707"/>
        </w:tabs>
        <w:spacing w:after="0"/>
        <w:ind w:firstLine="855"/>
      </w:pPr>
      <w:r w:rsidRPr="00CC326D">
        <w:t xml:space="preserve">а) сведения о постановке на учет юридического лица в налоговом органе, выписку из Единого государственного реестра юридических лиц в Федеральной налоговой службе России;  </w:t>
      </w:r>
    </w:p>
    <w:p w:rsidR="00DA6B23" w:rsidRPr="00CC326D" w:rsidRDefault="00DA6B23" w:rsidP="00DA6B23">
      <w:pPr>
        <w:pStyle w:val="ac"/>
        <w:tabs>
          <w:tab w:val="left" w:pos="707"/>
        </w:tabs>
        <w:ind w:firstLine="855"/>
      </w:pPr>
      <w:r w:rsidRPr="00CC326D">
        <w:t xml:space="preserve">б) сведения о регистрации прав на недвижимое имущество в  Федеральной службы государственной регистрации, кадастра и картографии. </w:t>
      </w:r>
    </w:p>
    <w:p w:rsidR="00DA6B23" w:rsidRPr="00CC326D" w:rsidRDefault="00DA6B23" w:rsidP="00DA6B23">
      <w:pPr>
        <w:pStyle w:val="ac"/>
        <w:spacing w:after="0"/>
        <w:ind w:firstLine="855"/>
        <w:jc w:val="both"/>
      </w:pPr>
      <w:r w:rsidRPr="00CC326D">
        <w:lastRenderedPageBreak/>
        <w:t>Данные сведения используются при принятии решения о выдаче разрешения на право организации розничного рынка.</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r w:rsidRPr="00CC326D">
        <w:t>7. Перечень оснований для отказа в приеме документов, необходимых для предоставления муниципальной услуги: </w:t>
      </w:r>
    </w:p>
    <w:p w:rsidR="00DA6B23" w:rsidRPr="00CC326D" w:rsidRDefault="00DA6B23" w:rsidP="00DA6B23">
      <w:pPr>
        <w:pStyle w:val="ac"/>
        <w:tabs>
          <w:tab w:val="left" w:pos="420"/>
        </w:tabs>
        <w:spacing w:after="0"/>
        <w:ind w:firstLine="855"/>
        <w:jc w:val="both"/>
      </w:pPr>
      <w:r w:rsidRPr="00CC326D">
        <w:t>а</w:t>
      </w:r>
      <w:proofErr w:type="gramStart"/>
      <w:r w:rsidRPr="00CC326D">
        <w:t>)о</w:t>
      </w:r>
      <w:proofErr w:type="gramEnd"/>
      <w:r w:rsidRPr="00CC326D">
        <w:t xml:space="preserve">тсутствие документов, предусмотренных пунктом 2.6. настоящего административного регламента, или предоставление документов не в полном объеме; </w:t>
      </w:r>
    </w:p>
    <w:p w:rsidR="00DA6B23" w:rsidRPr="00CC326D" w:rsidRDefault="00DA6B23" w:rsidP="00DA6B23">
      <w:pPr>
        <w:pStyle w:val="ac"/>
        <w:tabs>
          <w:tab w:val="left" w:pos="420"/>
        </w:tabs>
        <w:ind w:firstLine="855"/>
        <w:jc w:val="both"/>
      </w:pPr>
      <w:r w:rsidRPr="00CC326D">
        <w:t>б</w:t>
      </w:r>
      <w:proofErr w:type="gramStart"/>
      <w:r w:rsidRPr="00CC326D">
        <w:t>)з</w:t>
      </w:r>
      <w:proofErr w:type="gramEnd"/>
      <w:r w:rsidRPr="00CC326D">
        <w:t xml:space="preserve">аявление подано лицом, не уполномоченным совершать такого рода действия. </w:t>
      </w:r>
    </w:p>
    <w:p w:rsidR="00DA6B23" w:rsidRPr="00CC326D" w:rsidRDefault="00DA6B23" w:rsidP="00DA6B23">
      <w:pPr>
        <w:pStyle w:val="ac"/>
        <w:ind w:firstLine="855"/>
        <w:jc w:val="both"/>
      </w:pPr>
      <w:r w:rsidRPr="00CC326D">
        <w:t>8. Перечень оснований для отказа в предоставлении муниципальной услуги:</w:t>
      </w:r>
    </w:p>
    <w:p w:rsidR="00DA6B23" w:rsidRPr="00CC326D" w:rsidRDefault="00DA6B23" w:rsidP="00DA6B23">
      <w:pPr>
        <w:pStyle w:val="ac"/>
        <w:tabs>
          <w:tab w:val="left" w:pos="707"/>
        </w:tabs>
        <w:spacing w:after="0"/>
        <w:ind w:firstLine="855"/>
        <w:jc w:val="both"/>
      </w:pPr>
      <w:r w:rsidRPr="00CC326D">
        <w:t>а</w:t>
      </w:r>
      <w:proofErr w:type="gramStart"/>
      <w:r w:rsidRPr="00CC326D">
        <w:t>)о</w:t>
      </w:r>
      <w:proofErr w:type="gramEnd"/>
      <w:r w:rsidRPr="00CC326D">
        <w:t xml:space="preserve">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Приморского края; </w:t>
      </w:r>
    </w:p>
    <w:p w:rsidR="00DA6B23" w:rsidRPr="00CC326D" w:rsidRDefault="00DA6B23" w:rsidP="00DA6B23">
      <w:pPr>
        <w:pStyle w:val="ac"/>
        <w:tabs>
          <w:tab w:val="left" w:pos="707"/>
        </w:tabs>
        <w:spacing w:after="0"/>
        <w:ind w:firstLine="855"/>
        <w:jc w:val="both"/>
      </w:pPr>
      <w:r w:rsidRPr="00CC326D">
        <w:t>б</w:t>
      </w:r>
      <w:proofErr w:type="gramStart"/>
      <w:r w:rsidRPr="00CC326D">
        <w:t>)н</w:t>
      </w:r>
      <w:proofErr w:type="gramEnd"/>
      <w:r w:rsidRPr="00CC326D">
        <w:t xml:space="preserve">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Приморского края; </w:t>
      </w:r>
    </w:p>
    <w:p w:rsidR="00DA6B23" w:rsidRPr="00CC326D" w:rsidRDefault="00DA6B23" w:rsidP="00DA6B23">
      <w:pPr>
        <w:pStyle w:val="ac"/>
        <w:tabs>
          <w:tab w:val="left" w:pos="707"/>
        </w:tabs>
        <w:ind w:firstLine="855"/>
        <w:jc w:val="both"/>
      </w:pPr>
      <w:r w:rsidRPr="00CC326D">
        <w:t>в</w:t>
      </w:r>
      <w:proofErr w:type="gramStart"/>
      <w:r w:rsidRPr="00CC326D">
        <w:t>)п</w:t>
      </w:r>
      <w:proofErr w:type="gramEnd"/>
      <w:r w:rsidRPr="00CC326D">
        <w:t xml:space="preserve">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 </w:t>
      </w:r>
    </w:p>
    <w:p w:rsidR="00DA6B23" w:rsidRPr="00CC326D" w:rsidRDefault="00DA6B23" w:rsidP="00DA6B23">
      <w:pPr>
        <w:pStyle w:val="ac"/>
        <w:tabs>
          <w:tab w:val="left" w:pos="707"/>
        </w:tabs>
        <w:ind w:firstLine="855"/>
        <w:jc w:val="both"/>
        <w:rPr>
          <w:rFonts w:eastAsia="Arial"/>
        </w:rPr>
      </w:pPr>
      <w:r w:rsidRPr="00CC326D">
        <w:rPr>
          <w:rFonts w:eastAsia="Arial"/>
        </w:rPr>
        <w:t>Приостановление предоставления муниципальной услуги законодательством Российской Федерации не предусмотрено.</w:t>
      </w:r>
    </w:p>
    <w:p w:rsidR="00DA6B23" w:rsidRPr="00CC326D" w:rsidRDefault="00DA6B23" w:rsidP="00DA6B23">
      <w:pPr>
        <w:pStyle w:val="ac"/>
        <w:tabs>
          <w:tab w:val="left" w:pos="707"/>
        </w:tabs>
        <w:ind w:firstLine="855"/>
        <w:jc w:val="both"/>
      </w:pPr>
      <w:r w:rsidRPr="00CC326D">
        <w:t xml:space="preserve">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proofErr w:type="spellStart"/>
      <w:r w:rsidRPr="00CC326D">
        <w:t>учавствующими</w:t>
      </w:r>
      <w:proofErr w:type="spellEnd"/>
      <w:r w:rsidRPr="00CC326D">
        <w:t xml:space="preserve"> в предоставлении муниципальной услуги:</w:t>
      </w:r>
    </w:p>
    <w:p w:rsidR="00DA6B23" w:rsidRPr="00CC326D" w:rsidRDefault="00DA6B23" w:rsidP="00DA6B23">
      <w:pPr>
        <w:pStyle w:val="ConsPlusDocList0"/>
        <w:tabs>
          <w:tab w:val="left" w:pos="707"/>
        </w:tabs>
        <w:ind w:firstLine="855"/>
        <w:jc w:val="both"/>
        <w:rPr>
          <w:rFonts w:ascii="Times New Roman" w:hAnsi="Times New Roman" w:cs="Times New Roman"/>
          <w:sz w:val="24"/>
          <w:szCs w:val="24"/>
        </w:rPr>
      </w:pPr>
      <w:r w:rsidRPr="00CC326D">
        <w:rPr>
          <w:rFonts w:ascii="Times New Roman" w:hAnsi="Times New Roman" w:cs="Times New Roman"/>
          <w:sz w:val="24"/>
          <w:szCs w:val="24"/>
        </w:rPr>
        <w:t>а) Засвидетельствование верности копий документов. Документ - копия учредительных документов, удостоверенная нотариально.</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б) Предоставление сведений о юридическом лице, включаемые в запись Единого государственного реестра юридического лица. Документ - выписка из Единого государственного реестра юридических лиц.</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в) Предоставление сведений о зарегистрированных правах на объект недвижимости. Документ - выписка из Единого государственного реестра прав на недвижимое имущество и сделок с ним.</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10. Уплата государственной пошлины за предоставление муниципальной услуги не предусмотрена.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11. Муниципальная услуга предоставляется на бесплатной основе.</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12. Максимальный срок ожидания в очереди при подаче документов на получение муниципальной услуги – 20 минут.</w:t>
      </w:r>
    </w:p>
    <w:p w:rsidR="00DA6B23" w:rsidRPr="00CC326D" w:rsidRDefault="00DA6B23" w:rsidP="00DA6B23">
      <w:pPr>
        <w:pStyle w:val="ac"/>
        <w:spacing w:after="0"/>
        <w:ind w:firstLine="855"/>
        <w:jc w:val="both"/>
      </w:pPr>
      <w:r w:rsidRPr="00CC326D">
        <w:t>Максимальный срок ожидания в очереди при получении результата предоставления муниципальной услуги – 15 минут.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услуги:</w:t>
      </w:r>
    </w:p>
    <w:p w:rsidR="00DA6B23" w:rsidRPr="00CC326D" w:rsidRDefault="00DA6B23" w:rsidP="00DA6B23">
      <w:pPr>
        <w:pStyle w:val="ac"/>
        <w:spacing w:after="0"/>
        <w:ind w:firstLine="855"/>
        <w:jc w:val="both"/>
        <w:rPr>
          <w:rFonts w:eastAsia="Arial"/>
        </w:rPr>
      </w:pPr>
      <w:r w:rsidRPr="00CC326D">
        <w:lastRenderedPageBreak/>
        <w:t>Регистрация запроса о предоставлении муниципальной услуги</w:t>
      </w:r>
      <w:r w:rsidRPr="00CC326D">
        <w:rPr>
          <w:rFonts w:eastAsia="Arial"/>
        </w:rPr>
        <w:t xml:space="preserve"> осуществляется в день его подачи или поступления по почте в журнале регистрации входящих документов в административном отделе администрации Черниговского района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C326D">
        <w:t>мультимедийной</w:t>
      </w:r>
      <w:proofErr w:type="spellEnd"/>
      <w:r w:rsidRPr="00CC326D">
        <w:t xml:space="preserve"> информации о порядке предоставления муниципальной услуги:</w:t>
      </w:r>
    </w:p>
    <w:p w:rsidR="00DA6B23" w:rsidRPr="00CC326D" w:rsidRDefault="00DA6B23" w:rsidP="00DA6B23">
      <w:pPr>
        <w:pStyle w:val="ac"/>
        <w:spacing w:after="0"/>
        <w:ind w:firstLine="855"/>
        <w:jc w:val="both"/>
      </w:pP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1) Места оказания муниципальной услуги (места информирования, ожидания и приема заявителей) располагаются в здании администрации Черниговского муниципального района по месту нахождения управления (</w:t>
      </w:r>
      <w:proofErr w:type="gramStart"/>
      <w:r w:rsidRPr="00CC326D">
        <w:rPr>
          <w:rFonts w:ascii="Times New Roman" w:hAnsi="Times New Roman" w:cs="Times New Roman"/>
          <w:sz w:val="24"/>
          <w:szCs w:val="24"/>
        </w:rPr>
        <w:t>с</w:t>
      </w:r>
      <w:proofErr w:type="gramEnd"/>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Черниговка</w:t>
      </w:r>
      <w:proofErr w:type="gramEnd"/>
      <w:r w:rsidRPr="00CC326D">
        <w:rPr>
          <w:rFonts w:ascii="Times New Roman" w:hAnsi="Times New Roman" w:cs="Times New Roman"/>
          <w:sz w:val="24"/>
          <w:szCs w:val="24"/>
        </w:rPr>
        <w:t xml:space="preserve"> ул. Буденного, д.23)</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Места ожидания должны иметь условия, удобные для граждан и оптимальные для работы работников управления. Места ожидания оборудуются стульями.</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 xml:space="preserve">Прием заявителей осуществляется в служебном кабинете управления. Рабочие места специалистов, предоставляющих муниципальную услугу, оборудуются  </w:t>
      </w:r>
      <w:r w:rsidRPr="00CC326D">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 данных, печатающим и сканирующим устройствам и</w:t>
      </w:r>
      <w:r w:rsidRPr="00CC326D">
        <w:rPr>
          <w:rFonts w:ascii="Times New Roman" w:hAnsi="Times New Roman" w:cs="Times New Roman"/>
          <w:sz w:val="24"/>
          <w:szCs w:val="24"/>
        </w:rPr>
        <w:t xml:space="preserve"> позволяющими организовать предоставление муниципальной услуги в полном объеме (выделяются бумага, расходные материалы, канцелярские товары)</w:t>
      </w:r>
      <w:proofErr w:type="gramStart"/>
      <w:r w:rsidRPr="00CC326D">
        <w:rPr>
          <w:rFonts w:ascii="Times New Roman" w:hAnsi="Times New Roman" w:cs="Times New Roman"/>
          <w:sz w:val="24"/>
          <w:szCs w:val="24"/>
        </w:rPr>
        <w:t xml:space="preserve"> .</w:t>
      </w:r>
      <w:proofErr w:type="gramEnd"/>
    </w:p>
    <w:p w:rsidR="00DA6B23" w:rsidRPr="00CC326D" w:rsidRDefault="00DA6B23" w:rsidP="00DA6B23">
      <w:pPr>
        <w:widowControl w:val="0"/>
        <w:autoSpaceDE w:val="0"/>
        <w:ind w:firstLine="855"/>
        <w:jc w:val="both"/>
        <w:rPr>
          <w:rFonts w:ascii="Times New Roman" w:hAnsi="Times New Roman" w:cs="Times New Roman"/>
          <w:sz w:val="24"/>
          <w:szCs w:val="24"/>
        </w:rPr>
      </w:pPr>
    </w:p>
    <w:p w:rsidR="00DA6B23" w:rsidRPr="00CC326D" w:rsidRDefault="00DA6B23" w:rsidP="00DA6B23">
      <w:pPr>
        <w:pStyle w:val="ac"/>
        <w:ind w:firstLine="855"/>
        <w:jc w:val="both"/>
      </w:pPr>
      <w:r w:rsidRPr="00CC326D">
        <w:t xml:space="preserve">2)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w:t>
      </w:r>
    </w:p>
    <w:p w:rsidR="00DA6B23" w:rsidRPr="00CC326D" w:rsidRDefault="00DA6B23" w:rsidP="00DA6B23">
      <w:pPr>
        <w:pStyle w:val="ac"/>
        <w:spacing w:after="0"/>
        <w:ind w:firstLine="855"/>
        <w:jc w:val="both"/>
      </w:pPr>
      <w:r w:rsidRPr="00CC326D">
        <w:t>К информационным стендам должна быть обеспечена возможность свободного доступа граждан.</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r w:rsidRPr="00CC326D">
        <w:t>На информационных стендах, а также на официальных сайтах в сети Интернет размещается следующая обязательная информация:</w:t>
      </w:r>
    </w:p>
    <w:p w:rsidR="00DA6B23" w:rsidRPr="00CC326D" w:rsidRDefault="00DA6B23" w:rsidP="00DA6B23">
      <w:pPr>
        <w:pStyle w:val="ac"/>
        <w:tabs>
          <w:tab w:val="left" w:pos="707"/>
        </w:tabs>
        <w:spacing w:after="0"/>
        <w:ind w:firstLine="855"/>
        <w:jc w:val="both"/>
      </w:pPr>
      <w:r w:rsidRPr="00CC326D">
        <w:t xml:space="preserve">а) номера телефонов, факсов, адреса официальных сайтов, электронной почты органов, предоставляющих муниципальную услугу;  </w:t>
      </w:r>
    </w:p>
    <w:p w:rsidR="00DA6B23" w:rsidRPr="00CC326D" w:rsidRDefault="00DA6B23" w:rsidP="00DA6B23">
      <w:pPr>
        <w:pStyle w:val="ac"/>
        <w:tabs>
          <w:tab w:val="left" w:pos="707"/>
        </w:tabs>
        <w:spacing w:after="0"/>
        <w:ind w:firstLine="855"/>
        <w:jc w:val="both"/>
      </w:pPr>
      <w:r w:rsidRPr="00CC326D">
        <w:t>б</w:t>
      </w:r>
      <w:proofErr w:type="gramStart"/>
      <w:r w:rsidRPr="00CC326D">
        <w:t>)р</w:t>
      </w:r>
      <w:proofErr w:type="gramEnd"/>
      <w:r w:rsidRPr="00CC326D">
        <w:t xml:space="preserve">ежим работы органов, предоставляющих муниципальную услугу; </w:t>
      </w:r>
    </w:p>
    <w:p w:rsidR="00DA6B23" w:rsidRPr="00CC326D" w:rsidRDefault="00DA6B23" w:rsidP="00DA6B23">
      <w:pPr>
        <w:pStyle w:val="ac"/>
        <w:tabs>
          <w:tab w:val="left" w:pos="707"/>
        </w:tabs>
        <w:spacing w:after="0"/>
        <w:ind w:firstLine="855"/>
        <w:jc w:val="both"/>
      </w:pPr>
      <w:r w:rsidRPr="00CC326D">
        <w:t xml:space="preserve">в) графики личного приема граждан уполномоченными должностными лицами; </w:t>
      </w:r>
    </w:p>
    <w:p w:rsidR="00DA6B23" w:rsidRPr="00CC326D" w:rsidRDefault="00DA6B23" w:rsidP="00DA6B23">
      <w:pPr>
        <w:pStyle w:val="ac"/>
        <w:tabs>
          <w:tab w:val="left" w:pos="707"/>
        </w:tabs>
        <w:spacing w:after="0"/>
        <w:ind w:firstLine="855"/>
        <w:jc w:val="both"/>
      </w:pPr>
      <w:r w:rsidRPr="00CC326D">
        <w:t xml:space="preserve">г)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DA6B23" w:rsidRPr="00CC326D" w:rsidRDefault="00DA6B23" w:rsidP="00DA6B23">
      <w:pPr>
        <w:pStyle w:val="ac"/>
        <w:tabs>
          <w:tab w:val="left" w:pos="707"/>
        </w:tabs>
        <w:ind w:firstLine="855"/>
        <w:jc w:val="both"/>
      </w:pPr>
      <w:proofErr w:type="spellStart"/>
      <w:r w:rsidRPr="00CC326D">
        <w:t>д</w:t>
      </w:r>
      <w:proofErr w:type="spellEnd"/>
      <w:r w:rsidRPr="00CC326D">
        <w:t xml:space="preserve">) настоящий административный регламент. </w:t>
      </w:r>
    </w:p>
    <w:p w:rsidR="00DA6B23" w:rsidRPr="00CC326D" w:rsidRDefault="00DA6B23" w:rsidP="00DA6B23">
      <w:pPr>
        <w:pStyle w:val="ConsPlusNormal"/>
        <w:ind w:firstLine="708"/>
        <w:jc w:val="both"/>
        <w:rPr>
          <w:rFonts w:ascii="Times New Roman" w:hAnsi="Times New Roman" w:cs="Times New Roman"/>
          <w:sz w:val="24"/>
          <w:szCs w:val="24"/>
        </w:rPr>
      </w:pPr>
      <w:r w:rsidRPr="00CC326D">
        <w:rPr>
          <w:rFonts w:ascii="Times New Roman" w:hAnsi="Times New Roman" w:cs="Times New Roman"/>
          <w:sz w:val="24"/>
          <w:szCs w:val="24"/>
        </w:rPr>
        <w:t>14.1 Требования к помещениям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а) Предоставление муниципальной услуги осуществляется в специально выделенном для этих целей помещении.</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lastRenderedPageBreak/>
        <w:tab/>
        <w:t>б)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в)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xml:space="preserve">- возможность беспрепятственного входа в объекты и выхода из них; </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сопровождение инвалидов, имеющих стойкие нарушения функции зрения и самостоятельного передвижения по территории объекта;</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содействие инвалиду при входе в объект и выходе из него, информирование инвалида о доступных маршрутах общественного транспорта;</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предоставление инвалидам возможности направить заявление о предоставлении муниципальной услуги в электронном виде.</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г)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r>
      <w:proofErr w:type="spellStart"/>
      <w:r w:rsidRPr="00CC326D">
        <w:rPr>
          <w:rFonts w:ascii="Times New Roman" w:hAnsi="Times New Roman" w:cs="Times New Roman"/>
          <w:sz w:val="24"/>
          <w:szCs w:val="24"/>
        </w:rPr>
        <w:t>д</w:t>
      </w:r>
      <w:proofErr w:type="spellEnd"/>
      <w:r w:rsidRPr="00CC326D">
        <w:rPr>
          <w:rFonts w:ascii="Times New Roman" w:hAnsi="Times New Roman" w:cs="Times New Roman"/>
          <w:sz w:val="24"/>
          <w:szCs w:val="24"/>
        </w:rPr>
        <w:t>)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е) Размещение помещений для приема заявителей, имеющих инвалидность, осуществляется преимущественно на нижних этажах зданий.</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ж) Место ожидания должно соответствовать комфортным условиям для заявителей. Место ожидания оборудуется стульями.</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r>
      <w:proofErr w:type="spellStart"/>
      <w:r w:rsidRPr="00CC326D">
        <w:rPr>
          <w:rFonts w:ascii="Times New Roman" w:hAnsi="Times New Roman" w:cs="Times New Roman"/>
          <w:sz w:val="24"/>
          <w:szCs w:val="24"/>
        </w:rPr>
        <w:t>з</w:t>
      </w:r>
      <w:proofErr w:type="spellEnd"/>
      <w:r w:rsidRPr="00CC326D">
        <w:rPr>
          <w:rFonts w:ascii="Times New Roman" w:hAnsi="Times New Roman" w:cs="Times New Roman"/>
          <w:sz w:val="24"/>
          <w:szCs w:val="24"/>
        </w:rPr>
        <w:t>) В зоне места ожидания должны быть предусмотрены места для инвалидов из расчета не менее 5%, но не менее одного места от расчетной вместительности учреждения или расчетного числа посетителей.</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и) Зона мест ожидания заявителей, имеющих инвалидность, размещается преимущественно на нижних этажах зданий.</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к)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л) Тексты информационных материалов печатаются удобным для чтения шрифтом, без исправлений.</w:t>
      </w:r>
    </w:p>
    <w:p w:rsidR="00DA6B23" w:rsidRPr="00CC326D" w:rsidRDefault="00DA6B23" w:rsidP="00DA6B23">
      <w:pPr>
        <w:pStyle w:val="ConsPlusNormal"/>
        <w:ind w:firstLine="0"/>
        <w:jc w:val="both"/>
        <w:rPr>
          <w:rFonts w:ascii="Times New Roman" w:hAnsi="Times New Roman" w:cs="Times New Roman"/>
          <w:sz w:val="24"/>
          <w:szCs w:val="24"/>
        </w:rPr>
      </w:pPr>
      <w:r w:rsidRPr="00CC326D">
        <w:rPr>
          <w:rFonts w:ascii="Times New Roman" w:hAnsi="Times New Roman" w:cs="Times New Roman"/>
          <w:sz w:val="24"/>
          <w:szCs w:val="24"/>
        </w:rPr>
        <w:tab/>
        <w:t xml:space="preserve">м) Обеспечивается предоставление бесплатно в доступной форме с учетом стойких </w:t>
      </w:r>
      <w:proofErr w:type="gramStart"/>
      <w:r w:rsidRPr="00CC326D">
        <w:rPr>
          <w:rFonts w:ascii="Times New Roman" w:hAnsi="Times New Roman" w:cs="Times New Roman"/>
          <w:sz w:val="24"/>
          <w:szCs w:val="24"/>
        </w:rPr>
        <w:t>расстройств функций организма инвалидов информации</w:t>
      </w:r>
      <w:proofErr w:type="gramEnd"/>
      <w:r w:rsidRPr="00CC326D">
        <w:rPr>
          <w:rFonts w:ascii="Times New Roman" w:hAnsi="Times New Roman" w:cs="Times New Roman"/>
          <w:sz w:val="24"/>
          <w:szCs w:val="24"/>
        </w:rPr>
        <w:t xml:space="preserve"> об их правах и обязанностей, сроках, порядке и условиях предоставления услуги, доступности ее предоставления.</w:t>
      </w:r>
    </w:p>
    <w:p w:rsidR="00DA6B23" w:rsidRPr="00CC326D" w:rsidRDefault="00DA6B23" w:rsidP="00DA6B23">
      <w:pPr>
        <w:pStyle w:val="ConsPlusNormal"/>
        <w:ind w:hanging="30"/>
        <w:jc w:val="both"/>
        <w:rPr>
          <w:rFonts w:ascii="Times New Roman" w:hAnsi="Times New Roman" w:cs="Times New Roman"/>
          <w:sz w:val="24"/>
          <w:szCs w:val="24"/>
        </w:rPr>
      </w:pPr>
      <w:r w:rsidRPr="00CC326D">
        <w:rPr>
          <w:rFonts w:ascii="Times New Roman" w:hAnsi="Times New Roman" w:cs="Times New Roman"/>
          <w:sz w:val="24"/>
          <w:szCs w:val="24"/>
        </w:rPr>
        <w:tab/>
      </w:r>
      <w:r w:rsidRPr="00CC326D">
        <w:rPr>
          <w:rFonts w:ascii="Times New Roman" w:hAnsi="Times New Roman" w:cs="Times New Roman"/>
          <w:sz w:val="24"/>
          <w:szCs w:val="24"/>
        </w:rPr>
        <w:tab/>
      </w:r>
      <w:proofErr w:type="spellStart"/>
      <w:r w:rsidRPr="00CC326D">
        <w:rPr>
          <w:rFonts w:ascii="Times New Roman" w:hAnsi="Times New Roman" w:cs="Times New Roman"/>
          <w:sz w:val="24"/>
          <w:szCs w:val="24"/>
        </w:rPr>
        <w:t>н</w:t>
      </w:r>
      <w:proofErr w:type="spellEnd"/>
      <w:r w:rsidRPr="00CC326D">
        <w:rPr>
          <w:rFonts w:ascii="Times New Roman" w:hAnsi="Times New Roman" w:cs="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w:t>
      </w:r>
      <w:proofErr w:type="gramStart"/>
      <w:r w:rsidRPr="00CC326D">
        <w:rPr>
          <w:rFonts w:ascii="Times New Roman" w:hAnsi="Times New Roman" w:cs="Times New Roman"/>
          <w:sz w:val="24"/>
          <w:szCs w:val="24"/>
        </w:rPr>
        <w:t>это</w:t>
      </w:r>
      <w:proofErr w:type="gramEnd"/>
      <w:r w:rsidRPr="00CC326D">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DA6B23" w:rsidRPr="00CC326D" w:rsidRDefault="00DA6B23" w:rsidP="00DA6B23">
      <w:pPr>
        <w:pStyle w:val="ac"/>
        <w:ind w:hanging="30"/>
        <w:jc w:val="both"/>
        <w:rPr>
          <w:u w:val="single"/>
        </w:rPr>
      </w:pPr>
      <w:r w:rsidRPr="00CC326D">
        <w:tab/>
      </w:r>
      <w:r w:rsidRPr="00CC326D">
        <w:tab/>
        <w:t xml:space="preserve">о) Должностные лица, предоставляющие муниципальную услугу, несут персональную ответственность за неоказание помощи инвалидам в преодолении барьеров, </w:t>
      </w:r>
      <w:r w:rsidRPr="00CC326D">
        <w:lastRenderedPageBreak/>
        <w:t>мешающих получению ими муниципальной услуги наравне с другими лицами</w:t>
      </w:r>
      <w:r w:rsidRPr="00CC326D">
        <w:rPr>
          <w:u w:val="single"/>
        </w:rPr>
        <w:t>. (НПА от 15.09.2016 № 341-па)</w:t>
      </w:r>
    </w:p>
    <w:p w:rsidR="00DA6B23" w:rsidRPr="00CC326D" w:rsidRDefault="00DA6B23" w:rsidP="00DA6B23">
      <w:pPr>
        <w:pStyle w:val="ac"/>
        <w:spacing w:after="0"/>
        <w:ind w:firstLine="855"/>
        <w:jc w:val="both"/>
      </w:pPr>
      <w:r w:rsidRPr="00CC326D">
        <w:t xml:space="preserve">15. Показатели доступности муниципальной услуги: </w:t>
      </w:r>
    </w:p>
    <w:p w:rsidR="00DA6B23" w:rsidRPr="00CC326D" w:rsidRDefault="00DA6B23" w:rsidP="00DA6B23">
      <w:pPr>
        <w:pStyle w:val="ac"/>
        <w:spacing w:after="0"/>
        <w:ind w:firstLine="855"/>
        <w:jc w:val="both"/>
      </w:pP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а) открытый и равный доступ для всех заинтересованных лиц и организаций к сведениям о муниципальной услуге (наименование, содержание, предмет услуги);</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б) получение своевременной, полной и достоверной информации о правилах предоставления услуги и порядке ее оказания через сеть Интернет или от специалистов управления;</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в) предоставление муниципальной услуги заявителям, согласно срокам, указанным в настоящем административном регламенте.</w:t>
      </w:r>
    </w:p>
    <w:p w:rsidR="00DA6B23" w:rsidRPr="00CC326D" w:rsidRDefault="00DA6B23" w:rsidP="00DA6B23">
      <w:pPr>
        <w:pStyle w:val="ac"/>
        <w:ind w:firstLine="855"/>
        <w:jc w:val="both"/>
      </w:pPr>
    </w:p>
    <w:p w:rsidR="00DA6B23" w:rsidRPr="00CC326D" w:rsidRDefault="00DA6B23" w:rsidP="00DA6B23">
      <w:pPr>
        <w:pStyle w:val="ac"/>
        <w:ind w:firstLine="855"/>
        <w:jc w:val="both"/>
      </w:pPr>
      <w:r w:rsidRPr="00CC326D">
        <w:t>Показателями качества муниципальной услуги являются:</w:t>
      </w:r>
    </w:p>
    <w:p w:rsidR="00DA6B23" w:rsidRPr="00CC326D" w:rsidRDefault="00DA6B23" w:rsidP="00DA6B23">
      <w:pPr>
        <w:pStyle w:val="ConsPlusDocList0"/>
        <w:tabs>
          <w:tab w:val="left" w:pos="420"/>
        </w:tabs>
        <w:ind w:firstLine="855"/>
        <w:jc w:val="both"/>
        <w:rPr>
          <w:rFonts w:ascii="Times New Roman" w:hAnsi="Times New Roman" w:cs="Times New Roman"/>
          <w:sz w:val="24"/>
          <w:szCs w:val="24"/>
        </w:rPr>
      </w:pPr>
      <w:r w:rsidRPr="00CC326D">
        <w:rPr>
          <w:rFonts w:ascii="Times New Roman" w:hAnsi="Times New Roman" w:cs="Times New Roman"/>
          <w:sz w:val="24"/>
          <w:szCs w:val="24"/>
        </w:rPr>
        <w:t>а)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DA6B23" w:rsidRPr="00CC326D" w:rsidRDefault="00DA6B23" w:rsidP="00DA6B23">
      <w:pPr>
        <w:pStyle w:val="ac"/>
        <w:tabs>
          <w:tab w:val="left" w:pos="707"/>
        </w:tabs>
        <w:ind w:firstLine="855"/>
        <w:jc w:val="both"/>
      </w:pPr>
      <w:r w:rsidRPr="00CC326D">
        <w:t xml:space="preserve">б)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 </w:t>
      </w:r>
    </w:p>
    <w:p w:rsidR="00DA6B23" w:rsidRPr="00CC326D" w:rsidRDefault="00DA6B23" w:rsidP="00DA6B23">
      <w:pPr>
        <w:pStyle w:val="ac"/>
        <w:spacing w:after="0"/>
        <w:ind w:firstLine="855"/>
        <w:jc w:val="both"/>
      </w:pPr>
      <w:r w:rsidRPr="00CC326D">
        <w:t>16</w:t>
      </w:r>
      <w:proofErr w:type="gramStart"/>
      <w:r w:rsidRPr="00CC326D">
        <w:t xml:space="preserve"> И</w:t>
      </w:r>
      <w:proofErr w:type="gramEnd"/>
      <w:r w:rsidRPr="00CC326D">
        <w:t>ные требования, в том числе учитывающие особенности предоставления муниципальных услуг в многофункциональном центре предоставления муниципальных услуг, в том числе с использованием информационно-коммуникационных технологий:</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1) Должностные лица, работающие с документами, представленными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A6B23" w:rsidRPr="00CC326D" w:rsidRDefault="00DA6B23" w:rsidP="00DA6B23">
      <w:pPr>
        <w:pStyle w:val="ConsPlusDocList0"/>
        <w:ind w:firstLine="855"/>
        <w:jc w:val="both"/>
        <w:rPr>
          <w:rFonts w:ascii="Times New Roman" w:hAnsi="Times New Roman" w:cs="Times New Roman"/>
          <w:sz w:val="24"/>
          <w:szCs w:val="24"/>
        </w:rPr>
      </w:pPr>
      <w:r w:rsidRPr="00CC326D">
        <w:rPr>
          <w:rFonts w:ascii="Times New Roman" w:hAnsi="Times New Roman" w:cs="Times New Roman"/>
          <w:sz w:val="24"/>
          <w:szCs w:val="24"/>
        </w:rPr>
        <w:t>3) При утрате должностным лицом документов, поданных заявителем, назначается служебное расследование, о результатах которого информируется глава администрации Черниговского района.</w:t>
      </w:r>
    </w:p>
    <w:p w:rsidR="00DA6B23" w:rsidRPr="00CC326D" w:rsidRDefault="00DA6B23" w:rsidP="00DA6B23">
      <w:pPr>
        <w:pStyle w:val="ac"/>
        <w:spacing w:after="0"/>
        <w:ind w:firstLine="855"/>
        <w:jc w:val="both"/>
      </w:pPr>
      <w:r w:rsidRPr="00CC326D">
        <w:t>Предоставление услуги в многофункциональном центре не предусмотрено.</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p>
    <w:p w:rsidR="00DA6B23" w:rsidRPr="00CC326D" w:rsidRDefault="00DA6B23" w:rsidP="00DA6B23">
      <w:pPr>
        <w:pStyle w:val="ac"/>
        <w:spacing w:after="0"/>
        <w:ind w:firstLine="855"/>
        <w:jc w:val="both"/>
        <w:rPr>
          <w:b/>
        </w:rPr>
      </w:pPr>
      <w:r w:rsidRPr="00CC326D">
        <w:rPr>
          <w:b/>
        </w:rPr>
        <w:t>3. СОСТАВ, ПОСЛЕДОВАТЕЛЬНОСТЬ И СРОКИ ВЫПОЛНЕНИЯ АДМИНИСТРАТИВНЫХ ПРОЦЕДУР, ТРЕБОВАНИЯ К ПОРЯДКУ ИХ ВЫПОЛНЕНИЯ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1. Блок-схема предоставления муниципальной услуги приведена в </w:t>
      </w:r>
      <w:hyperlink r:id="rId25" w:history="1">
        <w:r w:rsidRPr="00CC326D">
          <w:rPr>
            <w:rStyle w:val="ab"/>
          </w:rPr>
          <w:t>приложении № 2</w:t>
        </w:r>
      </w:hyperlink>
      <w:r w:rsidRPr="00CC326D">
        <w:rPr>
          <w:rStyle w:val="ab"/>
          <w:color w:val="000000"/>
        </w:rPr>
        <w:t xml:space="preserve"> </w:t>
      </w:r>
      <w:r w:rsidRPr="00CC326D">
        <w:t>к настоящему административному регламенту.</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r w:rsidRPr="00CC326D">
        <w:t>2. Предоставление муниципальной услуги включает в себя следующие административные процедуры:</w:t>
      </w:r>
    </w:p>
    <w:p w:rsidR="00DA6B23" w:rsidRPr="00CC326D" w:rsidRDefault="00DA6B23" w:rsidP="00DA6B23">
      <w:pPr>
        <w:pStyle w:val="ac"/>
        <w:tabs>
          <w:tab w:val="left" w:pos="707"/>
        </w:tabs>
        <w:spacing w:after="0"/>
        <w:ind w:firstLine="855"/>
        <w:jc w:val="both"/>
      </w:pPr>
      <w:r w:rsidRPr="00CC326D">
        <w:t xml:space="preserve">1) прием, проверка и регистрация заявления и комплекта документов; </w:t>
      </w:r>
    </w:p>
    <w:p w:rsidR="00DA6B23" w:rsidRPr="00CC326D" w:rsidRDefault="00DA6B23" w:rsidP="00DA6B23">
      <w:pPr>
        <w:pStyle w:val="ac"/>
        <w:tabs>
          <w:tab w:val="left" w:pos="707"/>
        </w:tabs>
        <w:spacing w:after="0"/>
        <w:ind w:firstLine="855"/>
        <w:jc w:val="both"/>
      </w:pPr>
      <w:r w:rsidRPr="00CC326D">
        <w:t xml:space="preserve">2) рассмотрение представленного заявления и комплекта документов управлением на соответствие предъявляемым требованиям и принятие решения; </w:t>
      </w:r>
    </w:p>
    <w:p w:rsidR="00DA6B23" w:rsidRPr="00CC326D" w:rsidRDefault="00DA6B23" w:rsidP="00DA6B23">
      <w:pPr>
        <w:pStyle w:val="ac"/>
        <w:tabs>
          <w:tab w:val="left" w:pos="707"/>
        </w:tabs>
        <w:spacing w:after="0"/>
        <w:ind w:firstLine="855"/>
        <w:jc w:val="both"/>
      </w:pPr>
      <w:r w:rsidRPr="00CC326D">
        <w:lastRenderedPageBreak/>
        <w:t xml:space="preserve">3) подготовка и принятие постановления администрации Черниговского района о предоставлении разрешения или отказе в предоставлении разрешения на право организации розничного рынка; </w:t>
      </w:r>
    </w:p>
    <w:p w:rsidR="00DA6B23" w:rsidRPr="00CC326D" w:rsidRDefault="00DA6B23" w:rsidP="00DA6B23">
      <w:pPr>
        <w:pStyle w:val="ac"/>
        <w:tabs>
          <w:tab w:val="left" w:pos="420"/>
        </w:tabs>
        <w:ind w:firstLine="855"/>
        <w:jc w:val="both"/>
      </w:pPr>
      <w:r w:rsidRPr="00CC326D">
        <w:t xml:space="preserve">4) подготовка и выдача заявителю уведомления о выдаче разрешения с приложением оформленного разрешения либо об отказе в предоставлении разрешения на право организации розничного рынка. </w:t>
      </w:r>
    </w:p>
    <w:p w:rsidR="00DA6B23" w:rsidRPr="00CC326D" w:rsidRDefault="00DA6B23" w:rsidP="00DA6B23">
      <w:pPr>
        <w:pStyle w:val="ac"/>
        <w:spacing w:after="0"/>
        <w:ind w:firstLine="855"/>
        <w:jc w:val="both"/>
      </w:pPr>
      <w:r w:rsidRPr="00CC326D">
        <w:t>3. Последовательность и сроки выполнения административных процедур, а также требования к порядку их выполнения.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1) Прием, проверка и регистрация заявления и комплекта документов.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Основанием для начала данной административной процедуры является подача заявителем заявления установленной формы и комплекта документов, определенных в п.п.1 п.6. Раздела 2 настоящего административного регламента.</w:t>
      </w:r>
    </w:p>
    <w:p w:rsidR="00DA6B23" w:rsidRPr="00CC326D" w:rsidRDefault="00DA6B23" w:rsidP="00DA6B23">
      <w:pPr>
        <w:pStyle w:val="ac"/>
        <w:spacing w:after="0"/>
        <w:ind w:firstLine="855"/>
        <w:jc w:val="both"/>
      </w:pPr>
    </w:p>
    <w:p w:rsidR="00DA6B23" w:rsidRPr="00CC326D" w:rsidRDefault="00DA6B23" w:rsidP="00DA6B23">
      <w:pPr>
        <w:pStyle w:val="ac"/>
        <w:ind w:firstLine="855"/>
        <w:jc w:val="both"/>
      </w:pPr>
      <w:r w:rsidRPr="00CC326D">
        <w:t>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 наличие необходимых документов, согласно перечню документов, удостоверяясь, что:</w:t>
      </w:r>
    </w:p>
    <w:p w:rsidR="00DA6B23" w:rsidRPr="00CC326D" w:rsidRDefault="00DA6B23" w:rsidP="00DA6B23">
      <w:pPr>
        <w:pStyle w:val="ac"/>
        <w:tabs>
          <w:tab w:val="left" w:pos="707"/>
        </w:tabs>
        <w:spacing w:after="0"/>
        <w:ind w:firstLine="855"/>
      </w:pPr>
      <w:r w:rsidRPr="00CC326D">
        <w:t xml:space="preserve">а) тексты документов написаны разборчиво, наименования юридических лиц - без сокращения с указанием их мест нахождения; </w:t>
      </w:r>
    </w:p>
    <w:p w:rsidR="00DA6B23" w:rsidRPr="00CC326D" w:rsidRDefault="00DA6B23" w:rsidP="00DA6B23">
      <w:pPr>
        <w:pStyle w:val="ac"/>
        <w:tabs>
          <w:tab w:val="left" w:pos="420"/>
        </w:tabs>
        <w:spacing w:after="0"/>
        <w:ind w:firstLine="855"/>
      </w:pPr>
      <w:r w:rsidRPr="00CC326D">
        <w:t xml:space="preserve">б) фамилия, имя и отчество заявителя </w:t>
      </w:r>
      <w:proofErr w:type="gramStart"/>
      <w:r w:rsidRPr="00CC326D">
        <w:t>написаны</w:t>
      </w:r>
      <w:proofErr w:type="gramEnd"/>
      <w:r w:rsidRPr="00CC326D">
        <w:t xml:space="preserve"> полностью; </w:t>
      </w:r>
    </w:p>
    <w:p w:rsidR="00DA6B23" w:rsidRPr="00CC326D" w:rsidRDefault="00DA6B23" w:rsidP="00DA6B23">
      <w:pPr>
        <w:pStyle w:val="ac"/>
        <w:tabs>
          <w:tab w:val="left" w:pos="420"/>
        </w:tabs>
        <w:spacing w:after="0"/>
        <w:ind w:firstLine="855"/>
      </w:pPr>
      <w:r w:rsidRPr="00CC326D">
        <w:t xml:space="preserve">в) в документах нет подчисток, приписок, зачеркнутых слов и иных неоговоренных исправлений; </w:t>
      </w:r>
    </w:p>
    <w:p w:rsidR="00DA6B23" w:rsidRPr="00CC326D" w:rsidRDefault="00DA6B23" w:rsidP="00DA6B23">
      <w:pPr>
        <w:pStyle w:val="ac"/>
        <w:tabs>
          <w:tab w:val="left" w:pos="420"/>
        </w:tabs>
        <w:spacing w:after="0"/>
        <w:ind w:firstLine="855"/>
      </w:pPr>
      <w:r w:rsidRPr="00CC326D">
        <w:t xml:space="preserve">г) документы не исполнены карандашом; </w:t>
      </w:r>
    </w:p>
    <w:p w:rsidR="00DA6B23" w:rsidRPr="00CC326D" w:rsidRDefault="00DA6B23" w:rsidP="00DA6B23">
      <w:pPr>
        <w:pStyle w:val="ac"/>
        <w:tabs>
          <w:tab w:val="left" w:pos="420"/>
        </w:tabs>
        <w:ind w:firstLine="855"/>
      </w:pPr>
      <w:proofErr w:type="spellStart"/>
      <w:r w:rsidRPr="00CC326D">
        <w:t>д</w:t>
      </w:r>
      <w:proofErr w:type="spellEnd"/>
      <w:r w:rsidRPr="00CC326D">
        <w:t xml:space="preserve">) документы не имеют серьезных повреждений, наличие которых не позволяет однозначно истолковать их содержание. </w:t>
      </w:r>
    </w:p>
    <w:p w:rsidR="00DA6B23" w:rsidRPr="00CC326D" w:rsidRDefault="00DA6B23" w:rsidP="00DA6B23">
      <w:pPr>
        <w:pStyle w:val="ac"/>
        <w:spacing w:after="0"/>
        <w:ind w:firstLine="855"/>
        <w:jc w:val="both"/>
      </w:pPr>
      <w:r w:rsidRPr="00CC326D">
        <w:t>Специалист, принявший документы, расписывается в приеме документов на копии заявления, вручает его заявителю и обеспечивает направление заявления для регистрации в  административный отдел администрации Черниговского района.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В случае выявления оснований для отказа в приеме документов, указанных в п.7 раздела 2 настоящего административного регламента, специалист возвращает заявителю документы для устранения и (или) предоставления отсутствующих документов с уведомлением о необходимости устранения нарушений в оформлении заявления и (или) представления отсутствующих документов.</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Срок исполнения административной процедуры – в течение 1 рабочего дня.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2) Рассмотрение предоставленного заявления и комплекта документов управлением на соответствие предъявляемым требованиям и принятие решения.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(п.п.4 п.6 раздела 1 настоящего административного регламента).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lastRenderedPageBreak/>
        <w:t>Рассмотрение заявления о предоставлении разрешения на право организации розничного рынка и сформированного комплекта документов осуществляет управление. Управление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 8.  раздела 2 настоящего административного регламента управлением и принятие решения.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Срок исполнения административной процедуры – не более 11 дней.</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3) Подготовка и принятие постановления администрации Черниговского района о предоставлении разрешения или об отказе в выдаче разрешения на право организации розничного рынка.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Принятое управлением решение о выдаче или об отказе в выдаче разрешения на право организации розничного рынка оформляется постановлением администрации Черниговского района.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При положительном решении управления специалистом готовится проект постановления администрации Черниговского района о предоставлении разрешения на право организации розничного рынка.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В случае принятия управлением отрицательного решения специалистом готовится проект постановления администрации Черниговского района об отказе в предоставлении разрешения на право организации розничного рынка.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Результатом исполнения административной процедуры является принятие постановления администрации Черниговского района о предоставлении разрешения или об отказе в выдаче разрешения на право организации розничного рынка.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Срок исполнения административной процедуры – не более 15 дней.</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4) Подготовка и выдача заявителю уведомления о выдаче разрешения с приложением оформленного разрешения либо об отказе в выдаче разрешения на право организации розничного рынка.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proofErr w:type="gramStart"/>
      <w:r w:rsidRPr="00CC326D">
        <w:t xml:space="preserve">После утверждения постановления администрации (п.п. 3 п.3 раздела 3 настоящего административного регламента), ответственный специалист управления готовит разрешение на право организации розничного рынка </w:t>
      </w:r>
      <w:r w:rsidRPr="00CC326D">
        <w:rPr>
          <w:color w:val="000000"/>
        </w:rPr>
        <w:t>(</w:t>
      </w:r>
      <w:hyperlink r:id="rId26" w:history="1">
        <w:r w:rsidRPr="00CC326D">
          <w:rPr>
            <w:rStyle w:val="ab"/>
          </w:rPr>
          <w:t>приложение № 3</w:t>
        </w:r>
      </w:hyperlink>
      <w:r w:rsidRPr="00CC326D">
        <w:rPr>
          <w:rStyle w:val="ab"/>
          <w:color w:val="000000"/>
        </w:rPr>
        <w:t xml:space="preserve"> </w:t>
      </w:r>
      <w:r w:rsidRPr="00CC326D">
        <w:t>к настоящему административному регламенту), а также уведомление о выдаче разрешения (приложение №4 к настоящему административному регламенту) либо об отказе в выдаче разрешения на право организации розничного рынка (приложение №5 к настоящему административному регламенту).</w:t>
      </w:r>
      <w:proofErr w:type="gramEnd"/>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Разрешение выдается на срок, не превышающий пять лет. В случае</w:t>
      </w:r>
      <w:proofErr w:type="gramStart"/>
      <w:r w:rsidRPr="00CC326D">
        <w:t>,</w:t>
      </w:r>
      <w:proofErr w:type="gramEnd"/>
      <w:r w:rsidRPr="00CC326D">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lastRenderedPageBreak/>
        <w:t>Результатом исполнения административной процедуры является выдача заявителю уведомления о выдаче разрешения с приложением оформленного разрешения либо об отказе в выдаче разрешения на право организации розничного рынка. Уведомление вручается заявителю лично либо направляется по почте.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Срок исполнения административной процедуры – не более 3 дней с момента принятия постановления.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rPr>
          <w:b/>
        </w:rPr>
      </w:pPr>
      <w:r w:rsidRPr="00CC326D">
        <w:rPr>
          <w:b/>
        </w:rPr>
        <w:t xml:space="preserve">4. ФОРМЫ </w:t>
      </w:r>
      <w:proofErr w:type="gramStart"/>
      <w:r w:rsidRPr="00CC326D">
        <w:rPr>
          <w:b/>
        </w:rPr>
        <w:t>КОНТРОЛЯ ЗА</w:t>
      </w:r>
      <w:proofErr w:type="gramEnd"/>
      <w:r w:rsidRPr="00CC326D">
        <w:rPr>
          <w:b/>
        </w:rPr>
        <w:t xml:space="preserve"> ИСПОЛНЕНИЕМ АДМИНИСТРАТИВНОГО РЕГЛАМЕНТА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1. Текущий </w:t>
      </w:r>
      <w:proofErr w:type="gramStart"/>
      <w:r w:rsidRPr="00CC326D">
        <w:t>контроль за</w:t>
      </w:r>
      <w:proofErr w:type="gramEnd"/>
      <w:r w:rsidRPr="00CC326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Текущий контроль осуществляется путем проведения начальником управления, проверок соблюдения и исполнения специалистом, осуществляющим предоставление муниципальной услуги,  положений настоящего административного регламента.</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rPr>
          <w:u w:val="single"/>
        </w:rPr>
      </w:pPr>
      <w:r w:rsidRPr="00CC326D">
        <w:t xml:space="preserve">2. Специалисты управления, принимающие участие в предоставлении муниципальной услуги, несут персональную ответственность за соблюдение сроков, полноту и доступность законодательных и нормативных правовых актов, за правильность выполнения процедур, установленных настоящим Административным регламентом. Персональная ответственность специалиста, закрепляется в его должностной инструкции в соответствии с требованиями законодательства. Должностное лицо, осуществляющее деятельность по предоставлению данной муниципальной услуги, несет административную ответственность за нарушение административного </w:t>
      </w:r>
      <w:proofErr w:type="gramStart"/>
      <w:r w:rsidRPr="00CC326D">
        <w:t>регламента</w:t>
      </w:r>
      <w:proofErr w:type="gramEnd"/>
      <w:r w:rsidRPr="00CC326D">
        <w:t xml:space="preserve"> повлекшее </w:t>
      </w:r>
      <w:proofErr w:type="spellStart"/>
      <w:r w:rsidRPr="00CC326D">
        <w:t>непредоставление</w:t>
      </w:r>
      <w:proofErr w:type="spellEnd"/>
      <w:r w:rsidRPr="00CC326D">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деяния3. Проведение плановых проверок полноты и качества предоставления муниципальной услуги осуществляется не реже двух раз в год. Внеплановая проверка может проводиться по конкретному обращению заявителя или иных заинтересованных лиц. (</w:t>
      </w:r>
      <w:r w:rsidRPr="00CC326D">
        <w:rPr>
          <w:u w:val="single"/>
        </w:rPr>
        <w:t>НПА 1133-па от 16.10.2014)</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4. </w:t>
      </w:r>
      <w:proofErr w:type="gramStart"/>
      <w:r w:rsidRPr="00CC326D">
        <w:t>Контроль за</w:t>
      </w:r>
      <w:proofErr w:type="gramEnd"/>
      <w:r w:rsidRPr="00CC326D">
        <w:t xml:space="preserve"> рассмотрением своих заявлений могут осуществлять заявители на основании полученной в управлении по телефону информации.</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5.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r w:rsidRPr="00CC326D">
        <w:t xml:space="preserve">6. Общественный </w:t>
      </w:r>
      <w:proofErr w:type="gramStart"/>
      <w:r w:rsidRPr="00CC326D">
        <w:t>контроль за</w:t>
      </w:r>
      <w:proofErr w:type="gramEnd"/>
      <w:r w:rsidRPr="00CC326D">
        <w:t xml:space="preserve"> ходом предоставления муниципальной услуги осуществляют граждане, их объединения и организации. </w:t>
      </w: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pPr>
    </w:p>
    <w:p w:rsidR="00DA6B23" w:rsidRPr="00CC326D" w:rsidRDefault="00DA6B23" w:rsidP="00DA6B23">
      <w:pPr>
        <w:pStyle w:val="ac"/>
        <w:spacing w:after="0"/>
        <w:ind w:firstLine="855"/>
        <w:jc w:val="both"/>
        <w:rPr>
          <w:b/>
        </w:rPr>
      </w:pPr>
      <w:r w:rsidRPr="00CC326D">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A6B23" w:rsidRPr="00CC326D" w:rsidRDefault="00DA6B23" w:rsidP="00DA6B23">
      <w:pPr>
        <w:pStyle w:val="ac"/>
        <w:spacing w:after="0"/>
        <w:ind w:firstLine="855"/>
        <w:jc w:val="both"/>
      </w:pPr>
    </w:p>
    <w:p w:rsidR="00DA6B23" w:rsidRPr="00CC326D" w:rsidRDefault="00DA6B23" w:rsidP="00DA6B23">
      <w:pPr>
        <w:widowControl w:val="0"/>
        <w:autoSpaceDE w:val="0"/>
        <w:autoSpaceDN w:val="0"/>
        <w:adjustRightInd w:val="0"/>
        <w:jc w:val="both"/>
        <w:outlineLvl w:val="0"/>
        <w:rPr>
          <w:rFonts w:ascii="Times New Roman" w:hAnsi="Times New Roman" w:cs="Times New Roman"/>
          <w:sz w:val="24"/>
          <w:szCs w:val="24"/>
        </w:rPr>
      </w:pPr>
      <w:r w:rsidRPr="00CC326D">
        <w:rPr>
          <w:rFonts w:ascii="Times New Roman" w:hAnsi="Times New Roman" w:cs="Times New Roman"/>
          <w:sz w:val="24"/>
          <w:szCs w:val="24"/>
        </w:rPr>
        <w:lastRenderedPageBreak/>
        <w:t>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CC326D">
        <w:rPr>
          <w:rFonts w:ascii="Times New Roman" w:hAnsi="Times New Roman" w:cs="Times New Roman"/>
          <w:sz w:val="24"/>
          <w:szCs w:val="24"/>
        </w:rPr>
        <w:tab/>
        <w:t>(осуществляемые) в ходе предоставления муниципальной</w:t>
      </w:r>
      <w:r w:rsidRPr="00CC326D">
        <w:rPr>
          <w:rFonts w:ascii="Times New Roman"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2. Заявитель может обратиться с жалобой на решение и (или) действие (бездействие) должностных лиц при предоставлении муниципальной  услуги   в следующих случаях:</w:t>
      </w:r>
    </w:p>
    <w:p w:rsidR="00DA6B23" w:rsidRPr="00CC326D" w:rsidRDefault="00DA6B23" w:rsidP="00DA6B23">
      <w:pPr>
        <w:autoSpaceDE w:val="0"/>
        <w:autoSpaceDN w:val="0"/>
        <w:adjustRightInd w:val="0"/>
        <w:ind w:firstLine="539"/>
        <w:jc w:val="both"/>
        <w:rPr>
          <w:rFonts w:ascii="Times New Roman" w:hAnsi="Times New Roman" w:cs="Times New Roman"/>
          <w:sz w:val="24"/>
          <w:szCs w:val="24"/>
        </w:rPr>
      </w:pPr>
      <w:r w:rsidRPr="00CC326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6B23" w:rsidRPr="00CC326D" w:rsidRDefault="00DA6B23" w:rsidP="00DA6B23">
      <w:pPr>
        <w:autoSpaceDE w:val="0"/>
        <w:autoSpaceDN w:val="0"/>
        <w:adjustRightInd w:val="0"/>
        <w:ind w:firstLine="539"/>
        <w:jc w:val="both"/>
        <w:rPr>
          <w:rFonts w:ascii="Times New Roman" w:hAnsi="Times New Roman" w:cs="Times New Roman"/>
          <w:sz w:val="24"/>
          <w:szCs w:val="24"/>
        </w:rPr>
      </w:pPr>
      <w:r w:rsidRPr="00CC326D">
        <w:rPr>
          <w:rFonts w:ascii="Times New Roman" w:hAnsi="Times New Roman" w:cs="Times New Roman"/>
          <w:sz w:val="24"/>
          <w:szCs w:val="24"/>
        </w:rPr>
        <w:t>2) нарушение срока предоставления муниципальной услуги;</w:t>
      </w:r>
    </w:p>
    <w:p w:rsidR="00DA6B23" w:rsidRPr="00CC326D" w:rsidRDefault="00DA6B23" w:rsidP="00DA6B23">
      <w:pPr>
        <w:autoSpaceDE w:val="0"/>
        <w:autoSpaceDN w:val="0"/>
        <w:adjustRightInd w:val="0"/>
        <w:jc w:val="both"/>
        <w:rPr>
          <w:rFonts w:ascii="Times New Roman" w:hAnsi="Times New Roman" w:cs="Times New Roman"/>
          <w:sz w:val="24"/>
          <w:szCs w:val="24"/>
        </w:rPr>
      </w:pPr>
      <w:r w:rsidRPr="00CC326D">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r w:rsidRPr="00CC326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r w:rsidRPr="00CC32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ab/>
        <w:t>8) нарушения срока или порядка выдачи документов по результатам предоставления муниципальной услуги;</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ab/>
      </w:r>
      <w:proofErr w:type="gramStart"/>
      <w:r w:rsidRPr="00CC326D">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roofErr w:type="gramEnd"/>
    </w:p>
    <w:p w:rsidR="00DA6B23" w:rsidRPr="00CC326D" w:rsidRDefault="00DA6B23" w:rsidP="00DA6B23">
      <w:pPr>
        <w:autoSpaceDE w:val="0"/>
        <w:autoSpaceDN w:val="0"/>
        <w:adjustRightInd w:val="0"/>
        <w:jc w:val="both"/>
        <w:rPr>
          <w:rFonts w:ascii="Times New Roman" w:hAnsi="Times New Roman" w:cs="Times New Roman"/>
          <w:sz w:val="24"/>
          <w:szCs w:val="24"/>
        </w:rPr>
      </w:pPr>
      <w:r w:rsidRPr="00CC326D">
        <w:rPr>
          <w:rFonts w:ascii="Times New Roman" w:hAnsi="Times New Roman" w:cs="Times New Roman"/>
          <w:color w:val="FF0000"/>
          <w:sz w:val="24"/>
          <w:szCs w:val="24"/>
        </w:rPr>
        <w:t xml:space="preserve">       </w:t>
      </w:r>
      <w:proofErr w:type="gramStart"/>
      <w:r w:rsidRPr="00CC32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C326D">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C326D">
          <w:rPr>
            <w:rFonts w:ascii="Times New Roman" w:hAnsi="Times New Roman" w:cs="Times New Roman"/>
            <w:sz w:val="24"/>
            <w:szCs w:val="24"/>
          </w:rPr>
          <w:t>пунктом 4 части 1 статьи 7</w:t>
        </w:r>
      </w:hyperlink>
      <w:r w:rsidRPr="00CC326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C326D">
          <w:rPr>
            <w:rFonts w:ascii="Times New Roman" w:hAnsi="Times New Roman" w:cs="Times New Roman"/>
            <w:sz w:val="24"/>
            <w:szCs w:val="24"/>
          </w:rPr>
          <w:t>частью 1.3 статьи 16</w:t>
        </w:r>
      </w:hyperlink>
      <w:r w:rsidRPr="00CC326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roofErr w:type="gramEnd"/>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 xml:space="preserve">       3.  </w:t>
      </w:r>
      <w:proofErr w:type="gramStart"/>
      <w:r w:rsidRPr="00CC326D">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w:t>
      </w:r>
      <w:proofErr w:type="gramEnd"/>
      <w:r w:rsidRPr="00CC326D">
        <w:rPr>
          <w:rFonts w:ascii="Times New Roman" w:hAnsi="Times New Roman" w:cs="Times New Roman"/>
          <w:sz w:val="24"/>
          <w:szCs w:val="24"/>
        </w:rPr>
        <w:t xml:space="preserve"> также может быть </w:t>
      </w:r>
      <w:proofErr w:type="gramStart"/>
      <w:r w:rsidRPr="00CC326D">
        <w:rPr>
          <w:rFonts w:ascii="Times New Roman" w:hAnsi="Times New Roman" w:cs="Times New Roman"/>
          <w:sz w:val="24"/>
          <w:szCs w:val="24"/>
        </w:rPr>
        <w:t>принята</w:t>
      </w:r>
      <w:proofErr w:type="gramEnd"/>
      <w:r w:rsidRPr="00CC326D">
        <w:rPr>
          <w:rFonts w:ascii="Times New Roman" w:hAnsi="Times New Roman" w:cs="Times New Roman"/>
          <w:sz w:val="24"/>
          <w:szCs w:val="24"/>
        </w:rPr>
        <w:t xml:space="preserve"> при личном приеме заявителя. </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 xml:space="preserve">            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ab/>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tab/>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4. Жалоба должна содержать:</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 xml:space="preserve">1) </w:t>
      </w:r>
      <w:r w:rsidRPr="00CC326D">
        <w:rPr>
          <w:rFonts w:ascii="Times New Roman" w:eastAsia="Calibri" w:hAnsi="Times New Roman" w:cs="Times New Roman"/>
          <w:sz w:val="24"/>
          <w:szCs w:val="24"/>
        </w:rPr>
        <w:t>наименование органа, предост</w:t>
      </w:r>
      <w:r w:rsidRPr="00CC326D">
        <w:rPr>
          <w:rFonts w:ascii="Times New Roman" w:hAnsi="Times New Roman" w:cs="Times New Roman"/>
          <w:sz w:val="24"/>
          <w:szCs w:val="24"/>
        </w:rPr>
        <w:t>авляющего муниципальную услугу</w:t>
      </w:r>
      <w:r w:rsidRPr="00CC326D">
        <w:rPr>
          <w:rFonts w:ascii="Times New Roman" w:eastAsia="Calibri" w:hAnsi="Times New Roman" w:cs="Times New Roman"/>
          <w:sz w:val="24"/>
          <w:szCs w:val="24"/>
        </w:rPr>
        <w:t>,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r w:rsidRPr="00CC326D">
        <w:rPr>
          <w:rFonts w:ascii="Times New Roman" w:hAnsi="Times New Roman" w:cs="Times New Roman"/>
          <w:sz w:val="24"/>
          <w:szCs w:val="24"/>
        </w:rPr>
        <w:t>;</w:t>
      </w:r>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r w:rsidRPr="00CC326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6B23" w:rsidRPr="00CC326D" w:rsidRDefault="00DA6B23" w:rsidP="00DA6B23">
      <w:pPr>
        <w:autoSpaceDE w:val="0"/>
        <w:autoSpaceDN w:val="0"/>
        <w:adjustRightInd w:val="0"/>
        <w:spacing w:before="220"/>
        <w:ind w:firstLine="540"/>
        <w:jc w:val="both"/>
        <w:rPr>
          <w:rFonts w:ascii="Times New Roman" w:hAnsi="Times New Roman" w:cs="Times New Roman"/>
          <w:sz w:val="24"/>
          <w:szCs w:val="24"/>
        </w:rPr>
      </w:pPr>
      <w:r w:rsidRPr="00CC326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 xml:space="preserve">5. Личный прием заявителей производится главой Черниговского района каждый первый и третий понедельник месяца по адресу: </w:t>
      </w:r>
      <w:proofErr w:type="gramStart"/>
      <w:r w:rsidRPr="00CC326D">
        <w:rPr>
          <w:rFonts w:ascii="Times New Roman" w:hAnsi="Times New Roman" w:cs="Times New Roman"/>
          <w:sz w:val="24"/>
          <w:szCs w:val="24"/>
        </w:rPr>
        <w:t>с</w:t>
      </w:r>
      <w:proofErr w:type="gramEnd"/>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Черниговка</w:t>
      </w:r>
      <w:proofErr w:type="gramEnd"/>
      <w:r w:rsidRPr="00CC326D">
        <w:rPr>
          <w:rFonts w:ascii="Times New Roman" w:hAnsi="Times New Roman" w:cs="Times New Roman"/>
          <w:sz w:val="24"/>
          <w:szCs w:val="24"/>
        </w:rPr>
        <w:t xml:space="preserve">, ул. Буденного, 23 </w:t>
      </w:r>
      <w:proofErr w:type="spellStart"/>
      <w:r w:rsidRPr="00CC326D">
        <w:rPr>
          <w:rFonts w:ascii="Times New Roman" w:hAnsi="Times New Roman" w:cs="Times New Roman"/>
          <w:sz w:val="24"/>
          <w:szCs w:val="24"/>
        </w:rPr>
        <w:t>каб</w:t>
      </w:r>
      <w:proofErr w:type="spellEnd"/>
      <w:r w:rsidRPr="00CC326D">
        <w:rPr>
          <w:rFonts w:ascii="Times New Roman"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bookmarkStart w:id="7" w:name="Par47"/>
      <w:bookmarkEnd w:id="7"/>
      <w:r w:rsidRPr="00CC326D">
        <w:rPr>
          <w:rFonts w:ascii="Times New Roman" w:hAnsi="Times New Roman" w:cs="Times New Roman"/>
          <w:sz w:val="24"/>
          <w:szCs w:val="24"/>
        </w:rPr>
        <w:t>7. В случае</w:t>
      </w:r>
      <w:proofErr w:type="gramStart"/>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326D">
        <w:rPr>
          <w:rFonts w:ascii="Times New Roman" w:hAnsi="Times New Roman" w:cs="Times New Roman"/>
          <w:sz w:val="24"/>
          <w:szCs w:val="24"/>
        </w:rPr>
        <w:t>представлена</w:t>
      </w:r>
      <w:proofErr w:type="gramEnd"/>
      <w:r w:rsidRPr="00CC326D">
        <w:rPr>
          <w:rFonts w:ascii="Times New Roman" w:hAnsi="Times New Roman" w:cs="Times New Roman"/>
          <w:sz w:val="24"/>
          <w:szCs w:val="24"/>
        </w:rPr>
        <w:t>:</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8.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DA6B23" w:rsidRPr="00CC326D" w:rsidRDefault="00DA6B23" w:rsidP="00DA6B23">
      <w:pPr>
        <w:autoSpaceDE w:val="0"/>
        <w:autoSpaceDN w:val="0"/>
        <w:adjustRightInd w:val="0"/>
        <w:spacing w:before="280"/>
        <w:ind w:firstLine="540"/>
        <w:jc w:val="both"/>
        <w:rPr>
          <w:rFonts w:ascii="Times New Roman" w:hAnsi="Times New Roman" w:cs="Times New Roman"/>
          <w:sz w:val="24"/>
          <w:szCs w:val="24"/>
        </w:rPr>
      </w:pPr>
      <w:r w:rsidRPr="00CC326D">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 xml:space="preserve">  9. </w:t>
      </w:r>
      <w:r w:rsidRPr="00CC326D">
        <w:rPr>
          <w:rFonts w:ascii="Times New Roman" w:eastAsia="Calibri" w:hAnsi="Times New Roman" w:cs="Times New Roman"/>
          <w:sz w:val="24"/>
          <w:szCs w:val="24"/>
        </w:rPr>
        <w:t>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w:t>
      </w:r>
      <w:r w:rsidRPr="00CC326D">
        <w:rPr>
          <w:rFonts w:ascii="Times New Roman" w:hAnsi="Times New Roman" w:cs="Times New Roman"/>
          <w:sz w:val="24"/>
          <w:szCs w:val="24"/>
        </w:rPr>
        <w:t xml:space="preserve">  </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 xml:space="preserve">10. </w:t>
      </w:r>
      <w:proofErr w:type="gramStart"/>
      <w:r w:rsidRPr="00CC326D">
        <w:rPr>
          <w:rFonts w:ascii="Times New Roman" w:hAnsi="Times New Roman" w:cs="Times New Roman"/>
          <w:sz w:val="24"/>
          <w:szCs w:val="24"/>
        </w:rPr>
        <w:t>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w:t>
      </w:r>
      <w:proofErr w:type="gramEnd"/>
      <w:r w:rsidRPr="00CC326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11. Основания для приостановления рассмотрения жалобы заявителя на решения и (или) действия (бездействие) должностных лиц отсутствуют.</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bookmarkStart w:id="8" w:name="Par65"/>
      <w:bookmarkEnd w:id="8"/>
      <w:r w:rsidRPr="00CC326D">
        <w:rPr>
          <w:rFonts w:ascii="Times New Roman" w:hAnsi="Times New Roman" w:cs="Times New Roman"/>
          <w:sz w:val="24"/>
          <w:szCs w:val="24"/>
        </w:rPr>
        <w:t>12. По результатам рассмотрения жалобы  принимается одно из следующих  решений:</w:t>
      </w:r>
    </w:p>
    <w:p w:rsidR="00DA6B23" w:rsidRPr="00CC326D" w:rsidRDefault="00DA6B23" w:rsidP="00DA6B23">
      <w:pPr>
        <w:autoSpaceDE w:val="0"/>
        <w:autoSpaceDN w:val="0"/>
        <w:adjustRightInd w:val="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2) в удовлетворении жалобы отказывается.</w:t>
      </w:r>
    </w:p>
    <w:p w:rsidR="00DA6B23" w:rsidRPr="00CC326D" w:rsidRDefault="00DA6B23" w:rsidP="00DA6B23">
      <w:pPr>
        <w:jc w:val="both"/>
        <w:rPr>
          <w:rFonts w:ascii="Times New Roman" w:eastAsia="Calibri" w:hAnsi="Times New Roman" w:cs="Times New Roman"/>
          <w:sz w:val="24"/>
          <w:szCs w:val="24"/>
        </w:rPr>
      </w:pPr>
      <w:r w:rsidRPr="00CC326D">
        <w:rPr>
          <w:rFonts w:ascii="Times New Roman" w:hAnsi="Times New Roman" w:cs="Times New Roman"/>
          <w:sz w:val="24"/>
          <w:szCs w:val="24"/>
        </w:rPr>
        <w:t xml:space="preserve">     </w:t>
      </w:r>
      <w:r w:rsidRPr="00CC326D">
        <w:rPr>
          <w:rFonts w:ascii="Times New Roman" w:eastAsia="Calibri" w:hAnsi="Times New Roman" w:cs="Times New Roman"/>
          <w:sz w:val="24"/>
          <w:szCs w:val="24"/>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A6B23" w:rsidRPr="00CC326D" w:rsidRDefault="00DA6B23" w:rsidP="00DA6B23">
      <w:pPr>
        <w:autoSpaceDE w:val="0"/>
        <w:autoSpaceDN w:val="0"/>
        <w:adjustRightInd w:val="0"/>
        <w:jc w:val="both"/>
        <w:rPr>
          <w:rFonts w:ascii="Times New Roman" w:hAnsi="Times New Roman" w:cs="Times New Roman"/>
          <w:sz w:val="24"/>
          <w:szCs w:val="24"/>
        </w:rPr>
      </w:pPr>
      <w:r w:rsidRPr="00CC326D">
        <w:rPr>
          <w:rFonts w:ascii="Times New Roman" w:eastAsia="Calibri" w:hAnsi="Times New Roman" w:cs="Times New Roman"/>
          <w:sz w:val="24"/>
          <w:szCs w:val="24"/>
        </w:rPr>
        <w:t xml:space="preserve">     12.1</w:t>
      </w:r>
      <w:proofErr w:type="gramStart"/>
      <w:r w:rsidRPr="00CC326D">
        <w:rPr>
          <w:rFonts w:ascii="Times New Roman" w:eastAsia="Calibri" w:hAnsi="Times New Roman" w:cs="Times New Roman"/>
          <w:sz w:val="24"/>
          <w:szCs w:val="24"/>
        </w:rPr>
        <w:t xml:space="preserve"> </w:t>
      </w:r>
      <w:r w:rsidRPr="00CC326D">
        <w:rPr>
          <w:rFonts w:ascii="Times New Roman" w:hAnsi="Times New Roman" w:cs="Times New Roman"/>
          <w:sz w:val="24"/>
          <w:szCs w:val="24"/>
        </w:rPr>
        <w:t>В</w:t>
      </w:r>
      <w:proofErr w:type="gramEnd"/>
      <w:r w:rsidRPr="00CC326D">
        <w:rPr>
          <w:rFonts w:ascii="Times New Roman" w:hAnsi="Times New Roman" w:cs="Times New Roman"/>
          <w:sz w:val="24"/>
          <w:szCs w:val="24"/>
        </w:rPr>
        <w:t xml:space="preserve"> случае признания жалобы подлежащей удовлетворению в ответе заявителю, указанном в части </w:t>
      </w:r>
      <w:hyperlink r:id="rId29" w:history="1">
        <w:r w:rsidRPr="00CC326D">
          <w:rPr>
            <w:rFonts w:ascii="Times New Roman" w:hAnsi="Times New Roman" w:cs="Times New Roman"/>
            <w:sz w:val="24"/>
            <w:szCs w:val="24"/>
          </w:rPr>
          <w:t>12</w:t>
        </w:r>
      </w:hyperlink>
      <w:r w:rsidRPr="00CC326D">
        <w:rPr>
          <w:rFonts w:ascii="Times New Roman" w:hAnsi="Times New Roman" w:cs="Times New Roman"/>
          <w:sz w:val="24"/>
          <w:szCs w:val="24"/>
        </w:rPr>
        <w:t xml:space="preserve">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B23" w:rsidRPr="00CC326D" w:rsidRDefault="00DA6B23" w:rsidP="00DA6B23">
      <w:pPr>
        <w:jc w:val="both"/>
        <w:rPr>
          <w:rFonts w:ascii="Times New Roman" w:hAnsi="Times New Roman" w:cs="Times New Roman"/>
          <w:sz w:val="24"/>
          <w:szCs w:val="24"/>
        </w:rPr>
      </w:pPr>
      <w:r w:rsidRPr="00CC326D">
        <w:rPr>
          <w:rFonts w:ascii="Times New Roman" w:eastAsia="Calibri" w:hAnsi="Times New Roman" w:cs="Times New Roman"/>
          <w:sz w:val="24"/>
          <w:szCs w:val="24"/>
        </w:rPr>
        <w:t xml:space="preserve">        </w:t>
      </w:r>
      <w:r w:rsidRPr="00CC326D">
        <w:rPr>
          <w:rFonts w:ascii="Times New Roman" w:hAnsi="Times New Roman" w:cs="Times New Roman"/>
          <w:sz w:val="24"/>
          <w:szCs w:val="24"/>
        </w:rPr>
        <w:t>13. В удовлетворении жалобы отказывают  в следующих случаях:</w:t>
      </w:r>
    </w:p>
    <w:p w:rsidR="00DA6B23" w:rsidRPr="00CC326D" w:rsidRDefault="00DA6B23" w:rsidP="00DA6B23">
      <w:pPr>
        <w:jc w:val="both"/>
        <w:rPr>
          <w:rFonts w:ascii="Times New Roman" w:hAnsi="Times New Roman" w:cs="Times New Roman"/>
          <w:sz w:val="24"/>
          <w:szCs w:val="24"/>
        </w:rPr>
      </w:pPr>
      <w:r w:rsidRPr="00CC326D">
        <w:rPr>
          <w:rFonts w:ascii="Times New Roman" w:hAnsi="Times New Roman" w:cs="Times New Roman"/>
          <w:sz w:val="24"/>
          <w:szCs w:val="24"/>
        </w:rPr>
        <w:lastRenderedPageBreak/>
        <w:t xml:space="preserve">    1) наличие вступившего в законную силу решения суда, арбитражного суда по жалобе о том же предмете и по тем же основаниям;</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DA6B23" w:rsidRPr="00CC326D" w:rsidRDefault="00DA6B23" w:rsidP="00DA6B23">
      <w:pPr>
        <w:autoSpaceDE w:val="0"/>
        <w:autoSpaceDN w:val="0"/>
        <w:adjustRightInd w:val="0"/>
        <w:jc w:val="both"/>
        <w:rPr>
          <w:rFonts w:ascii="Times New Roman" w:hAnsi="Times New Roman" w:cs="Times New Roman"/>
          <w:sz w:val="24"/>
          <w:szCs w:val="24"/>
        </w:rPr>
      </w:pPr>
      <w:r w:rsidRPr="00CC326D">
        <w:rPr>
          <w:rFonts w:ascii="Times New Roman" w:hAnsi="Times New Roman" w:cs="Times New Roman"/>
          <w:sz w:val="24"/>
          <w:szCs w:val="24"/>
        </w:rPr>
        <w:t xml:space="preserve">       13.1</w:t>
      </w:r>
      <w:proofErr w:type="gramStart"/>
      <w:r w:rsidRPr="00CC326D">
        <w:rPr>
          <w:rFonts w:ascii="Times New Roman" w:hAnsi="Times New Roman" w:cs="Times New Roman"/>
          <w:sz w:val="24"/>
          <w:szCs w:val="24"/>
        </w:rPr>
        <w:t xml:space="preserve"> В</w:t>
      </w:r>
      <w:proofErr w:type="gramEnd"/>
      <w:r w:rsidRPr="00CC326D">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части 12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6B23" w:rsidRPr="00CC326D" w:rsidRDefault="00DA6B23" w:rsidP="00DA6B23">
      <w:pPr>
        <w:pStyle w:val="ConsPlusNormal"/>
        <w:ind w:firstLine="540"/>
        <w:jc w:val="both"/>
        <w:rPr>
          <w:rFonts w:ascii="Times New Roman" w:hAnsi="Times New Roman" w:cs="Times New Roman"/>
          <w:sz w:val="24"/>
          <w:szCs w:val="24"/>
        </w:rPr>
      </w:pPr>
      <w:r w:rsidRPr="00CC326D">
        <w:rPr>
          <w:rFonts w:ascii="Times New Roman" w:hAnsi="Times New Roman" w:cs="Times New Roman"/>
          <w:sz w:val="24"/>
          <w:szCs w:val="24"/>
        </w:rPr>
        <w:t>14.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DA6B23" w:rsidRPr="00CC326D" w:rsidRDefault="00DA6B23" w:rsidP="00DA6B23">
      <w:pPr>
        <w:pStyle w:val="ConsPlusNormal"/>
        <w:ind w:firstLine="540"/>
        <w:jc w:val="both"/>
        <w:rPr>
          <w:rFonts w:ascii="Times New Roman" w:hAnsi="Times New Roman" w:cs="Times New Roman"/>
          <w:sz w:val="24"/>
          <w:szCs w:val="24"/>
        </w:rPr>
      </w:pPr>
      <w:r w:rsidRPr="00CC326D">
        <w:rPr>
          <w:rFonts w:ascii="Times New Roman" w:hAnsi="Times New Roman" w:cs="Times New Roman"/>
          <w:sz w:val="24"/>
          <w:szCs w:val="24"/>
        </w:rPr>
        <w:t>В случае</w:t>
      </w:r>
      <w:proofErr w:type="gramStart"/>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15.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16. В ответе по результатам рассмотрения жалобы указываются:</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proofErr w:type="gramStart"/>
      <w:r w:rsidRPr="00CC326D">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3) фамилия, имя, отчество (при наличии) или наименование заявителя;</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4) основания для принятия решения по жалобе;</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5) принятое по жалобе решение;</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7) сведения о порядке обжалования принятого по жалобе решения.</w:t>
      </w:r>
    </w:p>
    <w:p w:rsidR="00DA6B23" w:rsidRPr="00CC326D" w:rsidRDefault="00DA6B23" w:rsidP="00DA6B23">
      <w:pPr>
        <w:widowControl w:val="0"/>
        <w:autoSpaceDE w:val="0"/>
        <w:autoSpaceDN w:val="0"/>
        <w:adjustRightInd w:val="0"/>
        <w:ind w:firstLine="540"/>
        <w:jc w:val="both"/>
        <w:rPr>
          <w:rFonts w:ascii="Times New Roman" w:hAnsi="Times New Roman" w:cs="Times New Roman"/>
          <w:sz w:val="24"/>
          <w:szCs w:val="24"/>
        </w:rPr>
      </w:pPr>
      <w:r w:rsidRPr="00CC326D">
        <w:rPr>
          <w:rFonts w:ascii="Times New Roman" w:hAnsi="Times New Roman" w:cs="Times New Roman"/>
          <w:sz w:val="24"/>
          <w:szCs w:val="24"/>
        </w:rPr>
        <w:t xml:space="preserve">17. Ответ по результатам рассмотрения жалобы подписывается уполномоченным на </w:t>
      </w:r>
      <w:r w:rsidRPr="00CC326D">
        <w:rPr>
          <w:rFonts w:ascii="Times New Roman" w:hAnsi="Times New Roman" w:cs="Times New Roman"/>
          <w:sz w:val="24"/>
          <w:szCs w:val="24"/>
        </w:rPr>
        <w:lastRenderedPageBreak/>
        <w:t>рассмотрение жалоб должностным лицом.</w:t>
      </w:r>
    </w:p>
    <w:p w:rsidR="00DA6B23" w:rsidRPr="00CC326D" w:rsidRDefault="00DA6B23" w:rsidP="00DA6B23">
      <w:pPr>
        <w:ind w:firstLine="426"/>
        <w:jc w:val="both"/>
        <w:rPr>
          <w:rFonts w:ascii="Times New Roman" w:hAnsi="Times New Roman" w:cs="Times New Roman"/>
          <w:sz w:val="24"/>
          <w:szCs w:val="24"/>
        </w:rPr>
      </w:pPr>
      <w:r w:rsidRPr="00CC326D">
        <w:rPr>
          <w:rFonts w:ascii="Times New Roman" w:hAnsi="Times New Roman" w:cs="Times New Roman"/>
          <w:sz w:val="24"/>
          <w:szCs w:val="24"/>
        </w:rPr>
        <w:t xml:space="preserve">       18.</w:t>
      </w:r>
      <w:r w:rsidRPr="00CC326D">
        <w:rPr>
          <w:rFonts w:ascii="Times New Roman" w:eastAsia="Calibri" w:hAnsi="Times New Roman" w:cs="Times New Roman"/>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r w:rsidRPr="00CC326D">
        <w:rPr>
          <w:rFonts w:ascii="Times New Roman" w:hAnsi="Times New Roman" w:cs="Times New Roman"/>
          <w:sz w:val="24"/>
          <w:szCs w:val="24"/>
        </w:rPr>
        <w:t xml:space="preserve">                                                  </w:t>
      </w:r>
    </w:p>
    <w:p w:rsidR="00DA6B23" w:rsidRPr="00CC326D" w:rsidRDefault="00DA6B23" w:rsidP="00DA6B23">
      <w:pPr>
        <w:ind w:firstLine="426"/>
        <w:jc w:val="both"/>
        <w:rPr>
          <w:rFonts w:ascii="Times New Roman" w:hAnsi="Times New Roman" w:cs="Times New Roman"/>
          <w:sz w:val="24"/>
          <w:szCs w:val="24"/>
        </w:rPr>
      </w:pPr>
      <w:r w:rsidRPr="00CC326D">
        <w:rPr>
          <w:rFonts w:ascii="Times New Roman" w:hAnsi="Times New Roman" w:cs="Times New Roman"/>
          <w:sz w:val="24"/>
          <w:szCs w:val="24"/>
        </w:rPr>
        <w:t xml:space="preserve"> В случае</w:t>
      </w:r>
      <w:proofErr w:type="gramStart"/>
      <w:r w:rsidRPr="00CC326D">
        <w:rPr>
          <w:rFonts w:ascii="Times New Roman" w:hAnsi="Times New Roman" w:cs="Times New Roman"/>
          <w:sz w:val="24"/>
          <w:szCs w:val="24"/>
        </w:rPr>
        <w:t>,</w:t>
      </w:r>
      <w:proofErr w:type="gramEnd"/>
      <w:r w:rsidRPr="00CC326D">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6B23" w:rsidRPr="00CC326D" w:rsidRDefault="00DA6B23" w:rsidP="00DA6B23">
      <w:pPr>
        <w:ind w:firstLine="426"/>
        <w:jc w:val="both"/>
        <w:rPr>
          <w:rFonts w:ascii="Times New Roman" w:hAnsi="Times New Roman" w:cs="Times New Roman"/>
          <w:sz w:val="24"/>
          <w:szCs w:val="24"/>
        </w:rPr>
      </w:pPr>
      <w:r w:rsidRPr="00CC326D">
        <w:rPr>
          <w:rFonts w:ascii="Times New Roman" w:hAnsi="Times New Roman" w:cs="Times New Roman"/>
          <w:sz w:val="24"/>
          <w:szCs w:val="24"/>
        </w:rPr>
        <w:t>19.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DA6B23" w:rsidRPr="00CC326D" w:rsidRDefault="00DA6B23" w:rsidP="00DA6B23">
      <w:pPr>
        <w:ind w:firstLine="426"/>
        <w:jc w:val="both"/>
        <w:rPr>
          <w:rFonts w:ascii="Times New Roman" w:hAnsi="Times New Roman" w:cs="Times New Roman"/>
          <w:sz w:val="24"/>
          <w:szCs w:val="24"/>
        </w:rPr>
        <w:sectPr w:rsidR="00DA6B23" w:rsidRPr="00CC326D">
          <w:headerReference w:type="even" r:id="rId30"/>
          <w:headerReference w:type="default" r:id="rId31"/>
          <w:pgSz w:w="11906" w:h="16838"/>
          <w:pgMar w:top="1134" w:right="850" w:bottom="1134" w:left="1701" w:header="720" w:footer="720" w:gutter="0"/>
          <w:cols w:space="720"/>
          <w:docGrid w:linePitch="360"/>
        </w:sectPr>
      </w:pPr>
      <w:r w:rsidRPr="00CC326D">
        <w:rPr>
          <w:rFonts w:ascii="Times New Roman" w:hAnsi="Times New Roman" w:cs="Times New Roman"/>
          <w:sz w:val="24"/>
          <w:szCs w:val="24"/>
        </w:rPr>
        <w:t xml:space="preserve"> 20. </w:t>
      </w:r>
      <w:r w:rsidRPr="00CC326D">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w:t>
      </w:r>
      <w:r w:rsidRPr="00CC326D">
        <w:rPr>
          <w:rFonts w:ascii="Times New Roman" w:hAnsi="Times New Roman" w:cs="Times New Roman"/>
          <w:sz w:val="24"/>
          <w:szCs w:val="24"/>
        </w:rPr>
        <w:t>уполномоченные на рассмотрение жалобы</w:t>
      </w:r>
      <w:r w:rsidRPr="00CC326D">
        <w:rPr>
          <w:rFonts w:ascii="Times New Roman" w:eastAsia="Calibri" w:hAnsi="Times New Roman" w:cs="Times New Roman"/>
          <w:sz w:val="24"/>
          <w:szCs w:val="24"/>
        </w:rPr>
        <w:t xml:space="preserve">, незамедлительно направляют имеющиеся материалы  в органы прокуратуры </w:t>
      </w:r>
      <w:r w:rsidRPr="00CC326D">
        <w:rPr>
          <w:rFonts w:ascii="Times New Roman" w:hAnsi="Times New Roman" w:cs="Times New Roman"/>
          <w:sz w:val="24"/>
          <w:szCs w:val="24"/>
          <w:u w:val="single"/>
        </w:rPr>
        <w:t>(НПАот11.2018).</w:t>
      </w:r>
    </w:p>
    <w:p w:rsidR="00DA6B23" w:rsidRPr="00CC326D" w:rsidRDefault="00DA6B23" w:rsidP="00DA6B23">
      <w:pPr>
        <w:pageBreakBefore/>
        <w:widowControl w:val="0"/>
        <w:autoSpaceDE w:val="0"/>
        <w:jc w:val="right"/>
        <w:rPr>
          <w:rFonts w:ascii="Times New Roman" w:hAnsi="Times New Roman" w:cs="Times New Roman"/>
          <w:sz w:val="24"/>
          <w:szCs w:val="24"/>
        </w:rPr>
      </w:pPr>
      <w:r w:rsidRPr="00CC326D">
        <w:rPr>
          <w:rFonts w:ascii="Times New Roman" w:hAnsi="Times New Roman" w:cs="Times New Roman"/>
          <w:sz w:val="24"/>
          <w:szCs w:val="24"/>
        </w:rPr>
        <w:lastRenderedPageBreak/>
        <w:t>Приложение № 1</w:t>
      </w:r>
    </w:p>
    <w:p w:rsidR="00DA6B23" w:rsidRPr="00CC326D" w:rsidRDefault="00DA6B23" w:rsidP="00DA6B23">
      <w:pPr>
        <w:autoSpaceDE w:val="0"/>
        <w:jc w:val="right"/>
        <w:rPr>
          <w:rFonts w:ascii="Times New Roman" w:hAnsi="Times New Roman" w:cs="Times New Roman"/>
          <w:sz w:val="24"/>
          <w:szCs w:val="24"/>
        </w:rPr>
      </w:pPr>
      <w:r w:rsidRPr="00CC326D">
        <w:rPr>
          <w:rFonts w:ascii="Times New Roman" w:hAnsi="Times New Roman" w:cs="Times New Roman"/>
          <w:sz w:val="24"/>
          <w:szCs w:val="24"/>
        </w:rPr>
        <w:t xml:space="preserve">                                                                  к административному регламенту</w:t>
      </w:r>
    </w:p>
    <w:p w:rsidR="00DA6B23" w:rsidRPr="00CC326D" w:rsidRDefault="00DA6B23" w:rsidP="00DA6B23">
      <w:pPr>
        <w:tabs>
          <w:tab w:val="left" w:pos="7470"/>
        </w:tabs>
        <w:ind w:left="3540"/>
        <w:rPr>
          <w:rFonts w:ascii="Times New Roman" w:hAnsi="Times New Roman" w:cs="Times New Roman"/>
          <w:sz w:val="24"/>
          <w:szCs w:val="24"/>
        </w:rPr>
      </w:pPr>
    </w:p>
    <w:p w:rsidR="00DA6B23" w:rsidRPr="00CC326D" w:rsidRDefault="00DA6B23" w:rsidP="00DA6B23">
      <w:pPr>
        <w:tabs>
          <w:tab w:val="left" w:pos="7470"/>
        </w:tabs>
        <w:ind w:left="3540"/>
        <w:jc w:val="right"/>
        <w:rPr>
          <w:rFonts w:ascii="Times New Roman" w:hAnsi="Times New Roman" w:cs="Times New Roman"/>
          <w:b/>
          <w:sz w:val="24"/>
          <w:szCs w:val="24"/>
        </w:rPr>
      </w:pPr>
      <w:r w:rsidRPr="00CC326D">
        <w:rPr>
          <w:rFonts w:ascii="Times New Roman" w:hAnsi="Times New Roman" w:cs="Times New Roman"/>
          <w:b/>
          <w:sz w:val="24"/>
          <w:szCs w:val="24"/>
        </w:rPr>
        <w:t xml:space="preserve">Форма заявления </w:t>
      </w: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                                                           Главе администрации Черниговского района</w:t>
      </w: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__________________________________________</w:t>
      </w:r>
    </w:p>
    <w:p w:rsidR="00DA6B23" w:rsidRPr="00CC326D" w:rsidRDefault="00DA6B23" w:rsidP="00DA6B23">
      <w:pPr>
        <w:tabs>
          <w:tab w:val="left" w:pos="4050"/>
        </w:tabs>
        <w:ind w:firstLine="3489"/>
        <w:rPr>
          <w:rFonts w:ascii="Times New Roman" w:hAnsi="Times New Roman" w:cs="Times New Roman"/>
          <w:sz w:val="24"/>
          <w:szCs w:val="24"/>
        </w:rPr>
      </w:pPr>
      <w:r w:rsidRPr="00CC326D">
        <w:rPr>
          <w:rFonts w:ascii="Times New Roman" w:hAnsi="Times New Roman" w:cs="Times New Roman"/>
          <w:sz w:val="24"/>
          <w:szCs w:val="24"/>
        </w:rPr>
        <w:t xml:space="preserve">       (Ф.И.О. главы администрации Черниговского района)</w:t>
      </w:r>
    </w:p>
    <w:p w:rsidR="00DA6B23" w:rsidRPr="00CC326D" w:rsidRDefault="00DA6B23" w:rsidP="00DA6B23">
      <w:pPr>
        <w:pStyle w:val="2"/>
        <w:numPr>
          <w:ilvl w:val="1"/>
          <w:numId w:val="4"/>
        </w:numPr>
        <w:spacing w:line="240" w:lineRule="atLeast"/>
        <w:jc w:val="right"/>
        <w:rPr>
          <w:rFonts w:ascii="Times New Roman" w:hAnsi="Times New Roman" w:cs="Times New Roman"/>
          <w:b w:val="0"/>
          <w:color w:val="auto"/>
          <w:sz w:val="24"/>
          <w:szCs w:val="24"/>
        </w:rPr>
      </w:pPr>
      <w:r w:rsidRPr="00CC326D">
        <w:rPr>
          <w:rFonts w:ascii="Times New Roman" w:hAnsi="Times New Roman" w:cs="Times New Roman"/>
          <w:color w:val="auto"/>
          <w:sz w:val="24"/>
          <w:szCs w:val="24"/>
        </w:rPr>
        <w:t xml:space="preserve">                                                _________</w:t>
      </w:r>
      <w:r w:rsidRPr="00CC326D">
        <w:rPr>
          <w:rFonts w:ascii="Times New Roman" w:hAnsi="Times New Roman" w:cs="Times New Roman"/>
          <w:b w:val="0"/>
          <w:color w:val="auto"/>
          <w:sz w:val="24"/>
          <w:szCs w:val="24"/>
        </w:rPr>
        <w:t>____________________________________________________</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 xml:space="preserve">(полное и сокращенное (если имеется) наименование и     </w:t>
      </w:r>
      <w:proofErr w:type="gramEnd"/>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____________________________________________________</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организационно правовая форма  юридического лица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___________________________________________________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(почтовый адрес)</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roofErr w:type="spellStart"/>
      <w:r w:rsidRPr="00CC326D">
        <w:rPr>
          <w:rFonts w:ascii="Times New Roman" w:hAnsi="Times New Roman" w:cs="Times New Roman"/>
          <w:sz w:val="24"/>
          <w:szCs w:val="24"/>
        </w:rPr>
        <w:t>Гос</w:t>
      </w:r>
      <w:proofErr w:type="gramStart"/>
      <w:r w:rsidRPr="00CC326D">
        <w:rPr>
          <w:rFonts w:ascii="Times New Roman" w:hAnsi="Times New Roman" w:cs="Times New Roman"/>
          <w:sz w:val="24"/>
          <w:szCs w:val="24"/>
        </w:rPr>
        <w:t>.р</w:t>
      </w:r>
      <w:proofErr w:type="gramEnd"/>
      <w:r w:rsidRPr="00CC326D">
        <w:rPr>
          <w:rFonts w:ascii="Times New Roman" w:hAnsi="Times New Roman" w:cs="Times New Roman"/>
          <w:sz w:val="24"/>
          <w:szCs w:val="24"/>
        </w:rPr>
        <w:t>ег.номер</w:t>
      </w:r>
      <w:proofErr w:type="spellEnd"/>
      <w:r w:rsidRPr="00CC326D">
        <w:rPr>
          <w:rFonts w:ascii="Times New Roman" w:hAnsi="Times New Roman" w:cs="Times New Roman"/>
          <w:sz w:val="24"/>
          <w:szCs w:val="24"/>
        </w:rPr>
        <w:t xml:space="preserve"> записи о создании юридического лица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____________________________________________________ </w:t>
      </w:r>
    </w:p>
    <w:p w:rsidR="00DA6B23" w:rsidRPr="00CC326D" w:rsidRDefault="00DA6B23" w:rsidP="00DA6B23">
      <w:pPr>
        <w:spacing w:line="240" w:lineRule="atLeast"/>
        <w:rPr>
          <w:rFonts w:ascii="Times New Roman" w:hAnsi="Times New Roman" w:cs="Times New Roman"/>
          <w:sz w:val="24"/>
          <w:szCs w:val="24"/>
        </w:rPr>
      </w:pP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roofErr w:type="spellStart"/>
      <w:r w:rsidRPr="00CC326D">
        <w:rPr>
          <w:rFonts w:ascii="Times New Roman" w:hAnsi="Times New Roman" w:cs="Times New Roman"/>
          <w:sz w:val="24"/>
          <w:szCs w:val="24"/>
        </w:rPr>
        <w:t>Св-во</w:t>
      </w:r>
      <w:proofErr w:type="spellEnd"/>
      <w:r w:rsidRPr="00CC326D">
        <w:rPr>
          <w:rFonts w:ascii="Times New Roman" w:hAnsi="Times New Roman" w:cs="Times New Roman"/>
          <w:sz w:val="24"/>
          <w:szCs w:val="24"/>
        </w:rPr>
        <w:t xml:space="preserve"> о внесении сведений о юр</w:t>
      </w:r>
      <w:proofErr w:type="gramStart"/>
      <w:r w:rsidRPr="00CC326D">
        <w:rPr>
          <w:rFonts w:ascii="Times New Roman" w:hAnsi="Times New Roman" w:cs="Times New Roman"/>
          <w:sz w:val="24"/>
          <w:szCs w:val="24"/>
        </w:rPr>
        <w:t>.л</w:t>
      </w:r>
      <w:proofErr w:type="gramEnd"/>
      <w:r w:rsidRPr="00CC326D">
        <w:rPr>
          <w:rFonts w:ascii="Times New Roman" w:hAnsi="Times New Roman" w:cs="Times New Roman"/>
          <w:sz w:val="24"/>
          <w:szCs w:val="24"/>
        </w:rPr>
        <w:t xml:space="preserve">ице в единый </w:t>
      </w:r>
      <w:proofErr w:type="spellStart"/>
      <w:r w:rsidRPr="00CC326D">
        <w:rPr>
          <w:rFonts w:ascii="Times New Roman" w:hAnsi="Times New Roman" w:cs="Times New Roman"/>
          <w:sz w:val="24"/>
          <w:szCs w:val="24"/>
        </w:rPr>
        <w:t>гос.реестр</w:t>
      </w:r>
      <w:proofErr w:type="spellEnd"/>
      <w:r w:rsidRPr="00CC326D">
        <w:rPr>
          <w:rFonts w:ascii="Times New Roman" w:hAnsi="Times New Roman" w:cs="Times New Roman"/>
          <w:sz w:val="24"/>
          <w:szCs w:val="24"/>
        </w:rPr>
        <w:t xml:space="preserve">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от</w:t>
      </w:r>
      <w:proofErr w:type="gramEnd"/>
      <w:r w:rsidRPr="00CC326D">
        <w:rPr>
          <w:rFonts w:ascii="Times New Roman" w:hAnsi="Times New Roman" w:cs="Times New Roman"/>
          <w:sz w:val="24"/>
          <w:szCs w:val="24"/>
        </w:rPr>
        <w:t xml:space="preserve"> _______________ серия ____________ № ___________</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ИНН ______________________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Свидетельство  о постановке на учет в налоговом органе</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roofErr w:type="gramStart"/>
      <w:r w:rsidRPr="00CC326D">
        <w:rPr>
          <w:rFonts w:ascii="Times New Roman" w:hAnsi="Times New Roman" w:cs="Times New Roman"/>
          <w:sz w:val="24"/>
          <w:szCs w:val="24"/>
        </w:rPr>
        <w:t>от</w:t>
      </w:r>
      <w:proofErr w:type="gramEnd"/>
      <w:r w:rsidRPr="00CC326D">
        <w:rPr>
          <w:rFonts w:ascii="Times New Roman" w:hAnsi="Times New Roman" w:cs="Times New Roman"/>
          <w:sz w:val="24"/>
          <w:szCs w:val="24"/>
        </w:rPr>
        <w:t xml:space="preserve"> </w:t>
      </w:r>
      <w:proofErr w:type="spellStart"/>
      <w:r w:rsidRPr="00CC326D">
        <w:rPr>
          <w:rFonts w:ascii="Times New Roman" w:hAnsi="Times New Roman" w:cs="Times New Roman"/>
          <w:sz w:val="24"/>
          <w:szCs w:val="24"/>
        </w:rPr>
        <w:t>_______________серия</w:t>
      </w:r>
      <w:proofErr w:type="spellEnd"/>
      <w:r w:rsidRPr="00CC326D">
        <w:rPr>
          <w:rFonts w:ascii="Times New Roman" w:hAnsi="Times New Roman" w:cs="Times New Roman"/>
          <w:sz w:val="24"/>
          <w:szCs w:val="24"/>
        </w:rPr>
        <w:t xml:space="preserve"> ____________ № ___________ </w:t>
      </w:r>
    </w:p>
    <w:p w:rsidR="00DA6B23" w:rsidRPr="00CC326D" w:rsidRDefault="00DA6B23" w:rsidP="00DA6B23">
      <w:pPr>
        <w:spacing w:line="240" w:lineRule="atLeast"/>
        <w:rPr>
          <w:rFonts w:ascii="Times New Roman" w:hAnsi="Times New Roman" w:cs="Times New Roman"/>
          <w:sz w:val="24"/>
          <w:szCs w:val="24"/>
        </w:rPr>
      </w:pPr>
    </w:p>
    <w:p w:rsidR="00DA6B23" w:rsidRPr="00CC326D" w:rsidRDefault="00DA6B23" w:rsidP="00DA6B23">
      <w:pPr>
        <w:spacing w:line="240" w:lineRule="atLeast"/>
        <w:rPr>
          <w:rFonts w:ascii="Times New Roman" w:hAnsi="Times New Roman" w:cs="Times New Roman"/>
          <w:sz w:val="24"/>
          <w:szCs w:val="24"/>
        </w:rPr>
      </w:pPr>
    </w:p>
    <w:p w:rsidR="00DA6B23" w:rsidRPr="00CC326D" w:rsidRDefault="00DA6B23" w:rsidP="00DA6B23">
      <w:pPr>
        <w:rPr>
          <w:rFonts w:ascii="Times New Roman" w:hAnsi="Times New Roman" w:cs="Times New Roman"/>
          <w:b/>
          <w:sz w:val="24"/>
          <w:szCs w:val="24"/>
        </w:rPr>
      </w:pPr>
      <w:r w:rsidRPr="00CC326D">
        <w:rPr>
          <w:rFonts w:ascii="Times New Roman" w:hAnsi="Times New Roman" w:cs="Times New Roman"/>
          <w:sz w:val="24"/>
          <w:szCs w:val="24"/>
        </w:rPr>
        <w:t xml:space="preserve">                                               </w:t>
      </w:r>
      <w:r w:rsidRPr="00CC326D">
        <w:rPr>
          <w:rFonts w:ascii="Times New Roman" w:hAnsi="Times New Roman" w:cs="Times New Roman"/>
          <w:b/>
          <w:sz w:val="24"/>
          <w:szCs w:val="24"/>
        </w:rPr>
        <w:t xml:space="preserve"> </w:t>
      </w:r>
    </w:p>
    <w:p w:rsidR="00DA6B23" w:rsidRPr="00CC326D" w:rsidRDefault="00DA6B23" w:rsidP="00DA6B23">
      <w:pPr>
        <w:rPr>
          <w:rFonts w:ascii="Times New Roman" w:hAnsi="Times New Roman" w:cs="Times New Roman"/>
          <w:b/>
          <w:sz w:val="24"/>
          <w:szCs w:val="24"/>
        </w:rPr>
      </w:pPr>
    </w:p>
    <w:p w:rsidR="00DA6B23" w:rsidRPr="00CC326D" w:rsidRDefault="00DA6B23" w:rsidP="00DA6B23">
      <w:pPr>
        <w:rPr>
          <w:rFonts w:ascii="Times New Roman" w:hAnsi="Times New Roman" w:cs="Times New Roman"/>
          <w:b/>
          <w:sz w:val="24"/>
          <w:szCs w:val="24"/>
        </w:rPr>
      </w:pPr>
    </w:p>
    <w:p w:rsidR="00DA6B23" w:rsidRPr="00CC326D" w:rsidRDefault="00DA6B23" w:rsidP="00DA6B23">
      <w:pPr>
        <w:jc w:val="center"/>
        <w:rPr>
          <w:rFonts w:ascii="Times New Roman" w:hAnsi="Times New Roman" w:cs="Times New Roman"/>
          <w:b/>
          <w:sz w:val="24"/>
          <w:szCs w:val="24"/>
        </w:rPr>
      </w:pPr>
      <w:proofErr w:type="gramStart"/>
      <w:r w:rsidRPr="00CC326D">
        <w:rPr>
          <w:rFonts w:ascii="Times New Roman" w:hAnsi="Times New Roman" w:cs="Times New Roman"/>
          <w:b/>
          <w:sz w:val="24"/>
          <w:szCs w:val="24"/>
        </w:rPr>
        <w:lastRenderedPageBreak/>
        <w:t>З</w:t>
      </w:r>
      <w:proofErr w:type="gramEnd"/>
      <w:r w:rsidRPr="00CC326D">
        <w:rPr>
          <w:rFonts w:ascii="Times New Roman" w:hAnsi="Times New Roman" w:cs="Times New Roman"/>
          <w:b/>
          <w:sz w:val="24"/>
          <w:szCs w:val="24"/>
        </w:rPr>
        <w:t xml:space="preserve"> А Я В Л Е Н И Е</w:t>
      </w: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         Прошу Вас выдать разрешение на право организации розничного рынка </w:t>
      </w:r>
      <w:proofErr w:type="spellStart"/>
      <w:r w:rsidRPr="00CC326D">
        <w:rPr>
          <w:rFonts w:ascii="Times New Roman" w:hAnsi="Times New Roman" w:cs="Times New Roman"/>
          <w:sz w:val="24"/>
          <w:szCs w:val="24"/>
        </w:rPr>
        <w:t>_______________________________________типа</w:t>
      </w:r>
      <w:proofErr w:type="spellEnd"/>
      <w:r w:rsidRPr="00CC326D">
        <w:rPr>
          <w:rFonts w:ascii="Times New Roman" w:hAnsi="Times New Roman" w:cs="Times New Roman"/>
          <w:sz w:val="24"/>
          <w:szCs w:val="24"/>
        </w:rPr>
        <w:t xml:space="preserve">, </w:t>
      </w: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           (указать тип) </w:t>
      </w: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емкостью_______ торговых мест, по адресу: _____________________________________ </w:t>
      </w: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r w:rsidRPr="00CC326D">
        <w:rPr>
          <w:rFonts w:ascii="Times New Roman" w:hAnsi="Times New Roman" w:cs="Times New Roman"/>
          <w:sz w:val="24"/>
          <w:szCs w:val="24"/>
        </w:rPr>
        <w:t xml:space="preserve">     Приложение: на ________ листах.</w:t>
      </w: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«_____» __________________ 20     г.                                     Подпись:     </w:t>
      </w: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_____(Ф.И.О.)___________</w:t>
      </w:r>
    </w:p>
    <w:p w:rsidR="00DA6B23" w:rsidRPr="00CC326D" w:rsidRDefault="00DA6B23" w:rsidP="00DA6B23">
      <w:pPr>
        <w:spacing w:line="240" w:lineRule="atLeast"/>
        <w:rPr>
          <w:rFonts w:ascii="Times New Roman" w:hAnsi="Times New Roman" w:cs="Times New Roman"/>
          <w:sz w:val="24"/>
          <w:szCs w:val="24"/>
        </w:rPr>
      </w:pPr>
    </w:p>
    <w:p w:rsidR="00DA6B23" w:rsidRPr="00CC326D" w:rsidRDefault="00DA6B23" w:rsidP="00DA6B23">
      <w:pPr>
        <w:spacing w:line="240" w:lineRule="atLeast"/>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spacing w:line="240" w:lineRule="atLeast"/>
        <w:jc w:val="both"/>
        <w:rPr>
          <w:rFonts w:ascii="Times New Roman" w:hAnsi="Times New Roman" w:cs="Times New Roman"/>
          <w:sz w:val="24"/>
          <w:szCs w:val="24"/>
        </w:rPr>
      </w:pPr>
      <w:r w:rsidRPr="00CC326D">
        <w:rPr>
          <w:rFonts w:ascii="Times New Roman" w:hAnsi="Times New Roman" w:cs="Times New Roman"/>
          <w:sz w:val="24"/>
          <w:szCs w:val="24"/>
        </w:rPr>
        <w:t>М.</w:t>
      </w:r>
      <w:proofErr w:type="gramStart"/>
      <w:r w:rsidRPr="00CC326D">
        <w:rPr>
          <w:rFonts w:ascii="Times New Roman" w:hAnsi="Times New Roman" w:cs="Times New Roman"/>
          <w:sz w:val="24"/>
          <w:szCs w:val="24"/>
        </w:rPr>
        <w:t>П</w:t>
      </w:r>
      <w:proofErr w:type="gramEnd"/>
    </w:p>
    <w:p w:rsidR="00DA6B23" w:rsidRPr="00CC326D" w:rsidRDefault="00DA6B23" w:rsidP="00DA6B23">
      <w:pPr>
        <w:spacing w:line="240" w:lineRule="atLeast"/>
        <w:jc w:val="both"/>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sectPr w:rsidR="00DA6B23" w:rsidRPr="00CC326D">
          <w:pgSz w:w="11906" w:h="16838"/>
          <w:pgMar w:top="1134" w:right="1134" w:bottom="1134" w:left="1134" w:header="720" w:footer="720" w:gutter="0"/>
          <w:cols w:space="720"/>
          <w:docGrid w:linePitch="360"/>
        </w:sectPr>
      </w:pPr>
    </w:p>
    <w:p w:rsidR="00DA6B23" w:rsidRPr="00CC326D" w:rsidRDefault="00DA6B23" w:rsidP="00DA6B23">
      <w:pPr>
        <w:pageBreakBefore/>
        <w:autoSpaceDE w:val="0"/>
        <w:jc w:val="right"/>
        <w:rPr>
          <w:rFonts w:ascii="Times New Roman" w:hAnsi="Times New Roman" w:cs="Times New Roman"/>
          <w:sz w:val="24"/>
          <w:szCs w:val="24"/>
        </w:rPr>
      </w:pPr>
      <w:r w:rsidRPr="00CC326D">
        <w:rPr>
          <w:rFonts w:ascii="Times New Roman" w:hAnsi="Times New Roman" w:cs="Times New Roman"/>
          <w:sz w:val="24"/>
          <w:szCs w:val="24"/>
        </w:rPr>
        <w:lastRenderedPageBreak/>
        <w:t>Приложение № 2</w:t>
      </w:r>
    </w:p>
    <w:p w:rsidR="00DA6B23" w:rsidRPr="00CC326D" w:rsidRDefault="00DA6B23" w:rsidP="00DA6B23">
      <w:pPr>
        <w:autoSpaceDE w:val="0"/>
        <w:jc w:val="right"/>
        <w:rPr>
          <w:rFonts w:ascii="Times New Roman" w:hAnsi="Times New Roman" w:cs="Times New Roman"/>
          <w:sz w:val="24"/>
          <w:szCs w:val="24"/>
        </w:rPr>
      </w:pPr>
      <w:r w:rsidRPr="00CC326D">
        <w:rPr>
          <w:rFonts w:ascii="Times New Roman" w:hAnsi="Times New Roman" w:cs="Times New Roman"/>
          <w:sz w:val="24"/>
          <w:szCs w:val="24"/>
        </w:rPr>
        <w:t>к административному регламенту</w:t>
      </w:r>
    </w:p>
    <w:p w:rsidR="00DA6B23" w:rsidRPr="00CC326D" w:rsidRDefault="00DA6B23" w:rsidP="00DA6B23">
      <w:pPr>
        <w:autoSpaceDE w:val="0"/>
        <w:jc w:val="right"/>
        <w:rPr>
          <w:rFonts w:ascii="Times New Roman" w:hAnsi="Times New Roman" w:cs="Times New Roman"/>
          <w:sz w:val="24"/>
          <w:szCs w:val="24"/>
        </w:rPr>
      </w:pPr>
    </w:p>
    <w:p w:rsidR="00DA6B23" w:rsidRPr="00CC326D" w:rsidRDefault="00DA6B23" w:rsidP="00DA6B23">
      <w:pPr>
        <w:autoSpaceDE w:val="0"/>
        <w:jc w:val="center"/>
        <w:rPr>
          <w:rFonts w:ascii="Times New Roman" w:hAnsi="Times New Roman" w:cs="Times New Roman"/>
          <w:b/>
          <w:sz w:val="24"/>
          <w:szCs w:val="24"/>
        </w:rPr>
      </w:pPr>
      <w:r w:rsidRPr="00CC326D">
        <w:rPr>
          <w:rFonts w:ascii="Times New Roman" w:hAnsi="Times New Roman" w:cs="Times New Roman"/>
          <w:b/>
          <w:sz w:val="24"/>
          <w:szCs w:val="24"/>
        </w:rPr>
        <w:t>Блок-схема</w:t>
      </w:r>
    </w:p>
    <w:p w:rsidR="00DA6B23" w:rsidRPr="00CC326D" w:rsidRDefault="00286687" w:rsidP="00DA6B23">
      <w:pPr>
        <w:pStyle w:val="ConsPlusTitle"/>
        <w:widowControl/>
        <w:jc w:val="center"/>
        <w:rPr>
          <w:szCs w:val="24"/>
        </w:rPr>
      </w:pPr>
      <w:r w:rsidRPr="00CC326D">
        <w:rPr>
          <w:szCs w:val="24"/>
        </w:rPr>
        <w:pict>
          <v:shapetype id="_x0000_t202" coordsize="21600,21600" o:spt="202" path="m,l,21600r21600,l21600,xe">
            <v:stroke joinstyle="miter"/>
            <v:path gradientshapeok="t" o:connecttype="rect"/>
          </v:shapetype>
          <v:shape id="_x0000_s1027" type="#_x0000_t202" style="position:absolute;left:0;text-align:left;margin-left:8.9pt;margin-top:9.8pt;width:395.75pt;height:26.75pt;z-index:251661312;mso-wrap-distance-left:9.05pt;mso-wrap-distance-right:9.05pt" strokeweight=".5pt">
            <v:fill color2="black"/>
            <v:textbox inset="7.45pt,3.85pt,7.45pt,3.85pt">
              <w:txbxContent>
                <w:p w:rsidR="00DA6B23" w:rsidRDefault="00DA6B23" w:rsidP="00DA6B23">
                  <w:pPr>
                    <w:jc w:val="center"/>
                  </w:pPr>
                  <w:r>
                    <w:rPr>
                      <w:b/>
                      <w:bCs/>
                    </w:rPr>
                    <w:t xml:space="preserve">Прием, проверка и регистрация заявления  и </w:t>
                  </w:r>
                  <w:r>
                    <w:t>комплекта  документов</w:t>
                  </w:r>
                </w:p>
              </w:txbxContent>
            </v:textbox>
          </v:shape>
        </w:pict>
      </w:r>
    </w:p>
    <w:p w:rsidR="00DA6B23" w:rsidRPr="00CC326D" w:rsidRDefault="00DA6B23" w:rsidP="00DA6B23">
      <w:pPr>
        <w:autoSpaceDE w:val="0"/>
        <w:jc w:val="center"/>
        <w:rPr>
          <w:rFonts w:ascii="Times New Roman" w:hAnsi="Times New Roman" w:cs="Times New Roman"/>
          <w:sz w:val="24"/>
          <w:szCs w:val="24"/>
        </w:rPr>
      </w:pPr>
    </w:p>
    <w:p w:rsidR="00DA6B23" w:rsidRPr="00CC326D" w:rsidRDefault="00286687" w:rsidP="00DA6B23">
      <w:pPr>
        <w:autoSpaceDE w:val="0"/>
        <w:jc w:val="center"/>
        <w:rPr>
          <w:rFonts w:ascii="Times New Roman" w:hAnsi="Times New Roman" w:cs="Times New Roman"/>
          <w:sz w:val="24"/>
          <w:szCs w:val="24"/>
        </w:rPr>
      </w:pPr>
      <w:r w:rsidRPr="00CC326D">
        <w:rPr>
          <w:rFonts w:ascii="Times New Roman" w:hAnsi="Times New Roman" w:cs="Times New Roman"/>
          <w:sz w:val="24"/>
          <w:szCs w:val="24"/>
        </w:rPr>
        <w:pict>
          <v:line id="_x0000_s1041" style="position:absolute;left:0;text-align:left;z-index:251675648" from="270pt,9.3pt" to="5in,36.3pt" strokeweight=".26mm">
            <v:stroke endarrow="block" joinstyle="miter"/>
          </v:line>
        </w:pict>
      </w:r>
      <w:r w:rsidRPr="00CC326D">
        <w:rPr>
          <w:rFonts w:ascii="Times New Roman" w:hAnsi="Times New Roman" w:cs="Times New Roman"/>
          <w:sz w:val="24"/>
          <w:szCs w:val="24"/>
        </w:rPr>
        <w:pict>
          <v:line id="_x0000_s1042" style="position:absolute;left:0;text-align:left;flip:x;z-index:251676672" from="1in,9.3pt" to="171pt,36.3pt" strokeweight=".26mm">
            <v:stroke endarrow="block" joinstyle="miter"/>
          </v:line>
        </w:pict>
      </w:r>
    </w:p>
    <w:p w:rsidR="00DA6B23" w:rsidRPr="00CC326D" w:rsidRDefault="00DA6B23" w:rsidP="00DA6B23">
      <w:pPr>
        <w:autoSpaceDE w:val="0"/>
        <w:jc w:val="center"/>
        <w:rPr>
          <w:rFonts w:ascii="Times New Roman" w:hAnsi="Times New Roman" w:cs="Times New Roman"/>
          <w:sz w:val="24"/>
          <w:szCs w:val="24"/>
        </w:rPr>
      </w:pPr>
    </w:p>
    <w:p w:rsidR="00DA6B23" w:rsidRPr="00CC326D" w:rsidRDefault="00286687" w:rsidP="00DA6B23">
      <w:pPr>
        <w:autoSpaceDE w:val="0"/>
        <w:jc w:val="center"/>
        <w:rPr>
          <w:rFonts w:ascii="Times New Roman" w:hAnsi="Times New Roman" w:cs="Times New Roman"/>
          <w:sz w:val="24"/>
          <w:szCs w:val="24"/>
        </w:rPr>
      </w:pPr>
      <w:r w:rsidRPr="00CC326D">
        <w:rPr>
          <w:rFonts w:ascii="Times New Roman" w:hAnsi="Times New Roman" w:cs="Times New Roman"/>
          <w:sz w:val="24"/>
          <w:szCs w:val="24"/>
        </w:rPr>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8pt;margin-top:8.7pt;width:203.3pt;height:117pt;z-index:251677696" strokeweight=".26mm">
            <v:fill color2="black"/>
            <v:textbox style="mso-rotate-with-shape:t">
              <w:txbxContent>
                <w:p w:rsidR="00DA6B23" w:rsidRDefault="00DA6B23" w:rsidP="00DA6B23">
                  <w:pPr>
                    <w:jc w:val="center"/>
                    <w:rPr>
                      <w:kern w:val="1"/>
                    </w:rPr>
                  </w:pPr>
                  <w:r>
                    <w:rPr>
                      <w:kern w:val="1"/>
                    </w:rPr>
                    <w:t>Документы не соответствуют предъявляемым требованиям</w:t>
                  </w:r>
                </w:p>
              </w:txbxContent>
            </v:textbox>
          </v:shape>
        </w:pict>
      </w:r>
      <w:r w:rsidRPr="00CC326D">
        <w:rPr>
          <w:rFonts w:ascii="Times New Roman" w:hAnsi="Times New Roman" w:cs="Times New Roman"/>
          <w:sz w:val="24"/>
          <w:szCs w:val="24"/>
        </w:rPr>
        <w:pict>
          <v:shape id="_x0000_s1044" type="#_x0000_t110" style="position:absolute;left:0;text-align:left;margin-left:270pt;margin-top:8.7pt;width:191.75pt;height:117pt;z-index:251678720" strokeweight=".26mm">
            <v:fill color2="black"/>
            <v:textbox style="mso-rotate-with-shape:t">
              <w:txbxContent>
                <w:p w:rsidR="00DA6B23" w:rsidRDefault="00DA6B23" w:rsidP="00DA6B23">
                  <w:pPr>
                    <w:jc w:val="center"/>
                    <w:rPr>
                      <w:kern w:val="1"/>
                    </w:rPr>
                  </w:pPr>
                  <w:r>
                    <w:rPr>
                      <w:kern w:val="1"/>
                    </w:rPr>
                    <w:t>Документы соответствуют предъявляемым требованиям</w:t>
                  </w:r>
                </w:p>
              </w:txbxContent>
            </v:textbox>
          </v:shape>
        </w:pict>
      </w:r>
    </w:p>
    <w:p w:rsidR="00DA6B23" w:rsidRPr="00CC326D" w:rsidRDefault="00DA6B23" w:rsidP="00DA6B23">
      <w:pPr>
        <w:autoSpaceDE w:val="0"/>
        <w:jc w:val="center"/>
        <w:rPr>
          <w:rFonts w:ascii="Times New Roman" w:hAnsi="Times New Roman" w:cs="Times New Roman"/>
          <w:sz w:val="24"/>
          <w:szCs w:val="24"/>
        </w:rPr>
      </w:pPr>
    </w:p>
    <w:p w:rsidR="00DA6B23" w:rsidRPr="00CC326D" w:rsidRDefault="00DA6B23" w:rsidP="00DA6B23">
      <w:pPr>
        <w:autoSpaceDE w:val="0"/>
        <w:jc w:val="center"/>
        <w:rPr>
          <w:rFonts w:ascii="Times New Roman" w:hAnsi="Times New Roman" w:cs="Times New Roman"/>
          <w:sz w:val="24"/>
          <w:szCs w:val="24"/>
        </w:rPr>
      </w:pPr>
    </w:p>
    <w:p w:rsidR="00DA6B23" w:rsidRPr="00CC326D" w:rsidRDefault="00DA6B23" w:rsidP="00DA6B23">
      <w:pPr>
        <w:autoSpaceDE w:val="0"/>
        <w:jc w:val="center"/>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286687"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pict>
          <v:line id="_x0000_s1033" style="position:absolute;left:0;text-align:left;z-index:251667456" from="5in,2.55pt" to="5in,29.55pt" strokeweight=".26mm">
            <v:stroke endarrow="block" joinstyle="miter"/>
          </v:line>
        </w:pict>
      </w:r>
      <w:r w:rsidRPr="00CC326D">
        <w:rPr>
          <w:rFonts w:ascii="Times New Roman" w:hAnsi="Times New Roman" w:cs="Times New Roman"/>
          <w:sz w:val="24"/>
          <w:szCs w:val="24"/>
        </w:rPr>
        <w:pict>
          <v:line id="_x0000_s1054" style="position:absolute;left:0;text-align:left;z-index:251688960" from="1in,2.55pt" to="1in,29.55pt" strokeweight=".26mm">
            <v:stroke endarrow="block" joinstyle="miter"/>
          </v:line>
        </w:pict>
      </w:r>
      <w:r w:rsidR="00DA6B23" w:rsidRPr="00CC326D">
        <w:rPr>
          <w:rFonts w:ascii="Times New Roman" w:hAnsi="Times New Roman" w:cs="Times New Roman"/>
          <w:sz w:val="24"/>
          <w:szCs w:val="24"/>
        </w:rPr>
        <w:t xml:space="preserve">                                  </w:t>
      </w: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286687"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pict>
          <v:shape id="_x0000_s1026" type="#_x0000_t202" style="position:absolute;left:0;text-align:left;margin-left:-36.1pt;margin-top:2.25pt;width:188.75pt;height:80.75pt;z-index:251660288;mso-wrap-distance-left:9.05pt;mso-wrap-distance-right:9.05pt" strokeweight=".5pt">
            <v:fill color2="black"/>
            <v:textbox inset="7.45pt,3.85pt,7.45pt,3.85pt">
              <w:txbxContent>
                <w:p w:rsidR="00DA6B23" w:rsidRDefault="00DA6B23" w:rsidP="00DA6B23">
                  <w:pPr>
                    <w:jc w:val="center"/>
                  </w:pPr>
                  <w:r>
                    <w:t>Возврат  заявителю комплекта документов</w:t>
                  </w:r>
                  <w:r>
                    <w:rPr>
                      <w:color w:val="FF0000"/>
                    </w:rPr>
                    <w:t xml:space="preserve"> </w:t>
                  </w:r>
                  <w:r>
                    <w:t xml:space="preserve"> для  устранения нарушений в оформлении заявления и (или) представления отсутствующих документов</w:t>
                  </w:r>
                </w:p>
              </w:txbxContent>
            </v:textbox>
          </v:shape>
        </w:pict>
      </w:r>
      <w:r w:rsidRPr="00CC326D">
        <w:rPr>
          <w:rFonts w:ascii="Times New Roman" w:hAnsi="Times New Roman" w:cs="Times New Roman"/>
          <w:sz w:val="24"/>
          <w:szCs w:val="24"/>
        </w:rPr>
        <w:pict>
          <v:shape id="_x0000_s1028" type="#_x0000_t202" style="position:absolute;left:0;text-align:left;margin-left:179.9pt;margin-top:2.25pt;width:296.75pt;height:53.75pt;z-index:251662336;mso-wrap-distance-left:9.05pt;mso-wrap-distance-right:9.05pt" strokeweight=".5pt">
            <v:fill color2="black"/>
            <v:textbox inset="7.45pt,3.85pt,7.45pt,3.85pt">
              <w:txbxContent>
                <w:p w:rsidR="00DA6B23" w:rsidRDefault="00DA6B23" w:rsidP="00DA6B23">
                  <w:pPr>
                    <w:jc w:val="center"/>
                  </w:pPr>
                  <w:r>
                    <w:t xml:space="preserve">Рассмотрение представленного заявления  и комплекта документов управлением и принятие решения </w:t>
                  </w:r>
                </w:p>
              </w:txbxContent>
            </v:textbox>
          </v:shape>
        </w:pict>
      </w: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286687"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pict>
          <v:line id="_x0000_s1034" style="position:absolute;left:0;text-align:left;z-index:251668480" from="387pt,2pt" to="387pt,20pt" strokeweight=".26mm">
            <v:stroke endarrow="block" joinstyle="miter"/>
          </v:line>
        </w:pict>
      </w:r>
      <w:r w:rsidRPr="00CC326D">
        <w:rPr>
          <w:rFonts w:ascii="Times New Roman" w:hAnsi="Times New Roman" w:cs="Times New Roman"/>
          <w:sz w:val="24"/>
          <w:szCs w:val="24"/>
        </w:rPr>
        <w:pict>
          <v:line id="_x0000_s1036" style="position:absolute;left:0;text-align:left;z-index:251670528" from="198pt,2pt" to="198pt,20pt" strokeweight=".26mm">
            <v:stroke endarrow="block" joinstyle="miter"/>
          </v:line>
        </w:pict>
      </w:r>
    </w:p>
    <w:p w:rsidR="00DA6B23" w:rsidRPr="00CC326D" w:rsidRDefault="00286687"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pict>
          <v:shape id="_x0000_s1045" type="#_x0000_t110" style="position:absolute;left:0;text-align:left;margin-left:297pt;margin-top:6.4pt;width:194.25pt;height:99pt;z-index:251679744" strokeweight=".26mm">
            <v:fill color2="black"/>
            <v:textbox style="mso-rotate-with-shape:t">
              <w:txbxContent>
                <w:p w:rsidR="00DA6B23" w:rsidRDefault="00DA6B23" w:rsidP="00DA6B23">
                  <w:pPr>
                    <w:jc w:val="center"/>
                    <w:rPr>
                      <w:kern w:val="1"/>
                    </w:rPr>
                  </w:pPr>
                  <w:r>
                    <w:rPr>
                      <w:kern w:val="1"/>
                    </w:rPr>
                    <w:t>Положительное решение управления</w:t>
                  </w:r>
                </w:p>
              </w:txbxContent>
            </v:textbox>
          </v:shape>
        </w:pict>
      </w:r>
      <w:r w:rsidRPr="00CC326D">
        <w:rPr>
          <w:rFonts w:ascii="Times New Roman" w:hAnsi="Times New Roman" w:cs="Times New Roman"/>
          <w:sz w:val="24"/>
          <w:szCs w:val="24"/>
        </w:rPr>
        <w:pict>
          <v:shape id="_x0000_s1046" type="#_x0000_t110" style="position:absolute;left:0;text-align:left;margin-left:99.4pt;margin-top:6.4pt;width:188.6pt;height:99pt;z-index:251680768" strokeweight=".26mm">
            <v:fill color2="black"/>
            <v:textbox style="mso-rotate-with-shape:t">
              <w:txbxContent>
                <w:p w:rsidR="00DA6B23" w:rsidRDefault="00DA6B23" w:rsidP="00DA6B23">
                  <w:pPr>
                    <w:jc w:val="center"/>
                    <w:rPr>
                      <w:kern w:val="1"/>
                    </w:rPr>
                  </w:pPr>
                  <w:r>
                    <w:rPr>
                      <w:kern w:val="1"/>
                    </w:rPr>
                    <w:t>Отрицательное решение управления</w:t>
                  </w:r>
                </w:p>
              </w:txbxContent>
            </v:textbox>
          </v:shape>
        </w:pict>
      </w: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p>
    <w:p w:rsidR="00DA6B23" w:rsidRPr="00CC326D" w:rsidRDefault="00DA6B23"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jc w:val="both"/>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286687"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pict>
          <v:line id="_x0000_s1035" style="position:absolute;z-index:251669504" from="387pt,10.25pt" to="387pt,28.25pt" strokeweight=".26mm">
            <v:stroke endarrow="block" joinstyle="miter"/>
          </v:line>
        </w:pict>
      </w:r>
      <w:r w:rsidRPr="00CC326D">
        <w:rPr>
          <w:rFonts w:ascii="Times New Roman" w:hAnsi="Times New Roman" w:cs="Times New Roman"/>
          <w:sz w:val="24"/>
          <w:szCs w:val="24"/>
        </w:rPr>
        <w:pict>
          <v:line id="_x0000_s1037" style="position:absolute;z-index:251671552" from="198pt,10.25pt" to="198pt,28.25pt" strokeweight=".26mm">
            <v:stroke endarrow="block" joinstyle="miter"/>
          </v:line>
        </w:pict>
      </w:r>
      <w:r w:rsidR="00DA6B23" w:rsidRPr="00CC326D">
        <w:rPr>
          <w:rFonts w:ascii="Times New Roman" w:hAnsi="Times New Roman" w:cs="Times New Roman"/>
          <w:sz w:val="24"/>
          <w:szCs w:val="24"/>
        </w:rPr>
        <w:t xml:space="preserve"> </w:t>
      </w:r>
    </w:p>
    <w:p w:rsidR="00DA6B23" w:rsidRPr="00CC326D" w:rsidRDefault="00DA6B23" w:rsidP="00DA6B23">
      <w:pPr>
        <w:pStyle w:val="ConsPlusNonformat"/>
        <w:rPr>
          <w:rFonts w:ascii="Times New Roman" w:hAnsi="Times New Roman" w:cs="Times New Roman"/>
          <w:sz w:val="24"/>
          <w:szCs w:val="24"/>
        </w:rPr>
      </w:pPr>
    </w:p>
    <w:p w:rsidR="00DA6B23" w:rsidRPr="00CC326D" w:rsidRDefault="00286687"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pict>
          <v:shape id="_x0000_s1029" type="#_x0000_t202" style="position:absolute;margin-left:314.9pt;margin-top:.95pt;width:143.75pt;height:152.75pt;z-index:251663360;mso-wrap-distance-left:9.05pt;mso-wrap-distance-right:9.05pt" strokeweight=".5pt">
            <v:fill color2="black"/>
            <v:textbox inset="7.45pt,3.85pt,7.45pt,3.85pt">
              <w:txbxContent>
                <w:p w:rsidR="00DA6B23" w:rsidRDefault="00DA6B23" w:rsidP="00DA6B23">
                  <w:pPr>
                    <w:jc w:val="center"/>
                  </w:pPr>
                  <w:r>
                    <w:t xml:space="preserve">Подготовка и утверждение проекта постановления администрации  Черниговского района о предоставлении разрешения на право организации розничного рынка </w:t>
                  </w:r>
                </w:p>
              </w:txbxContent>
            </v:textbox>
          </v:shape>
        </w:pict>
      </w:r>
      <w:r w:rsidRPr="00CC326D">
        <w:rPr>
          <w:rFonts w:ascii="Times New Roman" w:hAnsi="Times New Roman" w:cs="Times New Roman"/>
          <w:sz w:val="24"/>
          <w:szCs w:val="24"/>
        </w:rPr>
        <w:pict>
          <v:shape id="_x0000_s1038" type="#_x0000_t202" style="position:absolute;margin-left:125.9pt;margin-top:.95pt;width:134.75pt;height:152.75pt;z-index:251672576;mso-wrap-distance-left:9.05pt;mso-wrap-distance-right:9.05pt" strokeweight=".5pt">
            <v:fill color2="black"/>
            <v:textbox inset="7.45pt,3.85pt,7.45pt,3.85pt">
              <w:txbxContent>
                <w:p w:rsidR="00DA6B23" w:rsidRDefault="00DA6B23" w:rsidP="00DA6B23">
                  <w:pPr>
                    <w:jc w:val="center"/>
                  </w:pPr>
                  <w:r>
                    <w:t xml:space="preserve">Подготовка и утверждение  </w:t>
                  </w:r>
                </w:p>
                <w:p w:rsidR="00DA6B23" w:rsidRDefault="00DA6B23" w:rsidP="00DA6B23">
                  <w:pPr>
                    <w:jc w:val="center"/>
                    <w:rPr>
                      <w:color w:val="FF0000"/>
                    </w:rPr>
                  </w:pPr>
                  <w:r>
                    <w:t>проекта постановления администрации  Черниговского района об отказе в выдаче</w:t>
                  </w:r>
                  <w:r>
                    <w:rPr>
                      <w:color w:val="FF0000"/>
                    </w:rPr>
                    <w:t xml:space="preserve"> </w:t>
                  </w:r>
                </w:p>
                <w:p w:rsidR="00DA6B23" w:rsidRDefault="00DA6B23" w:rsidP="00DA6B23">
                  <w:pPr>
                    <w:jc w:val="center"/>
                  </w:pPr>
                  <w:r>
                    <w:t xml:space="preserve">разрешения на право организации розничного рынка </w:t>
                  </w:r>
                </w:p>
                <w:p w:rsidR="00DA6B23" w:rsidRDefault="00DA6B23" w:rsidP="00DA6B23"/>
              </w:txbxContent>
            </v:textbox>
          </v:shape>
        </w:pic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tabs>
          <w:tab w:val="left" w:pos="3720"/>
          <w:tab w:val="left" w:pos="4200"/>
        </w:tabs>
        <w:jc w:val="both"/>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rPr>
          <w:rFonts w:ascii="Times New Roman" w:hAnsi="Times New Roman" w:cs="Times New Roman"/>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87pt;margin-top:3.1pt;width:.05pt;height:20.3pt;z-index:251666432" o:connectortype="straight" strokeweight=".26mm">
            <v:stroke endarrow="block" joinstyle="miter"/>
          </v:shape>
        </w:pict>
      </w:r>
      <w:r w:rsidRPr="00CC326D">
        <w:rPr>
          <w:rFonts w:ascii="Times New Roman" w:hAnsi="Times New Roman" w:cs="Times New Roman"/>
          <w:sz w:val="24"/>
          <w:szCs w:val="24"/>
        </w:rPr>
        <w:pict>
          <v:line id="_x0000_s1039" style="position:absolute;left:0;text-align:left;z-index:251673600" from="198pt,3.1pt" to="198pt,21.1pt" strokeweight=".26mm">
            <v:stroke endarrow="block" joinstyle="miter"/>
          </v:line>
        </w:pict>
      </w: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7" type="#_x0000_t120" style="position:absolute;left:0;text-align:left;margin-left:369pt;margin-top:7.3pt;width:36pt;height:27pt;z-index:251681792" strokeweight=".26mm">
            <v:fill color2="black"/>
            <v:stroke joinstyle="miter"/>
            <v:textbox style="mso-rotate-with-shape:t">
              <w:txbxContent>
                <w:p w:rsidR="00DA6B23" w:rsidRDefault="00DA6B23" w:rsidP="00DA6B23">
                  <w:pPr>
                    <w:jc w:val="center"/>
                    <w:rPr>
                      <w:kern w:val="1"/>
                    </w:rPr>
                  </w:pPr>
                  <w:r>
                    <w:rPr>
                      <w:kern w:val="1"/>
                    </w:rPr>
                    <w:t>2</w:t>
                  </w:r>
                </w:p>
              </w:txbxContent>
            </v:textbox>
          </v:shape>
        </w:pict>
      </w:r>
      <w:r w:rsidRPr="00CC326D">
        <w:rPr>
          <w:rFonts w:ascii="Times New Roman" w:hAnsi="Times New Roman" w:cs="Times New Roman"/>
          <w:sz w:val="24"/>
          <w:szCs w:val="24"/>
        </w:rPr>
        <w:pict>
          <v:shape id="_x0000_s1051" type="#_x0000_t120" style="position:absolute;left:0;text-align:left;margin-left:180pt;margin-top:7.3pt;width:36pt;height:27pt;z-index:251685888" strokeweight=".26mm">
            <v:fill color2="black"/>
            <v:stroke joinstyle="miter"/>
            <v:textbox style="mso-rotate-with-shape:t">
              <w:txbxContent>
                <w:p w:rsidR="00DA6B23" w:rsidRDefault="00DA6B23" w:rsidP="00DA6B23">
                  <w:pPr>
                    <w:jc w:val="center"/>
                    <w:rPr>
                      <w:kern w:val="1"/>
                    </w:rPr>
                  </w:pPr>
                  <w:r>
                    <w:rPr>
                      <w:kern w:val="1"/>
                    </w:rPr>
                    <w:t>1</w:t>
                  </w:r>
                </w:p>
              </w:txbxContent>
            </v:textbox>
          </v:shape>
        </w:pict>
      </w: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shape id="_x0000_s1048" type="#_x0000_t120" style="position:absolute;left:0;text-align:left;margin-left:5in;margin-top:4.2pt;width:36pt;height:27pt;z-index:251682816" strokeweight=".26mm">
            <v:fill color2="black"/>
            <v:stroke joinstyle="miter"/>
            <v:textbox style="mso-rotate-with-shape:t">
              <w:txbxContent>
                <w:p w:rsidR="00DA6B23" w:rsidRDefault="00DA6B23" w:rsidP="00DA6B23">
                  <w:pPr>
                    <w:jc w:val="center"/>
                    <w:rPr>
                      <w:kern w:val="1"/>
                    </w:rPr>
                  </w:pPr>
                  <w:r>
                    <w:rPr>
                      <w:kern w:val="1"/>
                    </w:rPr>
                    <w:t>2</w:t>
                  </w:r>
                </w:p>
              </w:txbxContent>
            </v:textbox>
          </v:shape>
        </w:pict>
      </w:r>
      <w:r w:rsidRPr="00CC326D">
        <w:rPr>
          <w:rFonts w:ascii="Times New Roman" w:hAnsi="Times New Roman" w:cs="Times New Roman"/>
          <w:sz w:val="24"/>
          <w:szCs w:val="24"/>
        </w:rPr>
        <w:pict>
          <v:shape id="_x0000_s1052" type="#_x0000_t120" style="position:absolute;left:0;text-align:left;margin-left:135pt;margin-top:4.2pt;width:36pt;height:27pt;z-index:251686912" strokeweight=".26mm">
            <v:fill color2="black"/>
            <v:stroke joinstyle="miter"/>
            <v:textbox style="mso-rotate-with-shape:t">
              <w:txbxContent>
                <w:p w:rsidR="00DA6B23" w:rsidRDefault="00DA6B23" w:rsidP="00DA6B23">
                  <w:pPr>
                    <w:jc w:val="center"/>
                    <w:rPr>
                      <w:kern w:val="1"/>
                    </w:rPr>
                  </w:pPr>
                  <w:r>
                    <w:rPr>
                      <w:kern w:val="1"/>
                    </w:rPr>
                    <w:t>1</w:t>
                  </w:r>
                </w:p>
              </w:txbxContent>
            </v:textbox>
          </v:shape>
        </w:pict>
      </w:r>
    </w:p>
    <w:p w:rsidR="00DA6B23" w:rsidRPr="00CC326D" w:rsidRDefault="00DA6B23" w:rsidP="00DA6B23">
      <w:pPr>
        <w:jc w:val="both"/>
        <w:rPr>
          <w:rFonts w:ascii="Times New Roman" w:hAnsi="Times New Roman" w:cs="Times New Roman"/>
          <w:b/>
          <w:sz w:val="24"/>
          <w:szCs w:val="24"/>
        </w:rPr>
      </w:pP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line id="_x0000_s1049" style="position:absolute;left:0;text-align:left;z-index:251683840" from="378pt,3.6pt" to="378pt,21.6pt" strokeweight=".26mm">
            <v:stroke endarrow="block" joinstyle="miter"/>
          </v:line>
        </w:pict>
      </w:r>
      <w:r w:rsidRPr="00CC326D">
        <w:rPr>
          <w:rFonts w:ascii="Times New Roman" w:hAnsi="Times New Roman" w:cs="Times New Roman"/>
          <w:sz w:val="24"/>
          <w:szCs w:val="24"/>
        </w:rPr>
        <w:pict>
          <v:line id="_x0000_s1053" style="position:absolute;left:0;text-align:left;z-index:251687936" from="153pt,3.6pt" to="153pt,21.6pt" strokeweight=".26mm">
            <v:stroke endarrow="block" joinstyle="miter"/>
          </v:line>
        </w:pict>
      </w: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shape id="_x0000_s1030" type="#_x0000_t202" style="position:absolute;left:0;text-align:left;margin-left:287.9pt;margin-top:7.7pt;width:170.75pt;height:107.75pt;z-index:251664384;mso-wrap-distance-left:9.05pt;mso-wrap-distance-right:9.05pt" strokeweight=".5pt">
            <v:fill color2="black"/>
            <v:textbox inset="7.45pt,3.85pt,7.45pt,3.85pt">
              <w:txbxContent>
                <w:p w:rsidR="00DA6B23" w:rsidRDefault="00DA6B23" w:rsidP="00DA6B23">
                  <w:pPr>
                    <w:jc w:val="center"/>
                  </w:pPr>
                  <w:r>
                    <w:t>Подготовка и выдача заявителю уведомления о выдаче разрешения на право организации розничного рынка</w:t>
                  </w:r>
                </w:p>
                <w:p w:rsidR="00DA6B23" w:rsidRDefault="00DA6B23" w:rsidP="00DA6B23">
                  <w:pPr>
                    <w:jc w:val="center"/>
                  </w:pPr>
                  <w:r>
                    <w:t xml:space="preserve">с приложением оформленного разрешения </w:t>
                  </w:r>
                </w:p>
              </w:txbxContent>
            </v:textbox>
          </v:shape>
        </w:pict>
      </w:r>
      <w:r w:rsidRPr="00CC326D">
        <w:rPr>
          <w:rFonts w:ascii="Times New Roman" w:hAnsi="Times New Roman" w:cs="Times New Roman"/>
          <w:sz w:val="24"/>
          <w:szCs w:val="24"/>
        </w:rPr>
        <w:pict>
          <v:shape id="_x0000_s1040" type="#_x0000_t202" style="position:absolute;left:0;text-align:left;margin-left:89.9pt;margin-top:7.7pt;width:134.75pt;height:102.7pt;z-index:251674624;mso-wrap-distance-left:9.05pt;mso-wrap-distance-right:9.05pt" strokeweight=".5pt">
            <v:fill color2="black"/>
            <v:textbox inset="7.45pt,3.85pt,7.45pt,3.85pt">
              <w:txbxContent>
                <w:p w:rsidR="00DA6B23" w:rsidRDefault="00DA6B23" w:rsidP="00DA6B23">
                  <w:pPr>
                    <w:jc w:val="center"/>
                  </w:pPr>
                  <w:r>
                    <w:t>Подготовка и выдача заявителю уведомления об отказе в выдаче разрешения на право организации розничного рынка</w:t>
                  </w:r>
                </w:p>
                <w:p w:rsidR="00DA6B23" w:rsidRDefault="00DA6B23" w:rsidP="00DA6B23"/>
              </w:txbxContent>
            </v:textbox>
          </v:shape>
        </w:pict>
      </w: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line id="_x0000_s1050" style="position:absolute;left:0;text-align:left;z-index:251684864" from="378pt,5.4pt" to="378pt,32.4pt" strokeweight=".26mm">
            <v:stroke endarrow="block" joinstyle="miter"/>
          </v:line>
        </w:pict>
      </w:r>
    </w:p>
    <w:p w:rsidR="00DA6B23" w:rsidRPr="00CC326D" w:rsidRDefault="00DA6B23" w:rsidP="00DA6B23">
      <w:pPr>
        <w:jc w:val="both"/>
        <w:rPr>
          <w:rFonts w:ascii="Times New Roman" w:hAnsi="Times New Roman" w:cs="Times New Roman"/>
          <w:b/>
          <w:sz w:val="24"/>
          <w:szCs w:val="24"/>
        </w:rPr>
      </w:pPr>
    </w:p>
    <w:p w:rsidR="00DA6B23" w:rsidRPr="00CC326D" w:rsidRDefault="00286687" w:rsidP="00DA6B23">
      <w:pPr>
        <w:jc w:val="both"/>
        <w:rPr>
          <w:rFonts w:ascii="Times New Roman" w:hAnsi="Times New Roman" w:cs="Times New Roman"/>
          <w:b/>
          <w:sz w:val="24"/>
          <w:szCs w:val="24"/>
        </w:rPr>
      </w:pPr>
      <w:r w:rsidRPr="00CC326D">
        <w:rPr>
          <w:rFonts w:ascii="Times New Roman" w:hAnsi="Times New Roman" w:cs="Times New Roman"/>
          <w:sz w:val="24"/>
          <w:szCs w:val="24"/>
        </w:rPr>
        <w:pict>
          <v:shape id="_x0000_s1031" type="#_x0000_t202" style="position:absolute;left:0;text-align:left;margin-left:287.9pt;margin-top:4.7pt;width:170.75pt;height:132.05pt;z-index:251665408;mso-wrap-distance-left:9.05pt;mso-wrap-distance-right:9.05pt" strokeweight=".5pt">
            <v:fill color2="black"/>
            <v:textbox inset="7.45pt,3.85pt,7.45pt,3.85pt">
              <w:txbxContent>
                <w:p w:rsidR="00DA6B23" w:rsidRDefault="00DA6B23" w:rsidP="00DA6B23">
                  <w:pPr>
                    <w:jc w:val="center"/>
                  </w:pPr>
                  <w:r>
                    <w:t>Направление в департамент  Лицензирования и торговли Приморского края  информации о выданном  разрешении и содержащихся в нем сведениях</w:t>
                  </w:r>
                </w:p>
              </w:txbxContent>
            </v:textbox>
          </v:shape>
        </w:pict>
      </w: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jc w:val="both"/>
        <w:rPr>
          <w:rFonts w:ascii="Times New Roman" w:hAnsi="Times New Roman" w:cs="Times New Roman"/>
          <w:b/>
          <w:sz w:val="24"/>
          <w:szCs w:val="24"/>
        </w:rPr>
      </w:pPr>
    </w:p>
    <w:p w:rsidR="00DA6B23" w:rsidRPr="00CC326D" w:rsidRDefault="00DA6B23" w:rsidP="00DA6B23">
      <w:pPr>
        <w:rPr>
          <w:rFonts w:ascii="Times New Roman" w:hAnsi="Times New Roman" w:cs="Times New Roman"/>
          <w:b/>
          <w:sz w:val="24"/>
          <w:szCs w:val="24"/>
        </w:rPr>
      </w:pPr>
      <w:r w:rsidRPr="00CC326D">
        <w:rPr>
          <w:rFonts w:ascii="Times New Roman" w:hAnsi="Times New Roman" w:cs="Times New Roman"/>
          <w:b/>
          <w:sz w:val="24"/>
          <w:szCs w:val="24"/>
        </w:rPr>
        <w:t xml:space="preserve">                             </w:t>
      </w:r>
    </w:p>
    <w:p w:rsidR="00DA6B23" w:rsidRPr="00CC326D" w:rsidRDefault="00DA6B23" w:rsidP="00DA6B23">
      <w:pPr>
        <w:autoSpaceDE w:val="0"/>
        <w:rPr>
          <w:rFonts w:ascii="Times New Roman" w:hAnsi="Times New Roman" w:cs="Times New Roman"/>
          <w:b/>
          <w:sz w:val="24"/>
          <w:szCs w:val="24"/>
        </w:rPr>
      </w:pPr>
    </w:p>
    <w:p w:rsidR="00DA6B23" w:rsidRPr="00CC326D" w:rsidRDefault="00DA6B23" w:rsidP="00DA6B23">
      <w:pPr>
        <w:spacing w:line="240" w:lineRule="atLeast"/>
        <w:jc w:val="both"/>
        <w:rPr>
          <w:rFonts w:ascii="Times New Roman" w:hAnsi="Times New Roman" w:cs="Times New Roman"/>
          <w:sz w:val="24"/>
          <w:szCs w:val="24"/>
        </w:rPr>
      </w:pPr>
    </w:p>
    <w:p w:rsidR="00DA6B23" w:rsidRPr="00CC326D" w:rsidRDefault="00DA6B23" w:rsidP="00DA6B23">
      <w:pPr>
        <w:pageBreakBefore/>
        <w:spacing w:line="240" w:lineRule="atLeast"/>
        <w:jc w:val="both"/>
        <w:rPr>
          <w:rFonts w:ascii="Times New Roman" w:hAnsi="Times New Roman" w:cs="Times New Roman"/>
          <w:sz w:val="24"/>
          <w:szCs w:val="24"/>
        </w:rPr>
      </w:pPr>
    </w:p>
    <w:p w:rsidR="00DA6B23" w:rsidRPr="00CC326D" w:rsidRDefault="00DA6B23" w:rsidP="00DA6B23">
      <w:pPr>
        <w:widowControl w:val="0"/>
        <w:spacing w:line="100" w:lineRule="atLeast"/>
        <w:ind w:firstLine="5107"/>
        <w:jc w:val="both"/>
        <w:rPr>
          <w:rFonts w:ascii="Times New Roman" w:hAnsi="Times New Roman" w:cs="Times New Roman"/>
          <w:sz w:val="24"/>
          <w:szCs w:val="24"/>
        </w:rPr>
      </w:pPr>
      <w:r w:rsidRPr="00CC326D">
        <w:rPr>
          <w:rFonts w:ascii="Times New Roman" w:hAnsi="Times New Roman" w:cs="Times New Roman"/>
          <w:sz w:val="24"/>
          <w:szCs w:val="24"/>
        </w:rPr>
        <w:t>Приложение 3</w:t>
      </w:r>
    </w:p>
    <w:p w:rsidR="00DA6B23" w:rsidRPr="00CC326D" w:rsidRDefault="00DA6B23" w:rsidP="00DA6B23">
      <w:pPr>
        <w:widowControl w:val="0"/>
        <w:spacing w:line="100" w:lineRule="atLeast"/>
        <w:ind w:firstLine="5107"/>
        <w:jc w:val="both"/>
        <w:rPr>
          <w:rFonts w:ascii="Times New Roman" w:hAnsi="Times New Roman" w:cs="Times New Roman"/>
          <w:sz w:val="24"/>
          <w:szCs w:val="24"/>
        </w:rPr>
      </w:pPr>
      <w:r w:rsidRPr="00CC326D">
        <w:rPr>
          <w:rFonts w:ascii="Times New Roman" w:hAnsi="Times New Roman" w:cs="Times New Roman"/>
          <w:sz w:val="24"/>
          <w:szCs w:val="24"/>
        </w:rPr>
        <w:t>к административному регламенту</w:t>
      </w:r>
    </w:p>
    <w:p w:rsidR="00DA6B23" w:rsidRPr="00CC326D" w:rsidRDefault="00DA6B23" w:rsidP="00DA6B23">
      <w:pPr>
        <w:widowControl w:val="0"/>
        <w:spacing w:line="100" w:lineRule="atLeast"/>
        <w:ind w:firstLine="5107"/>
        <w:jc w:val="both"/>
        <w:rPr>
          <w:rFonts w:ascii="Times New Roman" w:hAnsi="Times New Roman" w:cs="Times New Roman"/>
          <w:sz w:val="24"/>
          <w:szCs w:val="24"/>
        </w:rPr>
      </w:pPr>
      <w:r w:rsidRPr="00CC326D">
        <w:rPr>
          <w:rFonts w:ascii="Times New Roman" w:hAnsi="Times New Roman" w:cs="Times New Roman"/>
          <w:sz w:val="24"/>
          <w:szCs w:val="24"/>
        </w:rPr>
        <w:t>Форма разрешения</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РАЗРЕШЕНИЕ</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на право организации розничного рынка</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наименование органа местного самоуправления, выдавшего разрешение</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Разрешение выдано:</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полное и (в случае, если имеется) сокращенное наименование,</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в т.ч. фирменное наименование, и </w:t>
      </w:r>
      <w:proofErr w:type="gramStart"/>
      <w:r w:rsidRPr="00CC326D">
        <w:rPr>
          <w:rFonts w:ascii="Times New Roman" w:hAnsi="Times New Roman" w:cs="Times New Roman"/>
          <w:sz w:val="24"/>
          <w:szCs w:val="24"/>
        </w:rPr>
        <w:t>организационно-правовая</w:t>
      </w:r>
      <w:proofErr w:type="gramEnd"/>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форма юридического лица</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место нахождения юридического лица</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место расположения объекта недвижимости для организации рынка</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Тип рынка: 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Срок действия разрешения: 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ИНН налогоплательщика: 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Номер разрешения: 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Дата принятия решения о предоставлении разрешения: _______________</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Разрешение выдал:</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 __________________ 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должность          подпись          ФИО должностного лица</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Руководитель уполномоченного органа ____________ 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подпись          ФИО</w:t>
      </w:r>
    </w:p>
    <w:p w:rsidR="00DA6B23" w:rsidRPr="00CC326D" w:rsidRDefault="00DA6B23" w:rsidP="00DA6B23">
      <w:pPr>
        <w:widowControl w:val="0"/>
        <w:spacing w:line="100" w:lineRule="atLeast"/>
        <w:ind w:firstLine="540"/>
        <w:jc w:val="both"/>
        <w:rPr>
          <w:rFonts w:ascii="Times New Roman" w:hAnsi="Times New Roman" w:cs="Times New Roman"/>
          <w:sz w:val="24"/>
          <w:szCs w:val="24"/>
        </w:rPr>
      </w:pPr>
    </w:p>
    <w:p w:rsidR="00DA6B23" w:rsidRPr="00CC326D" w:rsidRDefault="00DA6B23" w:rsidP="00DA6B23">
      <w:pPr>
        <w:widowControl w:val="0"/>
        <w:spacing w:line="100" w:lineRule="atLeast"/>
        <w:ind w:firstLine="540"/>
        <w:jc w:val="both"/>
        <w:rPr>
          <w:rFonts w:ascii="Times New Roman" w:hAnsi="Times New Roman" w:cs="Times New Roman"/>
          <w:sz w:val="24"/>
          <w:szCs w:val="24"/>
        </w:rPr>
      </w:pPr>
    </w:p>
    <w:p w:rsidR="00DA6B23" w:rsidRPr="00CC326D" w:rsidRDefault="00DA6B23" w:rsidP="00DA6B23">
      <w:pPr>
        <w:pageBreakBefore/>
        <w:widowControl w:val="0"/>
        <w:spacing w:line="100" w:lineRule="atLeast"/>
        <w:ind w:firstLine="4449"/>
        <w:rPr>
          <w:rFonts w:ascii="Times New Roman" w:hAnsi="Times New Roman" w:cs="Times New Roman"/>
          <w:sz w:val="24"/>
          <w:szCs w:val="24"/>
        </w:rPr>
      </w:pPr>
      <w:r w:rsidRPr="00CC326D">
        <w:rPr>
          <w:rFonts w:ascii="Times New Roman" w:hAnsi="Times New Roman" w:cs="Times New Roman"/>
          <w:sz w:val="24"/>
          <w:szCs w:val="24"/>
        </w:rPr>
        <w:lastRenderedPageBreak/>
        <w:t>Приложение №4</w:t>
      </w:r>
    </w:p>
    <w:p w:rsidR="00DA6B23" w:rsidRPr="00CC326D" w:rsidRDefault="00DA6B23" w:rsidP="00DA6B23">
      <w:pPr>
        <w:widowControl w:val="0"/>
        <w:spacing w:line="100" w:lineRule="atLeast"/>
        <w:ind w:firstLine="4449"/>
        <w:rPr>
          <w:rFonts w:ascii="Times New Roman" w:hAnsi="Times New Roman" w:cs="Times New Roman"/>
          <w:sz w:val="24"/>
          <w:szCs w:val="24"/>
        </w:rPr>
      </w:pPr>
      <w:r w:rsidRPr="00CC326D">
        <w:rPr>
          <w:rFonts w:ascii="Times New Roman" w:hAnsi="Times New Roman" w:cs="Times New Roman"/>
          <w:sz w:val="24"/>
          <w:szCs w:val="24"/>
        </w:rPr>
        <w:t>к административному регламенту</w:t>
      </w:r>
    </w:p>
    <w:p w:rsidR="00DA6B23" w:rsidRPr="00CC326D" w:rsidRDefault="00DA6B23" w:rsidP="00DA6B23">
      <w:pPr>
        <w:widowControl w:val="0"/>
        <w:spacing w:line="100" w:lineRule="atLeast"/>
        <w:ind w:firstLine="4449"/>
        <w:rPr>
          <w:rFonts w:ascii="Times New Roman" w:hAnsi="Times New Roman" w:cs="Times New Roman"/>
          <w:sz w:val="24"/>
          <w:szCs w:val="24"/>
        </w:rPr>
      </w:pPr>
      <w:r w:rsidRPr="00CC326D">
        <w:rPr>
          <w:rFonts w:ascii="Times New Roman" w:hAnsi="Times New Roman" w:cs="Times New Roman"/>
          <w:sz w:val="24"/>
          <w:szCs w:val="24"/>
        </w:rPr>
        <w:t>Форма уведомления</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Уведомление о выдаче разрешения на право</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организации розничного рынка</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N ____________ от ______________</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Администрация 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органа местного самоуправления</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уведомляет 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юридического лица, его местонахождение</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о выдаче разрешения N _______________ </w:t>
      </w:r>
      <w:proofErr w:type="gramStart"/>
      <w:r w:rsidRPr="00CC326D">
        <w:rPr>
          <w:rFonts w:ascii="Times New Roman" w:hAnsi="Times New Roman" w:cs="Times New Roman"/>
          <w:sz w:val="24"/>
          <w:szCs w:val="24"/>
        </w:rPr>
        <w:t>от</w:t>
      </w:r>
      <w:proofErr w:type="gramEnd"/>
      <w:r w:rsidRPr="00CC326D">
        <w:rPr>
          <w:rFonts w:ascii="Times New Roman" w:hAnsi="Times New Roman" w:cs="Times New Roman"/>
          <w:sz w:val="24"/>
          <w:szCs w:val="24"/>
        </w:rPr>
        <w:t xml:space="preserve"> 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дата</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на право организации розничного рынка по адресу: 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адрес рынка</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Уведомление выдал:</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 __________________ 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должность          подпись          ФИО должностного лица</w:t>
      </w:r>
    </w:p>
    <w:p w:rsidR="00DA6B23" w:rsidRPr="00CC326D" w:rsidRDefault="00DA6B23" w:rsidP="00DA6B23">
      <w:pPr>
        <w:widowControl w:val="0"/>
        <w:spacing w:line="100" w:lineRule="atLeast"/>
        <w:ind w:firstLine="540"/>
        <w:jc w:val="both"/>
        <w:rPr>
          <w:rFonts w:ascii="Times New Roman" w:hAnsi="Times New Roman" w:cs="Times New Roman"/>
          <w:sz w:val="24"/>
          <w:szCs w:val="24"/>
        </w:rPr>
      </w:pPr>
    </w:p>
    <w:p w:rsidR="00DA6B23" w:rsidRPr="00CC326D" w:rsidRDefault="00DA6B23" w:rsidP="00DA6B23">
      <w:pPr>
        <w:widowControl w:val="0"/>
        <w:spacing w:line="100" w:lineRule="atLeast"/>
        <w:ind w:firstLine="540"/>
        <w:jc w:val="both"/>
        <w:rPr>
          <w:rFonts w:ascii="Times New Roman" w:hAnsi="Times New Roman" w:cs="Times New Roman"/>
          <w:sz w:val="24"/>
          <w:szCs w:val="24"/>
        </w:rPr>
      </w:pPr>
    </w:p>
    <w:p w:rsidR="00DA6B23" w:rsidRPr="00CC326D" w:rsidRDefault="00DA6B23" w:rsidP="00DA6B23">
      <w:pPr>
        <w:pageBreakBefore/>
        <w:widowControl w:val="0"/>
        <w:spacing w:line="100" w:lineRule="atLeast"/>
        <w:ind w:firstLine="4820"/>
        <w:jc w:val="both"/>
        <w:rPr>
          <w:rFonts w:ascii="Times New Roman" w:hAnsi="Times New Roman" w:cs="Times New Roman"/>
          <w:sz w:val="24"/>
          <w:szCs w:val="24"/>
        </w:rPr>
      </w:pPr>
      <w:r w:rsidRPr="00CC326D">
        <w:rPr>
          <w:rFonts w:ascii="Times New Roman" w:hAnsi="Times New Roman" w:cs="Times New Roman"/>
          <w:sz w:val="24"/>
          <w:szCs w:val="24"/>
        </w:rPr>
        <w:lastRenderedPageBreak/>
        <w:t>Приложение №5</w:t>
      </w:r>
    </w:p>
    <w:p w:rsidR="00DA6B23" w:rsidRPr="00CC326D" w:rsidRDefault="00DA6B23" w:rsidP="00DA6B23">
      <w:pPr>
        <w:widowControl w:val="0"/>
        <w:spacing w:line="100" w:lineRule="atLeast"/>
        <w:ind w:firstLine="4820"/>
        <w:rPr>
          <w:rFonts w:ascii="Times New Roman" w:hAnsi="Times New Roman" w:cs="Times New Roman"/>
          <w:sz w:val="24"/>
          <w:szCs w:val="24"/>
        </w:rPr>
      </w:pPr>
      <w:r w:rsidRPr="00CC326D">
        <w:rPr>
          <w:rFonts w:ascii="Times New Roman" w:hAnsi="Times New Roman" w:cs="Times New Roman"/>
          <w:sz w:val="24"/>
          <w:szCs w:val="24"/>
        </w:rPr>
        <w:t>к административному регламенту</w:t>
      </w:r>
    </w:p>
    <w:p w:rsidR="00DA6B23" w:rsidRPr="00CC326D" w:rsidRDefault="00DA6B23" w:rsidP="00DA6B23">
      <w:pPr>
        <w:widowControl w:val="0"/>
        <w:spacing w:line="100" w:lineRule="atLeast"/>
        <w:ind w:firstLine="4820"/>
        <w:rPr>
          <w:rFonts w:ascii="Times New Roman" w:hAnsi="Times New Roman" w:cs="Times New Roman"/>
          <w:sz w:val="24"/>
          <w:szCs w:val="24"/>
        </w:rPr>
      </w:pPr>
      <w:r w:rsidRPr="00CC326D">
        <w:rPr>
          <w:rFonts w:ascii="Times New Roman" w:hAnsi="Times New Roman" w:cs="Times New Roman"/>
          <w:sz w:val="24"/>
          <w:szCs w:val="24"/>
        </w:rPr>
        <w:t>Форма уведомления</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Уведомление об отказе в выдаче разрешения на право</w:t>
      </w: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организации розничного рынка</w:t>
      </w:r>
    </w:p>
    <w:p w:rsidR="00DA6B23" w:rsidRPr="00CC326D" w:rsidRDefault="00DA6B23" w:rsidP="00DA6B23">
      <w:pPr>
        <w:pStyle w:val="ConsPlusNonformat"/>
        <w:jc w:val="center"/>
        <w:rPr>
          <w:rFonts w:ascii="Times New Roman" w:hAnsi="Times New Roman" w:cs="Times New Roman"/>
          <w:sz w:val="24"/>
          <w:szCs w:val="24"/>
        </w:rPr>
      </w:pPr>
    </w:p>
    <w:p w:rsidR="00DA6B23" w:rsidRPr="00CC326D" w:rsidRDefault="00DA6B23" w:rsidP="00DA6B23">
      <w:pPr>
        <w:pStyle w:val="ConsPlusNonformat"/>
        <w:jc w:val="center"/>
        <w:rPr>
          <w:rFonts w:ascii="Times New Roman" w:hAnsi="Times New Roman" w:cs="Times New Roman"/>
          <w:sz w:val="24"/>
          <w:szCs w:val="24"/>
        </w:rPr>
      </w:pPr>
      <w:r w:rsidRPr="00CC326D">
        <w:rPr>
          <w:rFonts w:ascii="Times New Roman" w:hAnsi="Times New Roman" w:cs="Times New Roman"/>
          <w:sz w:val="24"/>
          <w:szCs w:val="24"/>
        </w:rPr>
        <w:t xml:space="preserve">                N ____________ от ______________</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Администрация 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органа местного самоуправления</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уведомляет 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наименование юридического лица, его местонахождение</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об  отказе в выдаче  разрешения  на  право  организации розничного</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рынка по адресу:</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адрес предполагаемого размещения рынка</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Причины отказа: 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__________________________________________________________________</w:t>
      </w:r>
    </w:p>
    <w:p w:rsidR="00DA6B23" w:rsidRPr="00CC326D" w:rsidRDefault="00DA6B23" w:rsidP="00DA6B23">
      <w:pPr>
        <w:pStyle w:val="ConsPlusNonformat"/>
        <w:rPr>
          <w:rFonts w:ascii="Times New Roman" w:hAnsi="Times New Roman" w:cs="Times New Roman"/>
          <w:sz w:val="24"/>
          <w:szCs w:val="24"/>
        </w:rPr>
      </w:pP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Уведомление выдал:</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_________________ __________________ _____________________________</w:t>
      </w:r>
    </w:p>
    <w:p w:rsidR="00DA6B23" w:rsidRPr="00CC326D" w:rsidRDefault="00DA6B23" w:rsidP="00DA6B23">
      <w:pPr>
        <w:pStyle w:val="ConsPlusNonformat"/>
        <w:rPr>
          <w:rFonts w:ascii="Times New Roman" w:hAnsi="Times New Roman" w:cs="Times New Roman"/>
          <w:sz w:val="24"/>
          <w:szCs w:val="24"/>
        </w:rPr>
      </w:pPr>
      <w:r w:rsidRPr="00CC326D">
        <w:rPr>
          <w:rFonts w:ascii="Times New Roman" w:hAnsi="Times New Roman" w:cs="Times New Roman"/>
          <w:sz w:val="24"/>
          <w:szCs w:val="24"/>
        </w:rPr>
        <w:t xml:space="preserve">     должность          подпись          ФИО должностного лица</w:t>
      </w:r>
    </w:p>
    <w:p w:rsidR="00DA6B23" w:rsidRPr="00CC326D" w:rsidRDefault="00DA6B23" w:rsidP="00DA6B23">
      <w:pPr>
        <w:widowControl w:val="0"/>
        <w:autoSpaceDE w:val="0"/>
        <w:spacing w:line="100" w:lineRule="atLeast"/>
        <w:ind w:firstLine="540"/>
        <w:jc w:val="both"/>
        <w:rPr>
          <w:rFonts w:ascii="Times New Roman" w:hAnsi="Times New Roman" w:cs="Times New Roman"/>
          <w:sz w:val="24"/>
          <w:szCs w:val="24"/>
        </w:rPr>
      </w:pPr>
    </w:p>
    <w:p w:rsidR="00DA6B23" w:rsidRPr="00CC326D" w:rsidRDefault="00DA6B23" w:rsidP="00F87F97">
      <w:pPr>
        <w:rPr>
          <w:rFonts w:ascii="Times New Roman" w:hAnsi="Times New Roman" w:cs="Times New Roman"/>
          <w:b/>
          <w:sz w:val="24"/>
          <w:szCs w:val="24"/>
        </w:rPr>
      </w:pPr>
    </w:p>
    <w:sectPr w:rsidR="00DA6B23" w:rsidRPr="00CC326D" w:rsidSect="003464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450" w:rsidRDefault="00D509DB">
      <w:pPr>
        <w:spacing w:after="0" w:line="240" w:lineRule="auto"/>
      </w:pPr>
      <w:r>
        <w:separator/>
      </w:r>
    </w:p>
  </w:endnote>
  <w:endnote w:type="continuationSeparator" w:id="1">
    <w:p w:rsidR="00346450" w:rsidRDefault="00D5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450" w:rsidRDefault="00D509DB">
      <w:pPr>
        <w:spacing w:after="0" w:line="240" w:lineRule="auto"/>
      </w:pPr>
      <w:r>
        <w:separator/>
      </w:r>
    </w:p>
  </w:footnote>
  <w:footnote w:type="continuationSeparator" w:id="1">
    <w:p w:rsidR="00346450" w:rsidRDefault="00D50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6D" w:rsidRDefault="00286687" w:rsidP="00587E43">
    <w:pPr>
      <w:pStyle w:val="a7"/>
      <w:framePr w:wrap="around" w:vAnchor="text" w:hAnchor="margin" w:xAlign="center" w:y="1"/>
      <w:rPr>
        <w:rStyle w:val="a9"/>
      </w:rPr>
    </w:pPr>
    <w:r>
      <w:rPr>
        <w:rStyle w:val="a9"/>
      </w:rPr>
      <w:fldChar w:fldCharType="begin"/>
    </w:r>
    <w:r w:rsidR="00F87F97">
      <w:rPr>
        <w:rStyle w:val="a9"/>
      </w:rPr>
      <w:instrText xml:space="preserve">PAGE  </w:instrText>
    </w:r>
    <w:r>
      <w:rPr>
        <w:rStyle w:val="a9"/>
      </w:rPr>
      <w:fldChar w:fldCharType="end"/>
    </w:r>
  </w:p>
  <w:p w:rsidR="004E1E6D" w:rsidRDefault="00CC326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6D" w:rsidRDefault="00286687" w:rsidP="00587E43">
    <w:pPr>
      <w:pStyle w:val="a7"/>
      <w:framePr w:wrap="around" w:vAnchor="text" w:hAnchor="margin" w:xAlign="center" w:y="1"/>
      <w:rPr>
        <w:rStyle w:val="a9"/>
      </w:rPr>
    </w:pPr>
    <w:r>
      <w:rPr>
        <w:rStyle w:val="a9"/>
      </w:rPr>
      <w:fldChar w:fldCharType="begin"/>
    </w:r>
    <w:r w:rsidR="00F87F97">
      <w:rPr>
        <w:rStyle w:val="a9"/>
      </w:rPr>
      <w:instrText xml:space="preserve">PAGE  </w:instrText>
    </w:r>
    <w:r>
      <w:rPr>
        <w:rStyle w:val="a9"/>
      </w:rPr>
      <w:fldChar w:fldCharType="separate"/>
    </w:r>
    <w:r w:rsidR="00CC326D">
      <w:rPr>
        <w:rStyle w:val="a9"/>
        <w:noProof/>
      </w:rPr>
      <w:t>49</w:t>
    </w:r>
    <w:r>
      <w:rPr>
        <w:rStyle w:val="a9"/>
      </w:rPr>
      <w:fldChar w:fldCharType="end"/>
    </w:r>
  </w:p>
  <w:p w:rsidR="004E1E6D" w:rsidRDefault="00CC326D">
    <w:pPr>
      <w:pStyle w:val="a7"/>
      <w:rPr>
        <w:sz w:val="18"/>
        <w:szCs w:val="18"/>
      </w:rPr>
    </w:pPr>
  </w:p>
  <w:p w:rsidR="004E1E6D" w:rsidRDefault="00CC326D">
    <w:pPr>
      <w:pStyle w:val="a7"/>
      <w:rPr>
        <w:sz w:val="28"/>
        <w:szCs w:val="28"/>
      </w:rPr>
    </w:pPr>
  </w:p>
  <w:p w:rsidR="00276030" w:rsidRPr="00276030" w:rsidRDefault="00CC326D">
    <w:pPr>
      <w:pStyle w:val="a7"/>
      <w:rPr>
        <w:sz w:val="20"/>
      </w:rPr>
    </w:pPr>
  </w:p>
  <w:p w:rsidR="004E1E6D" w:rsidRPr="00A728F7" w:rsidRDefault="00CC326D">
    <w:pPr>
      <w:pStyle w:val="a7"/>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694B6E"/>
    <w:multiLevelType w:val="hybridMultilevel"/>
    <w:tmpl w:val="32322BBA"/>
    <w:lvl w:ilvl="0" w:tplc="5994E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05F1B"/>
    <w:multiLevelType w:val="hybridMultilevel"/>
    <w:tmpl w:val="C8C2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173C2"/>
    <w:rsid w:val="000D6C5E"/>
    <w:rsid w:val="001540BC"/>
    <w:rsid w:val="002000EC"/>
    <w:rsid w:val="00286687"/>
    <w:rsid w:val="00321743"/>
    <w:rsid w:val="00346450"/>
    <w:rsid w:val="0037559B"/>
    <w:rsid w:val="00696D6E"/>
    <w:rsid w:val="00780418"/>
    <w:rsid w:val="00984788"/>
    <w:rsid w:val="00A15F58"/>
    <w:rsid w:val="00B173C2"/>
    <w:rsid w:val="00BA310B"/>
    <w:rsid w:val="00CC326D"/>
    <w:rsid w:val="00CC74CD"/>
    <w:rsid w:val="00D509DB"/>
    <w:rsid w:val="00D72B1F"/>
    <w:rsid w:val="00DA6B23"/>
    <w:rsid w:val="00DB3F41"/>
    <w:rsid w:val="00E157BA"/>
    <w:rsid w:val="00E35918"/>
    <w:rsid w:val="00E672B7"/>
    <w:rsid w:val="00F4312C"/>
    <w:rsid w:val="00F56860"/>
    <w:rsid w:val="00F8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50"/>
  </w:style>
  <w:style w:type="paragraph" w:styleId="2">
    <w:name w:val="heading 2"/>
    <w:basedOn w:val="a"/>
    <w:next w:val="a"/>
    <w:link w:val="20"/>
    <w:qFormat/>
    <w:rsid w:val="00DA6B23"/>
    <w:pPr>
      <w:keepNext/>
      <w:keepLines/>
      <w:suppressAutoHyphens/>
      <w:spacing w:before="200" w:after="0" w:line="240" w:lineRule="auto"/>
      <w:ind w:left="1440" w:hanging="360"/>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173C2"/>
    <w:pPr>
      <w:spacing w:after="2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00EC"/>
    <w:rPr>
      <w:b/>
      <w:bCs/>
    </w:rPr>
  </w:style>
  <w:style w:type="paragraph" w:styleId="a6">
    <w:name w:val="List Paragraph"/>
    <w:basedOn w:val="a"/>
    <w:uiPriority w:val="34"/>
    <w:qFormat/>
    <w:rsid w:val="0037559B"/>
    <w:pPr>
      <w:spacing w:after="200" w:line="276" w:lineRule="auto"/>
      <w:ind w:left="720"/>
    </w:pPr>
    <w:rPr>
      <w:rFonts w:ascii="Calibri" w:eastAsia="Calibri" w:hAnsi="Calibri" w:cs="Calibri"/>
      <w:lang w:eastAsia="ar-SA"/>
    </w:rPr>
  </w:style>
  <w:style w:type="paragraph" w:customStyle="1" w:styleId="ConsPlusTitle">
    <w:name w:val="ConsPlusTitle"/>
    <w:rsid w:val="00DB3F4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DocList">
    <w:name w:val="ConsPlusDocList"/>
    <w:next w:val="a"/>
    <w:rsid w:val="00321743"/>
    <w:pPr>
      <w:widowControl w:val="0"/>
      <w:suppressAutoHyphens/>
      <w:autoSpaceDE w:val="0"/>
      <w:spacing w:after="0" w:line="240" w:lineRule="auto"/>
    </w:pPr>
    <w:rPr>
      <w:rFonts w:ascii="Arial" w:eastAsia="Arial" w:hAnsi="Arial" w:cs="Arial"/>
      <w:sz w:val="20"/>
      <w:szCs w:val="20"/>
      <w:lang w:eastAsia="hi-IN" w:bidi="hi-IN"/>
    </w:rPr>
  </w:style>
  <w:style w:type="paragraph" w:styleId="a7">
    <w:name w:val="header"/>
    <w:basedOn w:val="a"/>
    <w:link w:val="a8"/>
    <w:rsid w:val="000D6C5E"/>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0D6C5E"/>
    <w:rPr>
      <w:rFonts w:ascii="Times New Roman" w:eastAsia="Times New Roman" w:hAnsi="Times New Roman" w:cs="Times New Roman"/>
      <w:sz w:val="26"/>
      <w:szCs w:val="20"/>
      <w:lang w:eastAsia="ru-RU"/>
    </w:rPr>
  </w:style>
  <w:style w:type="character" w:styleId="a9">
    <w:name w:val="page number"/>
    <w:basedOn w:val="a0"/>
    <w:rsid w:val="000D6C5E"/>
  </w:style>
  <w:style w:type="paragraph" w:customStyle="1" w:styleId="ConsPlusNormal">
    <w:name w:val="ConsPlusNormal"/>
    <w:rsid w:val="000D6C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D6C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E157BA"/>
    <w:pPr>
      <w:spacing w:after="0" w:line="240" w:lineRule="auto"/>
    </w:pPr>
  </w:style>
  <w:style w:type="character" w:customStyle="1" w:styleId="20">
    <w:name w:val="Заголовок 2 Знак"/>
    <w:basedOn w:val="a0"/>
    <w:link w:val="2"/>
    <w:rsid w:val="00DA6B23"/>
    <w:rPr>
      <w:rFonts w:ascii="Cambria" w:eastAsia="Times New Roman" w:hAnsi="Cambria" w:cs="Cambria"/>
      <w:b/>
      <w:bCs/>
      <w:color w:val="4F81BD"/>
      <w:sz w:val="26"/>
      <w:szCs w:val="26"/>
      <w:lang w:eastAsia="ar-SA"/>
    </w:rPr>
  </w:style>
  <w:style w:type="character" w:styleId="ab">
    <w:name w:val="Hyperlink"/>
    <w:rsid w:val="00DA6B23"/>
    <w:rPr>
      <w:color w:val="000080"/>
      <w:u w:val="single"/>
    </w:rPr>
  </w:style>
  <w:style w:type="paragraph" w:styleId="ac">
    <w:name w:val="Body Text"/>
    <w:basedOn w:val="a"/>
    <w:link w:val="ad"/>
    <w:rsid w:val="00DA6B2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DA6B23"/>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DA6B23"/>
    <w:pPr>
      <w:suppressAutoHyphens/>
      <w:spacing w:after="0" w:line="240" w:lineRule="auto"/>
    </w:pPr>
    <w:rPr>
      <w:rFonts w:ascii="Courier New" w:eastAsia="Courier New" w:hAnsi="Courier New" w:cs="Courier New"/>
      <w:sz w:val="20"/>
      <w:szCs w:val="20"/>
      <w:lang w:eastAsia="ar-SA"/>
    </w:rPr>
  </w:style>
  <w:style w:type="paragraph" w:customStyle="1" w:styleId="1">
    <w:name w:val="Цитата1"/>
    <w:basedOn w:val="a"/>
    <w:rsid w:val="00DA6B23"/>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ConsPlusDocList0">
    <w:name w:val="ConsPlusDocList"/>
    <w:next w:val="a"/>
    <w:rsid w:val="00DA6B23"/>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985163045">
      <w:bodyDiv w:val="1"/>
      <w:marLeft w:val="0"/>
      <w:marRight w:val="0"/>
      <w:marTop w:val="0"/>
      <w:marBottom w:val="0"/>
      <w:divBdr>
        <w:top w:val="none" w:sz="0" w:space="0" w:color="auto"/>
        <w:left w:val="none" w:sz="0" w:space="0" w:color="auto"/>
        <w:bottom w:val="none" w:sz="0" w:space="0" w:color="auto"/>
        <w:right w:val="none" w:sz="0" w:space="0" w:color="auto"/>
      </w:divBdr>
    </w:div>
    <w:div w:id="2106535711">
      <w:bodyDiv w:val="1"/>
      <w:marLeft w:val="0"/>
      <w:marRight w:val="0"/>
      <w:marTop w:val="0"/>
      <w:marBottom w:val="0"/>
      <w:divBdr>
        <w:top w:val="none" w:sz="0" w:space="0" w:color="auto"/>
        <w:left w:val="none" w:sz="0" w:space="0" w:color="auto"/>
        <w:bottom w:val="none" w:sz="0" w:space="0" w:color="auto"/>
        <w:right w:val="none" w:sz="0" w:space="0" w:color="auto"/>
      </w:divBdr>
      <w:divsChild>
        <w:div w:id="1455320388">
          <w:marLeft w:val="0"/>
          <w:marRight w:val="0"/>
          <w:marTop w:val="0"/>
          <w:marBottom w:val="0"/>
          <w:divBdr>
            <w:top w:val="none" w:sz="0" w:space="0" w:color="auto"/>
            <w:left w:val="none" w:sz="0" w:space="0" w:color="auto"/>
            <w:bottom w:val="none" w:sz="0" w:space="0" w:color="auto"/>
            <w:right w:val="none" w:sz="0" w:space="0" w:color="auto"/>
          </w:divBdr>
          <w:divsChild>
            <w:div w:id="375201606">
              <w:marLeft w:val="300"/>
              <w:marRight w:val="300"/>
              <w:marTop w:val="0"/>
              <w:marBottom w:val="0"/>
              <w:divBdr>
                <w:top w:val="none" w:sz="0" w:space="0" w:color="auto"/>
                <w:left w:val="none" w:sz="0" w:space="0" w:color="auto"/>
                <w:bottom w:val="none" w:sz="0" w:space="0" w:color="auto"/>
                <w:right w:val="none" w:sz="0" w:space="0" w:color="auto"/>
              </w:divBdr>
              <w:divsChild>
                <w:div w:id="343173104">
                  <w:marLeft w:val="0"/>
                  <w:marRight w:val="0"/>
                  <w:marTop w:val="0"/>
                  <w:marBottom w:val="0"/>
                  <w:divBdr>
                    <w:top w:val="none" w:sz="0" w:space="0" w:color="auto"/>
                    <w:left w:val="none" w:sz="0" w:space="0" w:color="auto"/>
                    <w:bottom w:val="none" w:sz="0" w:space="0" w:color="auto"/>
                    <w:right w:val="none" w:sz="0" w:space="0" w:color="auto"/>
                  </w:divBdr>
                  <w:divsChild>
                    <w:div w:id="878322467">
                      <w:marLeft w:val="0"/>
                      <w:marRight w:val="0"/>
                      <w:marTop w:val="0"/>
                      <w:marBottom w:val="0"/>
                      <w:divBdr>
                        <w:top w:val="none" w:sz="0" w:space="0" w:color="auto"/>
                        <w:left w:val="none" w:sz="0" w:space="0" w:color="auto"/>
                        <w:bottom w:val="none" w:sz="0" w:space="0" w:color="auto"/>
                        <w:right w:val="none" w:sz="0" w:space="0" w:color="auto"/>
                      </w:divBdr>
                      <w:divsChild>
                        <w:div w:id="1392343123">
                          <w:marLeft w:val="3045"/>
                          <w:marRight w:val="300"/>
                          <w:marTop w:val="0"/>
                          <w:marBottom w:val="0"/>
                          <w:divBdr>
                            <w:top w:val="none" w:sz="0" w:space="0" w:color="auto"/>
                            <w:left w:val="none" w:sz="0" w:space="0" w:color="auto"/>
                            <w:bottom w:val="none" w:sz="0" w:space="0" w:color="auto"/>
                            <w:right w:val="none" w:sz="0" w:space="0" w:color="auto"/>
                          </w:divBdr>
                          <w:divsChild>
                            <w:div w:id="1311405717">
                              <w:marLeft w:val="0"/>
                              <w:marRight w:val="0"/>
                              <w:marTop w:val="0"/>
                              <w:marBottom w:val="0"/>
                              <w:divBdr>
                                <w:top w:val="none" w:sz="0" w:space="0" w:color="auto"/>
                                <w:left w:val="none" w:sz="0" w:space="0" w:color="auto"/>
                                <w:bottom w:val="none" w:sz="0" w:space="0" w:color="auto"/>
                                <w:right w:val="none" w:sz="0" w:space="0" w:color="auto"/>
                              </w:divBdr>
                              <w:divsChild>
                                <w:div w:id="2128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1A6B7CBE7ACABFE416F02DF2C22E0C83DE4DF9C382209DCBE9A945C4236FAE7B895BFB74EDD8D40387E30337F706F94770786B301CD3Fc2KED" TargetMode="External"/><Relationship Id="rId13" Type="http://schemas.openxmlformats.org/officeDocument/2006/relationships/hyperlink" Target="consultantplus://offline/ref=6AC11325CBFC76D27E17A3D5E9A4017C6C5F3788F8263AF8F2C254CBD71E1C9F1C286E2710775B5501F2E1CF86pFM5X" TargetMode="External"/><Relationship Id="rId18" Type="http://schemas.openxmlformats.org/officeDocument/2006/relationships/hyperlink" Target="consultantplus://offline/ref=6AC11325CBFC76D27E17A3D5E9A4017C6D56378EF4253AF8F2C254CBD71E1C9F1C286E2710775B5501F2E1CF86pFM5X" TargetMode="External"/><Relationship Id="rId26" Type="http://schemas.openxmlformats.org/officeDocument/2006/relationships/hyperlink" Target="http://www.voronezh-city.ru/economics/public_services/apps/PAGO0428_180511_P3.doc" TargetMode="External"/><Relationship Id="rId3" Type="http://schemas.openxmlformats.org/officeDocument/2006/relationships/settings" Target="settings.xml"/><Relationship Id="rId21" Type="http://schemas.openxmlformats.org/officeDocument/2006/relationships/hyperlink" Target="mailto:economy@chernigovka.org" TargetMode="External"/><Relationship Id="rId7" Type="http://schemas.openxmlformats.org/officeDocument/2006/relationships/hyperlink" Target="consultantplus://offline/ref=38A9DFE9C1D652077651F234EF38C1FB9A6576E4C1E5D53A4822C8AC828AE1513BDCE750F51EAEE802BD87F6A64717FF7C5EF8BFEA4B55F7DFa5D" TargetMode="External"/><Relationship Id="rId12" Type="http://schemas.openxmlformats.org/officeDocument/2006/relationships/hyperlink" Target="consultantplus://offline/main?base=RLAW011;n=53867;fld=134;dst=100090" TargetMode="External"/><Relationship Id="rId17" Type="http://schemas.openxmlformats.org/officeDocument/2006/relationships/hyperlink" Target="consultantplus://offline/ref=6AC11325CBFC76D27E17A3D5E9A4017C6C5F358AFA2C3AF8F2C254CBD71E1C9F1C286E2710775B5501F2E1CF86pFM5X" TargetMode="External"/><Relationship Id="rId25" Type="http://schemas.openxmlformats.org/officeDocument/2006/relationships/hyperlink" Target="http://www.voronezh-city.ru/economics/public_services/apps/PAGO0428_180511_P2.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C11325CBFC76D27E17BDD8FFC85F736F546881FD2436AFAC9F529C884E1ACA4E68307E4037105902E8FDCE85E3CFF21EpCMDX" TargetMode="External"/><Relationship Id="rId20" Type="http://schemas.openxmlformats.org/officeDocument/2006/relationships/hyperlink" Target="http://www.voronezh-city.ru/" TargetMode="External"/><Relationship Id="rId29" Type="http://schemas.openxmlformats.org/officeDocument/2006/relationships/hyperlink" Target="consultantplus://offline/ref=1E5AC3BDFF8DFA5889512A4B0064E29A9432A4C1352493F88492605D4834A84112BC961D2CS5s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E4E9B0D9D5DB09ECB674719D20B9FA6EE2217FF10FB57CAF3D28D206676972A13BB6F29F93498F856BC3v1s4H" TargetMode="External"/><Relationship Id="rId24" Type="http://schemas.openxmlformats.org/officeDocument/2006/relationships/hyperlink" Target="http://www.voronezh-city.ru/economics/public_services/apps/PAGO0428_180511_P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C11325CBFC76D27E17A3D5E9A4017C6D56378EF4253AF8F2C254CBD71E1C9F1C286E2710775B5501F2E1CF86pFM5X" TargetMode="External"/><Relationship Id="rId23" Type="http://schemas.openxmlformats.org/officeDocument/2006/relationships/hyperlink" Target="mailto:economy@chernigovka" TargetMode="External"/><Relationship Id="rId28" Type="http://schemas.openxmlformats.org/officeDocument/2006/relationships/hyperlink" Target="consultantplus://offline/ref=677D4273123C2FCFBDC7ABFA104DE5D6C7A8001BFBED5394E6093A73728534009702A9CDC29CECE4P3R5D" TargetMode="External"/><Relationship Id="rId10" Type="http://schemas.openxmlformats.org/officeDocument/2006/relationships/hyperlink" Target="consultantplus://offline/ref=B0E4E9B0D9D5DB09ECB66A7C8B4CE7F56FEE7C74F20BB923FB62738F516E6325E674EFB0DB9E498Ev8s2H" TargetMode="External"/><Relationship Id="rId19" Type="http://schemas.openxmlformats.org/officeDocument/2006/relationships/hyperlink" Target="consultantplus://offline/ref=6AC11325CBFC76D27E17BDD8FFC85F736F546881FD2436A9A895529C884E1ACA4E68307E5237485503ECE3CE81F699A35B900C920C0181E6406CFB1CpDME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4B1A6B7CBE7ACABFE416F02DF2C22E0C934E0D39E3D2209DCBE9A945C4236FAE7B895BFB74ADD8F4D387E30337F706F94770786B301CD3Fc2KED" TargetMode="External"/><Relationship Id="rId14" Type="http://schemas.openxmlformats.org/officeDocument/2006/relationships/hyperlink" Target="consultantplus://offline/ref=6AC11325CBFC76D27E17A3D5E9A4017C6C5F358AFA2C3AF8F2C254CBD71E1C9F1C286E2710775B5501F2E1CF86pFM5X" TargetMode="External"/><Relationship Id="rId22" Type="http://schemas.openxmlformats.org/officeDocument/2006/relationships/hyperlink" Target="mailto:info@chernigovka.org" TargetMode="External"/><Relationship Id="rId27" Type="http://schemas.openxmlformats.org/officeDocument/2006/relationships/hyperlink" Target="consultantplus://offline/ref=677D4273123C2FCFBDC7ABFA104DE5D6C7A8001BFBED5394E6093A73728534009702A9CECBP9RC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49</Pages>
  <Words>14829</Words>
  <Characters>84529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Т Н</dc:creator>
  <cp:keywords/>
  <dc:description/>
  <cp:lastModifiedBy>Коровитская Дарья</cp:lastModifiedBy>
  <cp:revision>16</cp:revision>
  <dcterms:created xsi:type="dcterms:W3CDTF">2018-12-13T00:34:00Z</dcterms:created>
  <dcterms:modified xsi:type="dcterms:W3CDTF">2018-12-14T00:16:00Z</dcterms:modified>
</cp:coreProperties>
</file>