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4" w:rsidRPr="00D43144" w:rsidRDefault="00D43144" w:rsidP="00D43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43144" w:rsidRPr="00D43144" w:rsidRDefault="00D43144" w:rsidP="00D43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43144" w:rsidRPr="00D43144" w:rsidRDefault="00D43144" w:rsidP="00D43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144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D4314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D4314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43144" w:rsidRPr="00D43144" w:rsidRDefault="00D43144" w:rsidP="00D43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144">
        <w:rPr>
          <w:rFonts w:ascii="Times New Roman" w:hAnsi="Times New Roman" w:cs="Times New Roman"/>
          <w:sz w:val="28"/>
          <w:szCs w:val="28"/>
        </w:rPr>
        <w:t xml:space="preserve">въездного туризма </w:t>
      </w:r>
      <w:proofErr w:type="gramStart"/>
      <w:r w:rsidRPr="00D431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3144" w:rsidRPr="00D43144" w:rsidRDefault="00D43144" w:rsidP="00D43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144">
        <w:rPr>
          <w:rFonts w:ascii="Times New Roman" w:hAnsi="Times New Roman" w:cs="Times New Roman"/>
          <w:sz w:val="28"/>
          <w:szCs w:val="28"/>
        </w:rPr>
        <w:t xml:space="preserve">Черниговском муниципальном </w:t>
      </w:r>
    </w:p>
    <w:p w:rsidR="00D43144" w:rsidRDefault="00D43144" w:rsidP="00D43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314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43144">
        <w:rPr>
          <w:rFonts w:ascii="Times New Roman" w:hAnsi="Times New Roman" w:cs="Times New Roman"/>
          <w:sz w:val="28"/>
          <w:szCs w:val="28"/>
        </w:rPr>
        <w:t>» на 2017-2024 годы</w:t>
      </w:r>
    </w:p>
    <w:p w:rsidR="00D43144" w:rsidRDefault="00D43144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ПОРЯДОК</w:t>
      </w: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проведения творческого  конкурса эскиза   сувенирной продукции (Арт-объектов)</w:t>
      </w: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«Черниговский»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1.</w:t>
      </w:r>
      <w:r w:rsidRPr="00CA218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1.1. </w:t>
      </w:r>
      <w:r w:rsidRPr="00CA2186">
        <w:rPr>
          <w:rFonts w:ascii="Times New Roman" w:hAnsi="Times New Roman" w:cs="Times New Roman"/>
          <w:sz w:val="28"/>
          <w:szCs w:val="28"/>
        </w:rPr>
        <w:tab/>
        <w:t>Настоящий Порядок определяет организацию и проведение творческого конкурса эскизов сувенирной продукции  (Арт-объектов) «Черниговский» (далее – Конкурс). Конкурс направлен на формирование нового образа территории Черниговского района, продвижение и популяризацию культурного, исторического, природного, а также нематериального наследия района, повышение туристической привлекательности территории через сувенир.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1.2.  Цель проведения Конкурса: 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поддержка положительного имиджа Черниговского района посредством разработки  оригинального  и самобытного эскиза  для изготовления в дальнейшем сувенирной продукции.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создание новых форм сувенирной пр</w:t>
      </w:r>
      <w:r w:rsidR="00296308">
        <w:rPr>
          <w:rFonts w:ascii="Times New Roman" w:hAnsi="Times New Roman" w:cs="Times New Roman"/>
          <w:sz w:val="28"/>
          <w:szCs w:val="28"/>
        </w:rPr>
        <w:t>одукции с элементами рай</w:t>
      </w:r>
      <w:r w:rsidR="00B212B8">
        <w:rPr>
          <w:rFonts w:ascii="Times New Roman" w:hAnsi="Times New Roman" w:cs="Times New Roman"/>
          <w:sz w:val="28"/>
          <w:szCs w:val="28"/>
        </w:rPr>
        <w:t>о</w:t>
      </w:r>
      <w:r w:rsidR="00296308">
        <w:rPr>
          <w:rFonts w:ascii="Times New Roman" w:hAnsi="Times New Roman" w:cs="Times New Roman"/>
          <w:sz w:val="28"/>
          <w:szCs w:val="28"/>
        </w:rPr>
        <w:t>нно</w:t>
      </w:r>
      <w:r w:rsidRPr="00CA2186">
        <w:rPr>
          <w:rFonts w:ascii="Times New Roman" w:hAnsi="Times New Roman" w:cs="Times New Roman"/>
          <w:sz w:val="28"/>
          <w:szCs w:val="28"/>
        </w:rPr>
        <w:t>-национальной символики для развития событийного туризма;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поддержка и дальнейшее развитие художественных промыслов через сохранение традиционных и развитие новых видов народного творчества;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формирование чувства патриотизма и воспитание эстетического вкуса жителей Черниговского района;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- создание новых зон с Арт-объектами на территории района для увеличения интереса жителей и туристов. </w:t>
      </w:r>
    </w:p>
    <w:p w:rsidR="00CA2186" w:rsidRPr="00CA2186" w:rsidRDefault="00296308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A2186" w:rsidRPr="00CA2186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привлечь жителей  Черниговского района, мастеров декоративно - прикладного  и изобразительного  искусства к участию в конкурсе и занятию творчеством;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провести выставку  конкурсных работ;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определить победителя конкурса;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изготовление сувенирной продукции;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пропаганда традиций в области декоративно-прикладного искусства;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выявление и раскрытие творчески одаренных личностей, создание системы их морального и материального стимулирования;</w:t>
      </w:r>
    </w:p>
    <w:p w:rsidR="00CA2186" w:rsidRPr="00CA2186" w:rsidRDefault="00E41A34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актуальных направлений</w:t>
      </w:r>
      <w:r w:rsidR="00CA2186" w:rsidRPr="00CA2186">
        <w:rPr>
          <w:rFonts w:ascii="Times New Roman" w:hAnsi="Times New Roman" w:cs="Times New Roman"/>
          <w:sz w:val="28"/>
          <w:szCs w:val="28"/>
        </w:rPr>
        <w:t xml:space="preserve">, касающихся развития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CA2186" w:rsidRPr="00CA2186">
        <w:rPr>
          <w:rFonts w:ascii="Times New Roman" w:hAnsi="Times New Roman" w:cs="Times New Roman"/>
          <w:sz w:val="28"/>
          <w:szCs w:val="28"/>
        </w:rPr>
        <w:t>Черниговского района, по мнению жителей;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lastRenderedPageBreak/>
        <w:t>- установка арт-объектов победителей на территории района;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пробуждение чувства сопричастности к родному району у жителей.</w:t>
      </w:r>
    </w:p>
    <w:p w:rsidR="00CA2186" w:rsidRPr="00CA2186" w:rsidRDefault="00296308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A2186" w:rsidRPr="00CA2186">
        <w:rPr>
          <w:rFonts w:ascii="Times New Roman" w:hAnsi="Times New Roman" w:cs="Times New Roman"/>
          <w:sz w:val="28"/>
          <w:szCs w:val="28"/>
        </w:rPr>
        <w:t xml:space="preserve"> Настоящее Положение размещается на сайте Администрации Черниговского района, и определяет порядок подачи заявок, отбора и награждения участников.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2.</w:t>
      </w:r>
      <w:r w:rsidRPr="00CA2186">
        <w:rPr>
          <w:rFonts w:ascii="Times New Roman" w:hAnsi="Times New Roman" w:cs="Times New Roman"/>
          <w:sz w:val="28"/>
          <w:szCs w:val="28"/>
        </w:rPr>
        <w:tab/>
        <w:t>Организатор и участники Конкурса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2.1. Организатором Конкурса является Отдел экономики Администрации Черниговского района (далее Организатор) при поддержке </w:t>
      </w:r>
      <w:r w:rsidR="00B212B8" w:rsidRPr="00B212B8">
        <w:rPr>
          <w:rFonts w:ascii="Times New Roman" w:hAnsi="Times New Roman" w:cs="Times New Roman"/>
          <w:sz w:val="28"/>
          <w:szCs w:val="28"/>
        </w:rPr>
        <w:t>МБУК «Библиотечная система и Историко-краеведческий музей Черниговского района»</w:t>
      </w:r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2.2.  В конкурсе  могут принять участие жители Черниговского района, возраст  участников не ограничен.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2.2.1. К участию в конкурсе приглашаются профессиональные и самодеятельные мастера декоративно-прикладного искусства, художники, художники-любители, фотохудожники, студии, учащиеся школ Черниговского района, юридические лица всех форм собственности, физические лица.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2.2.2. К участию в конкурсе приглашаются дети и молодежь, педагоги и воспитатели, наставники и родители.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2.3. Конкурсные работы могут быть выполнены детьми, взрослыми или совместно - детьми и взрослыми (индивидуально или коллективно). 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2.4. Участие в Конкурсе осуществляется на безвозмездной основе.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</w:t>
      </w:r>
      <w:r w:rsidRPr="00CA2186">
        <w:rPr>
          <w:rFonts w:ascii="Times New Roman" w:hAnsi="Times New Roman" w:cs="Times New Roman"/>
          <w:sz w:val="28"/>
          <w:szCs w:val="28"/>
        </w:rPr>
        <w:tab/>
        <w:t>Содержание Конкурса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3.1. Для участия в конкурсе необходимо представить в конкурсную комиссию: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заявку на участие в конкурс (приложение);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не более двух  эскизов сувенирной продукции (Арт-объектов)  от одного физического или юридического лица. Эскиз модели в формате листа А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Работы от одного конкурсанта могут быть представлены в разных номинациях.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К  эскизу необходимо приложить пояснительную записку с его описанием.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3.2. Эскизы сувениров  (Арт-объектов) должны отличаться актуальностью, оригинальностью, эстетическим и художественным уровнем исполнения, соответствовать тематике конкурса. Участие в конкурсе предполагает, что автор эскиза  разрешает организаторам  использовать в дальнейшем его работу для изготовления сувенира, проводить  фотосъёмку  работ и размещение фото на полиграфической продукции, в СМИ и сети Интернет.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lastRenderedPageBreak/>
        <w:t>3.3. Допускается исполнение как графическое, так и цифровое (компьютерный дизайн). Представленные работы должны иметь этикетку: название сувенира, Ф.И.О. автора, образовательное учреждение (для учащихся).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 xml:space="preserve">Допускается широкое разнообразие различных техник и материалов (керамика, береста, металл, камень, дерево, щепа, соломка, вышивка, </w:t>
      </w:r>
      <w:proofErr w:type="spellStart"/>
      <w:r w:rsidRPr="00CA2186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A2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186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CA2186">
        <w:rPr>
          <w:rFonts w:ascii="Times New Roman" w:hAnsi="Times New Roman" w:cs="Times New Roman"/>
          <w:sz w:val="28"/>
          <w:szCs w:val="28"/>
        </w:rPr>
        <w:t>, макраме и др.).</w:t>
      </w:r>
      <w:proofErr w:type="gramEnd"/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3.5. Требования к работам  сувенирной продукции являются: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оригинальность художественного замысла, сувенир</w:t>
      </w:r>
      <w:r w:rsidR="00786DBA">
        <w:rPr>
          <w:rFonts w:ascii="Times New Roman" w:hAnsi="Times New Roman" w:cs="Times New Roman"/>
          <w:sz w:val="28"/>
          <w:szCs w:val="28"/>
        </w:rPr>
        <w:t xml:space="preserve"> </w:t>
      </w:r>
      <w:r w:rsidRPr="00CA2186">
        <w:rPr>
          <w:rFonts w:ascii="Times New Roman" w:hAnsi="Times New Roman" w:cs="Times New Roman"/>
          <w:sz w:val="28"/>
          <w:szCs w:val="28"/>
        </w:rPr>
        <w:t>должен отражать особенность нашей территории;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высокое художественное мастерство;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компактность;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эстетичность и этичность;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покупательский спрос;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возможность массового производства;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наличие упаковки;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соответствие ценовой категории: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эконом-класс (стоимость сувенира до 200 рублей);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средняя стоимость сувенира (от 200 -500 рублей);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высокая стоимость сувенира (от 500 - 3000 рублей);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186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Pr="00CA2186">
        <w:rPr>
          <w:rFonts w:ascii="Times New Roman" w:hAnsi="Times New Roman" w:cs="Times New Roman"/>
          <w:sz w:val="28"/>
          <w:szCs w:val="28"/>
        </w:rPr>
        <w:t>-стоимость сувенира (от 3000 рублей).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3.6.</w:t>
      </w:r>
      <w:r w:rsidRPr="00CA2186">
        <w:rPr>
          <w:rFonts w:ascii="Times New Roman" w:hAnsi="Times New Roman" w:cs="Times New Roman"/>
          <w:sz w:val="28"/>
          <w:szCs w:val="28"/>
        </w:rPr>
        <w:tab/>
        <w:t>Требования к работам Арт-объектов: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использование изображений-символов родного района;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-использование этнографической символики;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эстетичный вид готового изделия;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яркость и оригинальность образного решения;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-творческая индивидуальность и новаторство авторской мысли.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3.7.</w:t>
      </w:r>
      <w:r w:rsidRPr="00CA2186">
        <w:rPr>
          <w:rFonts w:ascii="Times New Roman" w:hAnsi="Times New Roman" w:cs="Times New Roman"/>
          <w:sz w:val="28"/>
          <w:szCs w:val="28"/>
        </w:rPr>
        <w:tab/>
        <w:t>Поделки на конкурс не принимаются.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3.8.</w:t>
      </w:r>
      <w:r w:rsidRPr="00CA2186">
        <w:rPr>
          <w:rFonts w:ascii="Times New Roman" w:hAnsi="Times New Roman" w:cs="Times New Roman"/>
          <w:sz w:val="28"/>
          <w:szCs w:val="28"/>
        </w:rPr>
        <w:tab/>
        <w:t>В случае представления конкурсных работ с нарушениями Порядка о конкурсе комиссия имеет право их отклонить.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 Условия и порядок проведения Конкурса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4.1. Конкурс проводится в следующие этапы: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сбор заявок 15.05.2022-15.06</w:t>
      </w:r>
      <w:r w:rsidRPr="00CA2186">
        <w:rPr>
          <w:rFonts w:ascii="Times New Roman" w:hAnsi="Times New Roman" w:cs="Times New Roman"/>
          <w:sz w:val="28"/>
          <w:szCs w:val="28"/>
        </w:rPr>
        <w:t>.2022г.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бор конкурсного материала: 16.06.2022-30</w:t>
      </w:r>
      <w:r w:rsidR="00296308">
        <w:rPr>
          <w:rFonts w:ascii="Times New Roman" w:hAnsi="Times New Roman" w:cs="Times New Roman"/>
          <w:sz w:val="28"/>
          <w:szCs w:val="28"/>
        </w:rPr>
        <w:t>.06</w:t>
      </w:r>
      <w:r w:rsidRPr="00CA2186">
        <w:rPr>
          <w:rFonts w:ascii="Times New Roman" w:hAnsi="Times New Roman" w:cs="Times New Roman"/>
          <w:sz w:val="28"/>
          <w:szCs w:val="28"/>
        </w:rPr>
        <w:t>.2022г.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– отбор работ в соответствии с условиями и требованиями Конкурса, работ</w:t>
      </w:r>
      <w:r w:rsidR="00296308">
        <w:rPr>
          <w:rFonts w:ascii="Times New Roman" w:hAnsi="Times New Roman" w:cs="Times New Roman"/>
          <w:sz w:val="28"/>
          <w:szCs w:val="28"/>
        </w:rPr>
        <w:t>а комиссии: 01.07.2022-15.07</w:t>
      </w:r>
      <w:r w:rsidRPr="00CA2186">
        <w:rPr>
          <w:rFonts w:ascii="Times New Roman" w:hAnsi="Times New Roman" w:cs="Times New Roman"/>
          <w:sz w:val="28"/>
          <w:szCs w:val="28"/>
        </w:rPr>
        <w:t>.2022г.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– подведение итогов Конкурса и награж</w:t>
      </w:r>
      <w:r w:rsidR="00296308">
        <w:rPr>
          <w:rFonts w:ascii="Times New Roman" w:hAnsi="Times New Roman" w:cs="Times New Roman"/>
          <w:sz w:val="28"/>
          <w:szCs w:val="28"/>
        </w:rPr>
        <w:t>дение победителей и призеров: 16.07.2022-31.07</w:t>
      </w:r>
      <w:r w:rsidRPr="00CA2186">
        <w:rPr>
          <w:rFonts w:ascii="Times New Roman" w:hAnsi="Times New Roman" w:cs="Times New Roman"/>
          <w:sz w:val="28"/>
          <w:szCs w:val="28"/>
        </w:rPr>
        <w:t>.2022г.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 xml:space="preserve">Возможные изменения в дате, времени и месте проведения мероприятий Конкурса будут опубликованы дополнительно на официальном сайте Администрации Черниговского района,  в официальном аккаунте </w:t>
      </w:r>
      <w:proofErr w:type="spellStart"/>
      <w:r w:rsidRPr="00CA218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A2186">
        <w:rPr>
          <w:rFonts w:ascii="Times New Roman" w:hAnsi="Times New Roman" w:cs="Times New Roman"/>
          <w:sz w:val="28"/>
          <w:szCs w:val="28"/>
        </w:rPr>
        <w:t xml:space="preserve">, а также сообщены победителям и номинантам Конкурса по </w:t>
      </w:r>
      <w:r w:rsidRPr="00CA2186">
        <w:rPr>
          <w:rFonts w:ascii="Times New Roman" w:hAnsi="Times New Roman" w:cs="Times New Roman"/>
          <w:sz w:val="28"/>
          <w:szCs w:val="28"/>
        </w:rPr>
        <w:lastRenderedPageBreak/>
        <w:t>электронной почте, телефону или другим координатам, присланным Претендентом в заявке на участие в Конкурсе.</w:t>
      </w:r>
      <w:proofErr w:type="gramEnd"/>
    </w:p>
    <w:p w:rsidR="00CA2186" w:rsidRPr="00CA2186" w:rsidRDefault="00CA2186" w:rsidP="00512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4.3. Для участия необходимо заполнить заявку</w:t>
      </w:r>
      <w:r w:rsidR="005128E2">
        <w:rPr>
          <w:rFonts w:ascii="Times New Roman" w:hAnsi="Times New Roman" w:cs="Times New Roman"/>
          <w:sz w:val="28"/>
          <w:szCs w:val="28"/>
        </w:rPr>
        <w:t xml:space="preserve"> </w:t>
      </w:r>
      <w:r w:rsidR="005128E2" w:rsidRPr="00CA2186">
        <w:rPr>
          <w:rFonts w:ascii="Times New Roman" w:hAnsi="Times New Roman" w:cs="Times New Roman"/>
          <w:sz w:val="28"/>
          <w:szCs w:val="28"/>
        </w:rPr>
        <w:t>Конкурса</w:t>
      </w:r>
      <w:r w:rsidR="005128E2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4.4. Конкурсные материалы необходимо отправить в установленные сроки на электронный адрес: economy@chernigovka.org, с пометкой в теме: «Конкурс», название номинации «........».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4.5. Участник конкурса может представить в оргкомитет не более двух работ в каждой номинации.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4.6. Апелляция по результатам Конкурса не принимается.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4.7. Комиссия рассматривает представленные материалы в течение 5 дней со дня окончания приема документов и определяет лучший из них, руководствуясь следующими критериями качества конкурсной заявки: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соблюдение тематики, полнота раскрытия темы;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авторский замысел и оригинальность его решения;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техника и качество исполнения изделия;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актуальность, значимость, спрос на данное изделие.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Каждый критерий оценивается по 5-балльной системе каждым из членов комиссии. Победители конкурсной номинации определяются по сумме баллов. Дополнительным критерием оценки является оценка зрителей (отзывы посетителей в книге отзывов).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4.8. Конкурс проводится по следующим номинациям: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сувенир района;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сувенир туристического маршрута;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Арт-объект района;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- Арт-объект на  лыжной базе 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 xml:space="preserve"> Черниговский район;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каждой из четырех</w:t>
      </w:r>
      <w:r w:rsidRPr="00CA2186">
        <w:rPr>
          <w:rFonts w:ascii="Times New Roman" w:hAnsi="Times New Roman" w:cs="Times New Roman"/>
          <w:sz w:val="28"/>
          <w:szCs w:val="28"/>
        </w:rPr>
        <w:t xml:space="preserve"> номинаций устанавливается одно призовое первое место со следующими поощрениями: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- диплом Лауреата и </w:t>
      </w:r>
      <w:r w:rsidR="000D4EE5">
        <w:rPr>
          <w:rFonts w:ascii="Times New Roman" w:hAnsi="Times New Roman" w:cs="Times New Roman"/>
          <w:sz w:val="28"/>
          <w:szCs w:val="28"/>
        </w:rPr>
        <w:t>ценные подарки (</w:t>
      </w:r>
      <w:r w:rsidRPr="00CA2186">
        <w:rPr>
          <w:rFonts w:ascii="Times New Roman" w:hAnsi="Times New Roman" w:cs="Times New Roman"/>
          <w:sz w:val="28"/>
          <w:szCs w:val="28"/>
        </w:rPr>
        <w:t>2  500  рублей</w:t>
      </w:r>
      <w:r w:rsidR="000D4EE5">
        <w:rPr>
          <w:rFonts w:ascii="Times New Roman" w:hAnsi="Times New Roman" w:cs="Times New Roman"/>
          <w:sz w:val="28"/>
          <w:szCs w:val="28"/>
        </w:rPr>
        <w:t>)</w:t>
      </w:r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- 1 приз зрительских симпатий – </w:t>
      </w:r>
      <w:r w:rsidR="000D4EE5">
        <w:rPr>
          <w:rFonts w:ascii="Times New Roman" w:hAnsi="Times New Roman" w:cs="Times New Roman"/>
          <w:sz w:val="28"/>
          <w:szCs w:val="28"/>
        </w:rPr>
        <w:t>ценный подарок (</w:t>
      </w:r>
      <w:r w:rsidRPr="00CA2186">
        <w:rPr>
          <w:rFonts w:ascii="Times New Roman" w:hAnsi="Times New Roman" w:cs="Times New Roman"/>
          <w:sz w:val="28"/>
          <w:szCs w:val="28"/>
        </w:rPr>
        <w:t>1 тысяча рублей</w:t>
      </w:r>
      <w:r w:rsidR="000D4EE5">
        <w:rPr>
          <w:rFonts w:ascii="Times New Roman" w:hAnsi="Times New Roman" w:cs="Times New Roman"/>
          <w:sz w:val="28"/>
          <w:szCs w:val="28"/>
        </w:rPr>
        <w:t>)</w:t>
      </w:r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4.10. Решение Конкурсной комиссии об определении победителя принимается простым большинством голосов и оформляется протоколом.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4.11. К участию в Конкурсе не допускается конкурсные материалы: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– содержащие элементы, пропагандирующие насилие, расизм или иные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формы дискриминации личности, оскорбляющие чувства других людей;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– противоречащие нормам морали и этики;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– демонстрирующие процессы курения и потребления алкогольной продукции;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– нарушающие законы Российской Федерации.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5.</w:t>
      </w:r>
      <w:r w:rsidRPr="00CA2186">
        <w:rPr>
          <w:rFonts w:ascii="Times New Roman" w:hAnsi="Times New Roman" w:cs="Times New Roman"/>
          <w:sz w:val="28"/>
          <w:szCs w:val="28"/>
        </w:rPr>
        <w:tab/>
        <w:t xml:space="preserve"> Конкурсная комиссия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5.1. Для подведения итогов конкурса создается конкурсная комиссия, в состав которой входят</w:t>
      </w:r>
      <w:r w:rsidR="000D4EE5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Черниговского района, Думы, учреждений культуры</w:t>
      </w:r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lastRenderedPageBreak/>
        <w:t>5.2. В компетенцию Конкурсной комиссии входит: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отбор и формирование списка участников Конкурса;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проверка конкурсных работ на соответствие условиям Конкурса;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- оценка конкурсных работ с определением призовых мест.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6.</w:t>
      </w:r>
      <w:r w:rsidRPr="00CA2186">
        <w:rPr>
          <w:rFonts w:ascii="Times New Roman" w:hAnsi="Times New Roman" w:cs="Times New Roman"/>
          <w:sz w:val="28"/>
          <w:szCs w:val="28"/>
        </w:rPr>
        <w:tab/>
        <w:t>Подведение итогов конкурса и награждение победителей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6.1. По результатам проведения конкурса определяется один  победитель  в каждой  номинации.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6.2. Победители конкурса по номинациям награждаются  Дипломами и премией.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2186">
        <w:rPr>
          <w:rFonts w:ascii="Times New Roman" w:hAnsi="Times New Roman" w:cs="Times New Roman"/>
          <w:sz w:val="28"/>
          <w:szCs w:val="28"/>
        </w:rPr>
        <w:t>.3. После  определения победителей по номинациям конкурса члены комиссии голосованием  выбирают  победителя конкурса «Черниговский сувенир».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6.4. Фотографии лучших работ участников конкурса будут размещены на сайте  администрации Черниговского района, в газете «Новое время».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6.4.1. 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передачу прав  </w:t>
      </w:r>
      <w:r w:rsidR="00B212B8">
        <w:rPr>
          <w:rFonts w:ascii="Times New Roman" w:hAnsi="Times New Roman" w:cs="Times New Roman"/>
          <w:sz w:val="28"/>
          <w:szCs w:val="28"/>
        </w:rPr>
        <w:t>МБУК «Библиотечная система и Историко-краеведческий музей</w:t>
      </w:r>
      <w:r w:rsidRPr="00CA2186">
        <w:rPr>
          <w:rFonts w:ascii="Times New Roman" w:hAnsi="Times New Roman" w:cs="Times New Roman"/>
          <w:sz w:val="28"/>
          <w:szCs w:val="28"/>
        </w:rPr>
        <w:t xml:space="preserve"> Черниговского района</w:t>
      </w:r>
      <w:r w:rsidR="00B212B8">
        <w:rPr>
          <w:rFonts w:ascii="Times New Roman" w:hAnsi="Times New Roman" w:cs="Times New Roman"/>
          <w:sz w:val="28"/>
          <w:szCs w:val="28"/>
        </w:rPr>
        <w:t>»</w:t>
      </w:r>
      <w:r w:rsidRPr="00CA2186">
        <w:rPr>
          <w:rFonts w:ascii="Times New Roman" w:hAnsi="Times New Roman" w:cs="Times New Roman"/>
          <w:sz w:val="28"/>
          <w:szCs w:val="28"/>
        </w:rPr>
        <w:t xml:space="preserve"> на некоммерческое использование представленных изображений, заключающееся в их размещении на информационных ресурсах Администрации Черниговского района, а также в средствах массовой информации для продвижения проекта «Черниговский».</w:t>
      </w:r>
      <w:proofErr w:type="gramEnd"/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6.5.  Все работы будут представлены на выставках  в </w:t>
      </w:r>
      <w:r w:rsidR="00B212B8" w:rsidRPr="00B212B8">
        <w:rPr>
          <w:rFonts w:ascii="Times New Roman" w:hAnsi="Times New Roman" w:cs="Times New Roman"/>
          <w:sz w:val="28"/>
          <w:szCs w:val="28"/>
        </w:rPr>
        <w:t>МБУК «Библиотечная система и Историко-краеведческий музей Черниговского района»</w:t>
      </w:r>
      <w:r w:rsidRPr="00CA2186">
        <w:rPr>
          <w:rFonts w:ascii="Times New Roman" w:hAnsi="Times New Roman" w:cs="Times New Roman"/>
          <w:sz w:val="28"/>
          <w:szCs w:val="28"/>
        </w:rPr>
        <w:t>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6.6. Работа  победителя будет рекомендована к производству.</w:t>
      </w:r>
    </w:p>
    <w:p w:rsidR="00CA2186" w:rsidRPr="00CA2186" w:rsidRDefault="00CA2186" w:rsidP="00CA2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6.7. С конкурсантами, занявшими призовые места, по согласованию будут заключены авторские договоры на использование разработанного ими дизайна в создании сувенирной продукции. 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512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A2186" w:rsidRPr="00CA2186" w:rsidRDefault="00CA2186" w:rsidP="00512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к Порядку проведения творческого конкурса</w:t>
      </w:r>
    </w:p>
    <w:p w:rsidR="00CA2186" w:rsidRPr="00CA2186" w:rsidRDefault="00CA2186" w:rsidP="00512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эскиза сувенирной продукции (Арт-объектов)</w:t>
      </w:r>
    </w:p>
    <w:p w:rsidR="00CA2186" w:rsidRPr="00CA2186" w:rsidRDefault="00CA2186" w:rsidP="00512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«Черниговский»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5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Заявка</w:t>
      </w:r>
    </w:p>
    <w:p w:rsidR="00CA2186" w:rsidRPr="00CA2186" w:rsidRDefault="00CA2186" w:rsidP="005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на участие в  творческом конкурсе эскиза  сувенирной продукции (Арт-объектов)</w:t>
      </w:r>
    </w:p>
    <w:p w:rsidR="00CA2186" w:rsidRPr="00CA2186" w:rsidRDefault="00CA2186" w:rsidP="0051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«Черниговский»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«       »____________________20__г. 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1. Автор проект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 xml:space="preserve">Ф.И.О. полностью): 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2. Название проекта: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3. Тип номинации: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4. Организация (учреждение): 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 xml:space="preserve">5. Домашний адрес, телефон,  e – </w:t>
      </w:r>
      <w:proofErr w:type="spellStart"/>
      <w:r w:rsidRPr="00CA21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21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6. Руководитель проекта (Ф.И.О. полностью, должность):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7. Техника исполнения:</w:t>
      </w:r>
    </w:p>
    <w:p w:rsidR="00CA2186" w:rsidRPr="00CA2186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CA2186" w:rsidRPr="00CA2186">
        <w:rPr>
          <w:rFonts w:ascii="Times New Roman" w:hAnsi="Times New Roman" w:cs="Times New Roman"/>
          <w:sz w:val="28"/>
          <w:szCs w:val="28"/>
        </w:rPr>
        <w:t>писание материалов, размер:</w:t>
      </w:r>
    </w:p>
    <w:p w:rsidR="00CA2186" w:rsidRPr="00CA2186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</w:t>
      </w:r>
      <w:r w:rsidR="00CA2186" w:rsidRPr="00CA2186">
        <w:rPr>
          <w:rFonts w:ascii="Times New Roman" w:hAnsi="Times New Roman" w:cs="Times New Roman"/>
          <w:sz w:val="28"/>
          <w:szCs w:val="28"/>
        </w:rPr>
        <w:t>ена (для сувенирной продукции)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 xml:space="preserve"> и согласен  с порядком о проведении Конкурса.</w:t>
      </w:r>
    </w:p>
    <w:p w:rsid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6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CA218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A218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5128E2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E2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E2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E2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E2" w:rsidRPr="00CA2186" w:rsidRDefault="005128E2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Подпись</w:t>
      </w: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86" w:rsidRPr="00CA2186" w:rsidRDefault="00CA2186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FC" w:rsidRPr="00CA2186" w:rsidRDefault="00923FFC" w:rsidP="00C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FFC" w:rsidRPr="00CA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FA"/>
    <w:rsid w:val="000D4EE5"/>
    <w:rsid w:val="00296308"/>
    <w:rsid w:val="002F44FA"/>
    <w:rsid w:val="005128E2"/>
    <w:rsid w:val="00786DBA"/>
    <w:rsid w:val="00923FFC"/>
    <w:rsid w:val="00A138A6"/>
    <w:rsid w:val="00B212B8"/>
    <w:rsid w:val="00CA2186"/>
    <w:rsid w:val="00D12845"/>
    <w:rsid w:val="00D43144"/>
    <w:rsid w:val="00E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2022-02-16T04:36:00Z</dcterms:created>
  <dcterms:modified xsi:type="dcterms:W3CDTF">2022-02-16T06:04:00Z</dcterms:modified>
</cp:coreProperties>
</file>