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BC" w:rsidRDefault="009A718A" w:rsidP="00C751BC">
      <w:pPr>
        <w:pStyle w:val="ConsPlusTitlePage"/>
      </w:pPr>
      <w:r>
        <w:t xml:space="preserve">                                                                                                                 ПРОЕКТ</w:t>
      </w:r>
      <w:r w:rsidR="00E60030">
        <w:br/>
      </w:r>
      <w:bookmarkStart w:id="0" w:name="_GoBack"/>
      <w:bookmarkStart w:id="1" w:name="_MON_1709726091"/>
      <w:bookmarkEnd w:id="1"/>
      <w:r w:rsidRPr="00474EA7">
        <w:object w:dxaOrig="9495" w:dyaOrig="1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14pt" o:ole="">
            <v:imagedata r:id="rId8" o:title=""/>
          </v:shape>
          <o:OLEObject Type="Embed" ProgID="Word.Document.8" ShapeID="_x0000_i1025" DrawAspect="Content" ObjectID="_1710599756" r:id="rId9">
            <o:FieldCodes>\s</o:FieldCodes>
          </o:OLEObject>
        </w:object>
      </w:r>
      <w:bookmarkEnd w:id="0"/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60"/>
        <w:jc w:val="right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Утверждены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постановлением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администрации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Черниговского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муниципального района</w:t>
      </w:r>
    </w:p>
    <w:p w:rsidR="00C751BC" w:rsidRPr="00C751BC" w:rsidRDefault="00B64FC2" w:rsidP="00C751B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от 28.03.2022 г. N 160-па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bookmarkStart w:id="2" w:name="Par46"/>
      <w:bookmarkEnd w:id="2"/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ПРАВИЛА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РАСЧЕТА РАЗМЕРА АССИГНОВАНИЙ МЕСТНОГО БЮДЖЕТА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НА СОДЕРЖАНИЕ, РЕМОНТ И КАПИТАЛЬНЫЙ РЕМОНТ </w:t>
      </w:r>
      <w:proofErr w:type="gramStart"/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АВТОМОБИЛЬНЫХ</w:t>
      </w:r>
      <w:proofErr w:type="gramEnd"/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ДОРОГ ОБЩЕГО ПОЛЬЗОВАН</w:t>
      </w: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ИЯ МЕСТНОГО ЗНАЧЕНИЯ ЧЕРНИГОВСКОГО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МУНИЦИПАЛЬНОГО РАЙОНА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1. Нормативы финансовых затрат принимаются для определения размера ассигнований из местного бюджета, предусматриваемых на содержание и ремонт автомобильных дорог общего пользования местного значения.</w:t>
      </w:r>
    </w:p>
    <w:p w:rsidR="00C90BF2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2. В зависимости от категории автомобильной дороги местного значения определяются приведенные нормативы (Н </w:t>
      </w:r>
      <w:proofErr w:type="spell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 кап. р</w:t>
      </w:r>
      <w:r w:rsidR="0066260D">
        <w:rPr>
          <w:rFonts w:ascii="Arial" w:eastAsiaTheme="minorEastAsia" w:hAnsi="Arial" w:cs="Arial"/>
          <w:sz w:val="24"/>
          <w:szCs w:val="24"/>
          <w:lang w:eastAsia="ru-RU"/>
        </w:rPr>
        <w:t>ем</w:t>
      </w:r>
      <w:proofErr w:type="gramStart"/>
      <w:r w:rsidR="0066260D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="0066260D">
        <w:rPr>
          <w:rFonts w:ascii="Arial" w:eastAsiaTheme="minorEastAsia" w:hAnsi="Arial" w:cs="Arial"/>
          <w:sz w:val="24"/>
          <w:szCs w:val="24"/>
          <w:lang w:eastAsia="ru-RU"/>
        </w:rPr>
        <w:t xml:space="preserve">Н </w:t>
      </w:r>
      <w:proofErr w:type="spellStart"/>
      <w:r w:rsidR="0066260D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="0066260D">
        <w:rPr>
          <w:rFonts w:ascii="Arial" w:eastAsiaTheme="minorEastAsia" w:hAnsi="Arial" w:cs="Arial"/>
          <w:sz w:val="24"/>
          <w:szCs w:val="24"/>
          <w:lang w:eastAsia="ru-RU"/>
        </w:rPr>
        <w:t>. год)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рассчитываемые по формуле: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Н </w:t>
      </w:r>
      <w:proofErr w:type="spell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. = Н x 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кат., где: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Н - установленный норматив финансовых затрат на содержание и ремонт автомобильных дорог местного значения V категории,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К кат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к</w:t>
      </w:r>
      <w:proofErr w:type="gram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оэффициент, учитывающий дифференциальную стоимость работ по содержанию и ремонту автомобильных дорог местного значения по соответствующим категориям согласно </w:t>
      </w:r>
      <w:hyperlink w:anchor="Par62" w:tooltip="Коэффициенты" w:history="1">
        <w:r w:rsidRPr="00C751B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таблице 1</w:t>
        </w:r>
      </w:hyperlink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Таблица 1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Par62"/>
      <w:bookmarkEnd w:id="3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Коэффициенты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учитывающие дифференциацию стоимости работ по содержанию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и ремонту автомобильных дорог местного значения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по соответствующим категориям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13"/>
        <w:gridCol w:w="1014"/>
        <w:gridCol w:w="1013"/>
        <w:gridCol w:w="1014"/>
        <w:gridCol w:w="1014"/>
      </w:tblGrid>
      <w:tr w:rsidR="00C751BC" w:rsidRPr="00C751BC" w:rsidTr="00E41FFE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Категория автомобильных дорог федерального значения</w:t>
            </w:r>
          </w:p>
        </w:tc>
      </w:tr>
      <w:tr w:rsidR="00C751BC" w:rsidRPr="00C751BC" w:rsidTr="00E41FFE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</w:t>
            </w:r>
          </w:p>
        </w:tc>
      </w:tr>
      <w:tr w:rsidR="00C751BC" w:rsidRPr="00C751BC" w:rsidTr="00E41FF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751BC" w:rsidRPr="00C751BC" w:rsidTr="00E41FF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C751BC" w:rsidRPr="00C751BC" w:rsidTr="00E41FFE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3. Определение размера ассигнований местного бюджета на капитальный ремонт и ремонт автомобильных дорог общего пользования местного значения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каждой категории осуществляется по формулам: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3F5C38" w:rsidRDefault="000F6B49" w:rsidP="000F6B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      </w:t>
      </w:r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А кап</w:t>
      </w:r>
      <w:proofErr w:type="gramStart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ем. = Н </w:t>
      </w:r>
      <w:proofErr w:type="spellStart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>. кап. рем. x L кап. рем</w:t>
      </w:r>
      <w:proofErr w:type="gramStart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="00C751BC" w:rsidRPr="003F5C38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А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ем. - размер ассигнований местного бюджета на капитальный ремонт автомобильных дорог общего пользования местного значения каждой категории (тыс. руб.);</w:t>
      </w: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Н </w:t>
      </w:r>
      <w:proofErr w:type="spell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ем. - приведенный норматив финансовых затрат по капитальному ремонту автомобильных дорог общего пользования местного значения каждой категории (тыс. руб./км);</w:t>
      </w: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>L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ем. - расчетная протяженность автомобильных дорог общего пользования местного значения каждой категории, подлежащих капитальному ремонту на год планирования (км), которая определяется по следующей формуле:</w:t>
      </w: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>L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ем. = L / Т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ем. - L рек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., 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где:</w:t>
      </w: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0" w:tooltip="Приказ Росстата от 26.08.2015 N 392 &quot;Об утверждении статистического инструментария для организации федерального статистического наблюдения за автомобильными дорогами общего пользования местного значения&quot;------------ Утратил силу или отменен{КонсультантПлюс}" w:history="1">
        <w:r w:rsidRPr="003F5C38">
          <w:rPr>
            <w:rFonts w:ascii="Arial" w:eastAsiaTheme="minorEastAsia" w:hAnsi="Arial" w:cs="Arial"/>
            <w:sz w:val="24"/>
            <w:szCs w:val="24"/>
            <w:lang w:eastAsia="ru-RU"/>
          </w:rPr>
          <w:t>(форма 3-ДГ)</w:t>
        </w:r>
      </w:hyperlink>
      <w:r w:rsidRPr="003F5C38">
        <w:rPr>
          <w:rFonts w:ascii="Arial" w:eastAsiaTheme="minorEastAsia" w:hAnsi="Arial" w:cs="Arial"/>
          <w:sz w:val="24"/>
          <w:szCs w:val="24"/>
          <w:lang w:eastAsia="ru-RU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  <w:proofErr w:type="gramEnd"/>
    </w:p>
    <w:p w:rsidR="00C751BC" w:rsidRPr="003F5C38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Т кап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3F5C38">
        <w:rPr>
          <w:rFonts w:ascii="Arial" w:eastAsiaTheme="minorEastAsia" w:hAnsi="Arial" w:cs="Arial"/>
          <w:sz w:val="24"/>
          <w:szCs w:val="24"/>
          <w:lang w:eastAsia="ru-RU"/>
        </w:rPr>
        <w:t xml:space="preserve">ем. - нормативный межремонтный срок работ по капитальному ремонту для автомобильных дорог общего пользования каждой категории согласно </w:t>
      </w:r>
      <w:hyperlink w:anchor="Par108" w:tooltip="Нормативные межремонтные сроки (лет)" w:history="1">
        <w:r w:rsidRPr="003F5C38">
          <w:rPr>
            <w:rFonts w:ascii="Arial" w:eastAsiaTheme="minorEastAsia" w:hAnsi="Arial" w:cs="Arial"/>
            <w:sz w:val="24"/>
            <w:szCs w:val="24"/>
            <w:lang w:eastAsia="ru-RU"/>
          </w:rPr>
          <w:t>таблице 2</w:t>
        </w:r>
      </w:hyperlink>
      <w:r w:rsidRPr="003F5C38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C751BC" w:rsidRPr="00EC013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FF0000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Таблица 2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Par108"/>
      <w:bookmarkEnd w:id="4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Нормативные межремонтные сроки (лет)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34"/>
        <w:gridCol w:w="1276"/>
        <w:gridCol w:w="1191"/>
        <w:gridCol w:w="1247"/>
        <w:gridCol w:w="1176"/>
      </w:tblGrid>
      <w:tr w:rsidR="00C751BC" w:rsidRPr="00C751BC" w:rsidTr="00E41FFE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Категории автомобильных дорог общего пользования</w:t>
            </w:r>
          </w:p>
        </w:tc>
      </w:tr>
      <w:tr w:rsidR="00C751BC" w:rsidRPr="00C751BC" w:rsidTr="00E41FFE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V</w:t>
            </w:r>
          </w:p>
        </w:tc>
      </w:tr>
      <w:tr w:rsidR="00C751BC" w:rsidRPr="00C751BC" w:rsidTr="00E41F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751BC" w:rsidRPr="00C751BC" w:rsidTr="00E41FF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C751B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751B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BC" w:rsidRPr="00C751BC" w:rsidRDefault="0058600C" w:rsidP="00C751B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L рек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- 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р</w:t>
      </w:r>
      <w:proofErr w:type="gram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(км);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4. Определение размера ассигнований местного бюджета на содержание </w:t>
      </w:r>
      <w:r w:rsidR="00A60F1D">
        <w:rPr>
          <w:rFonts w:ascii="Arial" w:eastAsiaTheme="minorEastAsia" w:hAnsi="Arial" w:cs="Arial"/>
          <w:sz w:val="24"/>
          <w:szCs w:val="24"/>
          <w:lang w:eastAsia="ru-RU"/>
        </w:rPr>
        <w:t xml:space="preserve">и ремонт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автомобильных дорог общего пользования местного значения осуществляется по формуле: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 сод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="00A60F1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A60F1D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="00A60F1D">
        <w:rPr>
          <w:rFonts w:ascii="Arial" w:eastAsiaTheme="minorEastAsia" w:hAnsi="Arial" w:cs="Arial"/>
          <w:sz w:val="24"/>
          <w:szCs w:val="24"/>
          <w:lang w:eastAsia="ru-RU"/>
        </w:rPr>
        <w:t xml:space="preserve"> рем.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= Н </w:t>
      </w:r>
      <w:proofErr w:type="spell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 сод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BA17A3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рем.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x L, где: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 сод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BA17A3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рем.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- размер ассигнований местного бюджета на содержание </w:t>
      </w:r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и ремонт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автомобильных дорог общего пользования местного значения каждой категории (тыс. рублей);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Н </w:t>
      </w:r>
      <w:proofErr w:type="spell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прив</w:t>
      </w:r>
      <w:proofErr w:type="spellEnd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 сод</w:t>
      </w: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BA17A3">
        <w:rPr>
          <w:rFonts w:ascii="Arial" w:eastAsiaTheme="minorEastAsia" w:hAnsi="Arial" w:cs="Arial"/>
          <w:sz w:val="24"/>
          <w:szCs w:val="24"/>
          <w:lang w:eastAsia="ru-RU"/>
        </w:rPr>
        <w:t>и</w:t>
      </w:r>
      <w:proofErr w:type="gramEnd"/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рем.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- приведенный норматив финансовых затрат на содержание </w:t>
      </w:r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и ремонт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автомобильных дорог общего пользования местного значения каждой категории (тыс. руб./км);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1" w:tooltip="Приказ Росстата от 26.08.2015 N 392 &quot;Об утверждении статистического инструментария для организации федерального статистического наблюдения за автомобильными дорогами общего пользования местного значения&quot;------------ Утратил силу или отменен{КонсультантПлюс}" w:history="1">
        <w:r w:rsidRPr="00C751BC">
          <w:rPr>
            <w:rFonts w:ascii="Arial" w:eastAsiaTheme="minorEastAsia" w:hAnsi="Arial" w:cs="Arial"/>
            <w:color w:val="0000FF"/>
            <w:sz w:val="24"/>
            <w:szCs w:val="24"/>
            <w:lang w:eastAsia="ru-RU"/>
          </w:rPr>
          <w:t>(форма 3-ДГ)</w:t>
        </w:r>
      </w:hyperlink>
      <w:r w:rsidRPr="00C751BC">
        <w:rPr>
          <w:rFonts w:ascii="Arial" w:eastAsiaTheme="minorEastAsia" w:hAnsi="Arial" w:cs="Arial"/>
          <w:sz w:val="24"/>
          <w:szCs w:val="24"/>
          <w:lang w:eastAsia="ru-RU"/>
        </w:rPr>
        <w:t>, с учетом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  <w:proofErr w:type="gramEnd"/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Общая потребность в ассигнованиях местного бюджета на содержание </w:t>
      </w:r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и ремонт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автомобильных дорог общего пользования местного значения определяется как сумма ассигнований местного бюджета на содержание</w:t>
      </w:r>
      <w:r w:rsidR="00BA17A3">
        <w:rPr>
          <w:rFonts w:ascii="Arial" w:eastAsiaTheme="minorEastAsia" w:hAnsi="Arial" w:cs="Arial"/>
          <w:sz w:val="24"/>
          <w:szCs w:val="24"/>
          <w:lang w:eastAsia="ru-RU"/>
        </w:rPr>
        <w:t xml:space="preserve"> и ремонт </w:t>
      </w:r>
      <w:r w:rsidRPr="00C751BC">
        <w:rPr>
          <w:rFonts w:ascii="Arial" w:eastAsiaTheme="minorEastAsia" w:hAnsi="Arial" w:cs="Arial"/>
          <w:sz w:val="24"/>
          <w:szCs w:val="24"/>
          <w:lang w:eastAsia="ru-RU"/>
        </w:rPr>
        <w:t xml:space="preserve"> всех категорий автомобильных дорог общего пользования местного значения.</w:t>
      </w:r>
    </w:p>
    <w:p w:rsidR="00C751BC" w:rsidRPr="00C751BC" w:rsidRDefault="00C751BC" w:rsidP="00C751BC">
      <w:pPr>
        <w:widowControl w:val="0"/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51BC">
        <w:rPr>
          <w:rFonts w:ascii="Arial" w:eastAsiaTheme="minorEastAsia" w:hAnsi="Arial" w:cs="Arial"/>
          <w:sz w:val="24"/>
          <w:szCs w:val="24"/>
          <w:lang w:eastAsia="ru-RU"/>
        </w:rPr>
        <w:t>5. Суммарная годовая потребность в ассигнованиях местного бюджета на содержание, ремонт и капитальный ремонт автомобильных дорог общего пользования местного значения определяется как сумма годовой потребности в финансировании соответственно на содержание, ремонт и капитальный ремонт всех категорий автомобильных дорог общего пользования местного значения.</w:t>
      </w:r>
    </w:p>
    <w:p w:rsidR="00C751BC" w:rsidRPr="00C751BC" w:rsidRDefault="00C751BC">
      <w:pPr>
        <w:pStyle w:val="ConsPlusNormal"/>
        <w:jc w:val="right"/>
        <w:outlineLvl w:val="0"/>
        <w:rPr>
          <w:sz w:val="24"/>
          <w:szCs w:val="24"/>
        </w:rPr>
      </w:pPr>
    </w:p>
    <w:p w:rsidR="00C751BC" w:rsidRPr="00C751BC" w:rsidRDefault="00C751BC">
      <w:pPr>
        <w:pStyle w:val="ConsPlusNormal"/>
        <w:jc w:val="right"/>
        <w:outlineLvl w:val="0"/>
        <w:rPr>
          <w:sz w:val="24"/>
          <w:szCs w:val="24"/>
        </w:rPr>
      </w:pPr>
    </w:p>
    <w:p w:rsidR="00C751BC" w:rsidRPr="00C751BC" w:rsidRDefault="00C751BC">
      <w:pPr>
        <w:pStyle w:val="ConsPlusNormal"/>
        <w:jc w:val="right"/>
        <w:outlineLvl w:val="0"/>
        <w:rPr>
          <w:sz w:val="24"/>
          <w:szCs w:val="24"/>
        </w:rPr>
      </w:pPr>
    </w:p>
    <w:p w:rsidR="00C751BC" w:rsidRPr="00C751BC" w:rsidRDefault="00C751BC">
      <w:pPr>
        <w:pStyle w:val="ConsPlusNormal"/>
        <w:jc w:val="right"/>
        <w:outlineLvl w:val="0"/>
        <w:rPr>
          <w:sz w:val="24"/>
          <w:szCs w:val="24"/>
        </w:rPr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p w:rsidR="00C751BC" w:rsidRDefault="00C751BC">
      <w:pPr>
        <w:pStyle w:val="ConsPlusNormal"/>
        <w:jc w:val="right"/>
        <w:outlineLvl w:val="0"/>
      </w:pPr>
    </w:p>
    <w:sectPr w:rsidR="00C751BC" w:rsidSect="0058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0F" w:rsidRDefault="00313C0F" w:rsidP="00084F31">
      <w:r>
        <w:separator/>
      </w:r>
    </w:p>
  </w:endnote>
  <w:endnote w:type="continuationSeparator" w:id="0">
    <w:p w:rsidR="00313C0F" w:rsidRDefault="00313C0F" w:rsidP="000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0F" w:rsidRDefault="00313C0F" w:rsidP="00084F31">
      <w:r>
        <w:separator/>
      </w:r>
    </w:p>
  </w:footnote>
  <w:footnote w:type="continuationSeparator" w:id="0">
    <w:p w:rsidR="00313C0F" w:rsidRDefault="00313C0F" w:rsidP="0008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30"/>
    <w:rsid w:val="0002530D"/>
    <w:rsid w:val="000806A2"/>
    <w:rsid w:val="00084F31"/>
    <w:rsid w:val="00095945"/>
    <w:rsid w:val="000E1B82"/>
    <w:rsid w:val="000F6B49"/>
    <w:rsid w:val="001A4517"/>
    <w:rsid w:val="001E6424"/>
    <w:rsid w:val="00203C8B"/>
    <w:rsid w:val="002537F2"/>
    <w:rsid w:val="0028666E"/>
    <w:rsid w:val="00313C0F"/>
    <w:rsid w:val="003F5C38"/>
    <w:rsid w:val="004446AD"/>
    <w:rsid w:val="00474EA7"/>
    <w:rsid w:val="0058600C"/>
    <w:rsid w:val="005A2D7F"/>
    <w:rsid w:val="005D2BD2"/>
    <w:rsid w:val="00623217"/>
    <w:rsid w:val="0066260D"/>
    <w:rsid w:val="0067552B"/>
    <w:rsid w:val="0067767A"/>
    <w:rsid w:val="0072024F"/>
    <w:rsid w:val="00735A9C"/>
    <w:rsid w:val="007F12B9"/>
    <w:rsid w:val="0080409C"/>
    <w:rsid w:val="00993733"/>
    <w:rsid w:val="009A718A"/>
    <w:rsid w:val="00A11955"/>
    <w:rsid w:val="00A46992"/>
    <w:rsid w:val="00A60F1D"/>
    <w:rsid w:val="00B14097"/>
    <w:rsid w:val="00B3240E"/>
    <w:rsid w:val="00B64FC2"/>
    <w:rsid w:val="00B738CE"/>
    <w:rsid w:val="00BA17A3"/>
    <w:rsid w:val="00BA240F"/>
    <w:rsid w:val="00C07968"/>
    <w:rsid w:val="00C751BC"/>
    <w:rsid w:val="00C90BF2"/>
    <w:rsid w:val="00CE5BCB"/>
    <w:rsid w:val="00D27BA6"/>
    <w:rsid w:val="00D56E51"/>
    <w:rsid w:val="00DB6EB8"/>
    <w:rsid w:val="00DF2D43"/>
    <w:rsid w:val="00E23CC7"/>
    <w:rsid w:val="00E42AB8"/>
    <w:rsid w:val="00E473C8"/>
    <w:rsid w:val="00E60030"/>
    <w:rsid w:val="00EC013C"/>
    <w:rsid w:val="00F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00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806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06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3"/>
    <w:link w:val="a6"/>
    <w:qFormat/>
    <w:rsid w:val="000806A2"/>
    <w:pPr>
      <w:keepNext/>
      <w:spacing w:before="240" w:after="120"/>
      <w:jc w:val="center"/>
    </w:pPr>
    <w:rPr>
      <w:rFonts w:ascii="Liberation Sans" w:eastAsia="WenQuanYi Micro Hei" w:hAnsi="Liberation Sans" w:cs="Lohit Hindi"/>
      <w:b/>
      <w:sz w:val="28"/>
      <w:szCs w:val="28"/>
      <w:lang w:val="x-none" w:eastAsia="zh-CN" w:bidi="hi-IN"/>
    </w:rPr>
  </w:style>
  <w:style w:type="character" w:customStyle="1" w:styleId="a6">
    <w:name w:val="Название Знак"/>
    <w:basedOn w:val="a0"/>
    <w:link w:val="a5"/>
    <w:rsid w:val="000806A2"/>
    <w:rPr>
      <w:rFonts w:ascii="Liberation Sans" w:eastAsia="WenQuanYi Micro Hei" w:hAnsi="Liberation Sans" w:cs="Lohit Hindi"/>
      <w:b/>
      <w:sz w:val="28"/>
      <w:szCs w:val="28"/>
      <w:lang w:val="x-none" w:eastAsia="zh-CN" w:bidi="hi-IN"/>
    </w:rPr>
  </w:style>
  <w:style w:type="paragraph" w:customStyle="1" w:styleId="a7">
    <w:name w:val="Содержимое таблицы"/>
    <w:basedOn w:val="a"/>
    <w:rsid w:val="000806A2"/>
    <w:pPr>
      <w:suppressLineNumbers/>
    </w:pPr>
  </w:style>
  <w:style w:type="paragraph" w:styleId="a8">
    <w:name w:val="header"/>
    <w:basedOn w:val="a"/>
    <w:link w:val="a9"/>
    <w:uiPriority w:val="99"/>
    <w:unhideWhenUsed/>
    <w:rsid w:val="00084F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F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84F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F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A45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2A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AB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0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00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806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806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3"/>
    <w:link w:val="a6"/>
    <w:qFormat/>
    <w:rsid w:val="000806A2"/>
    <w:pPr>
      <w:keepNext/>
      <w:spacing w:before="240" w:after="120"/>
      <w:jc w:val="center"/>
    </w:pPr>
    <w:rPr>
      <w:rFonts w:ascii="Liberation Sans" w:eastAsia="WenQuanYi Micro Hei" w:hAnsi="Liberation Sans" w:cs="Lohit Hindi"/>
      <w:b/>
      <w:sz w:val="28"/>
      <w:szCs w:val="28"/>
      <w:lang w:val="x-none" w:eastAsia="zh-CN" w:bidi="hi-IN"/>
    </w:rPr>
  </w:style>
  <w:style w:type="character" w:customStyle="1" w:styleId="a6">
    <w:name w:val="Название Знак"/>
    <w:basedOn w:val="a0"/>
    <w:link w:val="a5"/>
    <w:rsid w:val="000806A2"/>
    <w:rPr>
      <w:rFonts w:ascii="Liberation Sans" w:eastAsia="WenQuanYi Micro Hei" w:hAnsi="Liberation Sans" w:cs="Lohit Hindi"/>
      <w:b/>
      <w:sz w:val="28"/>
      <w:szCs w:val="28"/>
      <w:lang w:val="x-none" w:eastAsia="zh-CN" w:bidi="hi-IN"/>
    </w:rPr>
  </w:style>
  <w:style w:type="paragraph" w:customStyle="1" w:styleId="a7">
    <w:name w:val="Содержимое таблицы"/>
    <w:basedOn w:val="a"/>
    <w:rsid w:val="000806A2"/>
    <w:pPr>
      <w:suppressLineNumbers/>
    </w:pPr>
  </w:style>
  <w:style w:type="paragraph" w:styleId="a8">
    <w:name w:val="header"/>
    <w:basedOn w:val="a"/>
    <w:link w:val="a9"/>
    <w:uiPriority w:val="99"/>
    <w:unhideWhenUsed/>
    <w:rsid w:val="00084F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F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84F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F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A45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2A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A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74F04B02F9FED357915913A751C625565BBA6F1257F94AB022E7F9B71C87BFC47A13E947B748AF1E42671D7C338318EC38F5C8AF381061q9e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4F04B02F9FED357915913A751C625565BBA6F1257F94AB022E7F9B71C87BFC47A13E947B748AF1E42671D7C338318EC38F5C8AF381061q9e3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2022-03-28T06:25:00Z</cp:lastPrinted>
  <dcterms:created xsi:type="dcterms:W3CDTF">2022-03-25T05:03:00Z</dcterms:created>
  <dcterms:modified xsi:type="dcterms:W3CDTF">2022-04-04T07:49:00Z</dcterms:modified>
</cp:coreProperties>
</file>