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5102D" w14:textId="77777777" w:rsidR="004371D7" w:rsidRDefault="004371D7" w:rsidP="004371D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noProof/>
          <w:color w:val="808080"/>
          <w:kern w:val="2"/>
          <w:sz w:val="24"/>
          <w:szCs w:val="24"/>
          <w:lang w:eastAsia="ru-RU"/>
        </w:rPr>
        <w:drawing>
          <wp:inline distT="0" distB="0" distL="0" distR="0" wp14:anchorId="7C208845" wp14:editId="0718B2AF">
            <wp:extent cx="580390" cy="7207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A7D05" w14:textId="77777777" w:rsidR="0017458B" w:rsidRDefault="0017458B" w:rsidP="004371D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eastAsia="ar-SA"/>
        </w:rPr>
      </w:pPr>
    </w:p>
    <w:p w14:paraId="45A5DCFB" w14:textId="77777777" w:rsidR="004371D7" w:rsidRDefault="004371D7" w:rsidP="00437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lang w:eastAsia="ar-SA"/>
        </w:rPr>
        <w:t>ДУМА ЧЕРНИГОВСКОГО РАЙОНА</w:t>
      </w:r>
    </w:p>
    <w:p w14:paraId="071B6E57" w14:textId="77777777" w:rsidR="004371D7" w:rsidRDefault="004371D7" w:rsidP="004371D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_________________________________________________________________</w:t>
      </w:r>
    </w:p>
    <w:p w14:paraId="4264C6CA" w14:textId="77777777" w:rsidR="004371D7" w:rsidRDefault="004371D7" w:rsidP="004371D7">
      <w:pPr>
        <w:keepNext/>
        <w:tabs>
          <w:tab w:val="left" w:pos="0"/>
        </w:tabs>
        <w:suppressAutoHyphens/>
        <w:spacing w:after="0" w:line="240" w:lineRule="auto"/>
        <w:ind w:left="576" w:hanging="576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  <w:t>РЕШЕНИЕ</w:t>
      </w:r>
    </w:p>
    <w:p w14:paraId="2F2AFC4A" w14:textId="77777777" w:rsidR="004371D7" w:rsidRDefault="004371D7" w:rsidP="004371D7">
      <w:pPr>
        <w:widowControl w:val="0"/>
        <w:suppressAutoHyphens/>
        <w:spacing w:after="0" w:line="240" w:lineRule="auto"/>
        <w:rPr>
          <w:rFonts w:ascii="Times New Roman" w:eastAsia="WenQuanYi Micro Hei" w:hAnsi="Times New Roman" w:cs="Lohit Hindi"/>
          <w:kern w:val="2"/>
          <w:sz w:val="24"/>
          <w:szCs w:val="24"/>
          <w:lang w:eastAsia="hi-IN" w:bidi="hi-IN"/>
        </w:rPr>
      </w:pPr>
    </w:p>
    <w:p w14:paraId="1F1D729C" w14:textId="77777777" w:rsidR="004371D7" w:rsidRDefault="004371D7" w:rsidP="004371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Принято Думой Черниговского района</w:t>
      </w:r>
    </w:p>
    <w:p w14:paraId="47C28856" w14:textId="34A7598A" w:rsidR="004371D7" w:rsidRPr="00F46BD2" w:rsidRDefault="00233AE7" w:rsidP="004371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23 ноября</w:t>
      </w:r>
      <w:r w:rsidR="00837AB8" w:rsidRPr="00F46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="004371D7" w:rsidRPr="00F46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20</w:t>
      </w:r>
      <w:r w:rsidR="00A6627E" w:rsidRPr="00F46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2</w:t>
      </w:r>
      <w:r w:rsidR="00205C44" w:rsidRPr="00F46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2</w:t>
      </w:r>
      <w:r w:rsidR="004371D7" w:rsidRPr="00F46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</w:t>
      </w:r>
    </w:p>
    <w:p w14:paraId="0CF537E4" w14:textId="77777777" w:rsidR="004371D7" w:rsidRDefault="004371D7" w:rsidP="004371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5527"/>
        <w:gridCol w:w="4118"/>
      </w:tblGrid>
      <w:tr w:rsidR="004371D7" w14:paraId="7B363175" w14:textId="77777777" w:rsidTr="00A77F19">
        <w:trPr>
          <w:trHeight w:val="1180"/>
        </w:trPr>
        <w:tc>
          <w:tcPr>
            <w:tcW w:w="5527" w:type="dxa"/>
          </w:tcPr>
          <w:p w14:paraId="366DE7D7" w14:textId="77777777" w:rsidR="004371D7" w:rsidRPr="00D070E5" w:rsidRDefault="00E1632D" w:rsidP="007A1436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-48" w:right="-8" w:firstLine="48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D070E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О внесении изменений </w:t>
            </w:r>
            <w:r w:rsidR="00BD4BF6" w:rsidRPr="00D070E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в </w:t>
            </w:r>
            <w:r w:rsidR="00BD4BF6" w:rsidRPr="00D070E5">
              <w:rPr>
                <w:rFonts w:ascii="Times New Roman" w:hAnsi="Times New Roman" w:cs="Times New Roman"/>
                <w:b/>
                <w:sz w:val="28"/>
                <w:szCs w:val="28"/>
              </w:rPr>
              <w:t>«Правила землепользования и застройки Дмитриевского сельского поселения Черниговского муниципал</w:t>
            </w:r>
            <w:r w:rsidR="007A1436" w:rsidRPr="00D070E5">
              <w:rPr>
                <w:rFonts w:ascii="Times New Roman" w:hAnsi="Times New Roman" w:cs="Times New Roman"/>
                <w:b/>
                <w:sz w:val="28"/>
                <w:szCs w:val="28"/>
              </w:rPr>
              <w:t>ьного района Приморского края»</w:t>
            </w:r>
          </w:p>
        </w:tc>
        <w:tc>
          <w:tcPr>
            <w:tcW w:w="4118" w:type="dxa"/>
          </w:tcPr>
          <w:p w14:paraId="3163FDEB" w14:textId="77777777" w:rsidR="004371D7" w:rsidRPr="00E25457" w:rsidRDefault="0043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14:paraId="6410FFE7" w14:textId="77777777" w:rsidR="00E25457" w:rsidRPr="00E25457" w:rsidRDefault="00E2545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</w:tbl>
    <w:p w14:paraId="69144EF6" w14:textId="77777777" w:rsidR="00E25457" w:rsidRDefault="00E25457" w:rsidP="008B0D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61E24" w14:textId="229ED9E5" w:rsidR="007A1436" w:rsidRDefault="00BD4BF6" w:rsidP="00CA0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4BF6">
        <w:rPr>
          <w:rFonts w:ascii="Times New Roman" w:hAnsi="Times New Roman" w:cs="Times New Roman"/>
          <w:sz w:val="28"/>
          <w:szCs w:val="28"/>
        </w:rPr>
        <w:t>Руководствуясь Градостроительным кодексом Российской Федерации, Феде</w:t>
      </w:r>
      <w:r w:rsidR="00BD21E1">
        <w:rPr>
          <w:rFonts w:ascii="Times New Roman" w:hAnsi="Times New Roman" w:cs="Times New Roman"/>
          <w:sz w:val="28"/>
          <w:szCs w:val="28"/>
        </w:rPr>
        <w:t xml:space="preserve">ральным законом от 06.10.2003 </w:t>
      </w:r>
      <w:r w:rsidRPr="00BD4BF6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7A1436">
        <w:rPr>
          <w:rFonts w:ascii="Times New Roman" w:hAnsi="Times New Roman" w:cs="Times New Roman"/>
          <w:sz w:val="28"/>
          <w:szCs w:val="28"/>
        </w:rPr>
        <w:t>р</w:t>
      </w:r>
      <w:r w:rsidRPr="00BD4BF6">
        <w:rPr>
          <w:rFonts w:ascii="Times New Roman" w:hAnsi="Times New Roman" w:cs="Times New Roman"/>
          <w:sz w:val="28"/>
          <w:szCs w:val="28"/>
        </w:rPr>
        <w:t>ешением Думы Черниговского</w:t>
      </w:r>
      <w:r w:rsidR="00BD21E1">
        <w:rPr>
          <w:rFonts w:ascii="Times New Roman" w:hAnsi="Times New Roman" w:cs="Times New Roman"/>
          <w:sz w:val="28"/>
          <w:szCs w:val="28"/>
        </w:rPr>
        <w:t xml:space="preserve"> района №</w:t>
      </w:r>
      <w:r w:rsidR="00D070E5">
        <w:rPr>
          <w:rFonts w:ascii="Times New Roman" w:hAnsi="Times New Roman" w:cs="Times New Roman"/>
          <w:sz w:val="28"/>
          <w:szCs w:val="28"/>
        </w:rPr>
        <w:t xml:space="preserve"> </w:t>
      </w:r>
      <w:r w:rsidR="00BD21E1">
        <w:rPr>
          <w:rFonts w:ascii="Times New Roman" w:hAnsi="Times New Roman" w:cs="Times New Roman"/>
          <w:sz w:val="28"/>
          <w:szCs w:val="28"/>
        </w:rPr>
        <w:t>116-НПА от 26.07.2018</w:t>
      </w:r>
      <w:r w:rsidRPr="00BD4BF6">
        <w:rPr>
          <w:rFonts w:ascii="Times New Roman" w:hAnsi="Times New Roman" w:cs="Times New Roman"/>
          <w:sz w:val="28"/>
          <w:szCs w:val="28"/>
        </w:rPr>
        <w:t xml:space="preserve"> О принятии Положения «О порядке проведения общественных обсуждений», Решением муниципального комитета Дмитриевского сельского поселения «Об утверждении Правил землепользования и застройки Дмитриевского сельского поселения Черниговского муниципального района Примо</w:t>
      </w:r>
      <w:r w:rsidR="00BD21E1">
        <w:rPr>
          <w:rFonts w:ascii="Times New Roman" w:hAnsi="Times New Roman" w:cs="Times New Roman"/>
          <w:sz w:val="28"/>
          <w:szCs w:val="28"/>
        </w:rPr>
        <w:t>рского края» № 9 от 23.05.2014</w:t>
      </w:r>
      <w:r w:rsidRPr="00BD4BF6">
        <w:rPr>
          <w:rFonts w:ascii="Times New Roman" w:hAnsi="Times New Roman" w:cs="Times New Roman"/>
          <w:sz w:val="28"/>
          <w:szCs w:val="28"/>
        </w:rPr>
        <w:t>, Уставом Черниговского муниципального района</w:t>
      </w:r>
      <w:r w:rsidR="00257780" w:rsidRPr="002577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14:paraId="105F1EB4" w14:textId="77777777" w:rsidR="007A1436" w:rsidRDefault="00257780" w:rsidP="007A143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77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3286BAB6" w14:textId="240ED245" w:rsidR="00B21484" w:rsidRDefault="00257780" w:rsidP="000D48E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D48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0D48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7A1436" w:rsidRPr="000D48E5">
        <w:rPr>
          <w:rFonts w:ascii="Times New Roman" w:hAnsi="Times New Roman" w:cs="Times New Roman"/>
          <w:sz w:val="28"/>
          <w:szCs w:val="28"/>
        </w:rPr>
        <w:t>1.</w:t>
      </w:r>
      <w:r w:rsidR="00BD4BF6" w:rsidRPr="000D48E5">
        <w:rPr>
          <w:rFonts w:ascii="Times New Roman" w:hAnsi="Times New Roman" w:cs="Times New Roman"/>
          <w:sz w:val="28"/>
          <w:szCs w:val="28"/>
        </w:rPr>
        <w:t xml:space="preserve"> </w:t>
      </w:r>
      <w:r w:rsidR="00B21484">
        <w:rPr>
          <w:rFonts w:ascii="Times New Roman" w:hAnsi="Times New Roman" w:cs="Times New Roman"/>
          <w:sz w:val="28"/>
          <w:szCs w:val="28"/>
        </w:rPr>
        <w:t>И</w:t>
      </w:r>
      <w:r w:rsidR="00B21484" w:rsidRPr="00B21484">
        <w:rPr>
          <w:rFonts w:ascii="Times New Roman" w:hAnsi="Times New Roman" w:cs="Times New Roman"/>
          <w:sz w:val="28"/>
          <w:szCs w:val="28"/>
        </w:rPr>
        <w:t xml:space="preserve">зменить территориальную испрашиваемую зону земельного участка –Р-6 Зона сложившихся природных ландшафтов, на территориальную зону СХ-2 Зона, предназначенная для ведения личного подсобного хозяйства, садоводства, огородничества. </w:t>
      </w:r>
      <w:r w:rsidR="00924BDB">
        <w:rPr>
          <w:rFonts w:ascii="Times New Roman" w:hAnsi="Times New Roman" w:cs="Times New Roman"/>
          <w:sz w:val="28"/>
          <w:szCs w:val="28"/>
        </w:rPr>
        <w:t>Выкопировка из карты градостроительного зонирования</w:t>
      </w:r>
      <w:r w:rsidR="00B21484" w:rsidRPr="00B21484">
        <w:rPr>
          <w:rFonts w:ascii="Times New Roman" w:hAnsi="Times New Roman" w:cs="Times New Roman"/>
          <w:sz w:val="28"/>
          <w:szCs w:val="28"/>
        </w:rPr>
        <w:t xml:space="preserve"> прилагается.</w:t>
      </w:r>
      <w:r w:rsidR="00BD4BF6" w:rsidRPr="000D48E5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D778B07" w14:textId="16FB46F8" w:rsidR="00D070E5" w:rsidRPr="007301A0" w:rsidRDefault="00D070E5" w:rsidP="00D070E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Pr="007301A0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опубликования в «Вестнике нормативных актов Черниговского района» приложения к газете «Новое время».</w:t>
      </w:r>
    </w:p>
    <w:p w14:paraId="5CD38B5C" w14:textId="77777777" w:rsidR="006D42F9" w:rsidRDefault="006D42F9" w:rsidP="004371D7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14:paraId="3A962BED" w14:textId="77777777" w:rsidR="004371D7" w:rsidRDefault="004371D7" w:rsidP="004371D7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14:paraId="2E200554" w14:textId="77777777" w:rsidR="004371D7" w:rsidRDefault="004371D7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Глава Черниговского района                       </w:t>
      </w:r>
      <w:r w:rsidR="007A1436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                            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      </w:t>
      </w:r>
      <w:r w:rsidR="0041169D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К.В. Хижинский</w:t>
      </w:r>
    </w:p>
    <w:p w14:paraId="1D794661" w14:textId="77777777" w:rsidR="004371D7" w:rsidRDefault="004371D7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14:paraId="508DA911" w14:textId="38E92C22" w:rsidR="004371D7" w:rsidRPr="00F46BD2" w:rsidRDefault="00233AE7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24 ноября </w:t>
      </w:r>
      <w:r w:rsidR="004371D7" w:rsidRPr="00F46BD2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20</w:t>
      </w:r>
      <w:r w:rsidR="0041169D" w:rsidRPr="00F46BD2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2</w:t>
      </w:r>
      <w:r w:rsidR="00205C44" w:rsidRPr="00F46BD2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2</w:t>
      </w:r>
      <w:r w:rsidR="00D070E5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</w:t>
      </w:r>
    </w:p>
    <w:p w14:paraId="659BC2FF" w14:textId="46CD73CC" w:rsidR="003C007F" w:rsidRDefault="004371D7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 w:rsidRPr="00F46BD2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№ </w:t>
      </w:r>
      <w:r w:rsidR="00233AE7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105</w:t>
      </w:r>
      <w:r w:rsidR="00BD4BF6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-НПА</w:t>
      </w:r>
    </w:p>
    <w:p w14:paraId="239497F7" w14:textId="77777777" w:rsidR="007431DE" w:rsidRDefault="007431DE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14:paraId="1696A4B7" w14:textId="77777777" w:rsidR="007431DE" w:rsidRDefault="007431DE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14:paraId="2C39CCFC" w14:textId="12E762DD" w:rsidR="00D25DC6" w:rsidRDefault="00D25DC6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14:paraId="51C8707B" w14:textId="1190015E" w:rsidR="00FF1394" w:rsidRDefault="00FF1394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14:paraId="5C912F17" w14:textId="48C86B2F" w:rsidR="00FF1394" w:rsidRDefault="00FF1394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14:paraId="4BC4BE25" w14:textId="77777777" w:rsidR="00FF1394" w:rsidRDefault="00FF1394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14:paraId="369F7E98" w14:textId="77777777" w:rsidR="00FF1394" w:rsidRDefault="00FF1394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14:paraId="38CA91AF" w14:textId="67A575E2" w:rsidR="00FF1394" w:rsidRDefault="00FF1394">
      <w:pP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sectPr w:rsidR="00FF1394" w:rsidSect="00D070E5">
          <w:pgSz w:w="11905" w:h="16838"/>
          <w:pgMar w:top="709" w:right="990" w:bottom="0" w:left="1701" w:header="0" w:footer="0" w:gutter="0"/>
          <w:cols w:space="720"/>
          <w:docGrid w:linePitch="299"/>
        </w:sectPr>
      </w:pPr>
    </w:p>
    <w:p w14:paraId="76738AA7" w14:textId="77777777" w:rsidR="00D76984" w:rsidRDefault="00D76984" w:rsidP="00FF1394">
      <w:pPr>
        <w:ind w:left="851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14:paraId="499B122B" w14:textId="3A9D5285" w:rsidR="00D76984" w:rsidRPr="00D76984" w:rsidRDefault="00D76984" w:rsidP="00D76984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D7698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Приложение</w:t>
      </w:r>
    </w:p>
    <w:p w14:paraId="01DDF219" w14:textId="379A6D03" w:rsidR="00D76984" w:rsidRPr="00D76984" w:rsidRDefault="00D76984" w:rsidP="00D76984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к</w:t>
      </w:r>
      <w:r w:rsidRPr="00D7698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решению Думы Черниговского района </w:t>
      </w:r>
    </w:p>
    <w:p w14:paraId="7832D22D" w14:textId="439C3839" w:rsidR="00D76984" w:rsidRPr="00D76984" w:rsidRDefault="00D76984" w:rsidP="00D76984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о</w:t>
      </w:r>
      <w:r w:rsidRPr="00D7698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т </w:t>
      </w:r>
      <w:r w:rsidR="00233AE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24.11.2022 </w:t>
      </w:r>
      <w:r w:rsidRPr="00D7698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№ </w:t>
      </w:r>
      <w:r w:rsidR="00233AE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105</w:t>
      </w:r>
      <w:r w:rsidRPr="00D7698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-НПА</w:t>
      </w:r>
    </w:p>
    <w:p w14:paraId="5D14CBDE" w14:textId="77777777" w:rsidR="00D76984" w:rsidRDefault="00D76984" w:rsidP="00FF1394">
      <w:pPr>
        <w:ind w:left="851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14:paraId="18535305" w14:textId="27CA41E2" w:rsidR="00FF1394" w:rsidRDefault="00FF1394" w:rsidP="00FF1394">
      <w:pPr>
        <w:ind w:left="851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sectPr w:rsidR="00FF1394" w:rsidSect="00D76984">
          <w:pgSz w:w="16838" w:h="11905" w:orient="landscape"/>
          <w:pgMar w:top="142" w:right="284" w:bottom="567" w:left="249" w:header="0" w:footer="0" w:gutter="0"/>
          <w:cols w:space="720"/>
          <w:docGrid w:linePitch="299"/>
        </w:sectPr>
      </w:pPr>
      <w:bookmarkStart w:id="0" w:name="_GoBack"/>
      <w:r>
        <w:rPr>
          <w:noProof/>
          <w:lang w:eastAsia="ru-RU"/>
        </w:rPr>
        <w:drawing>
          <wp:inline distT="0" distB="0" distL="0" distR="0" wp14:anchorId="25B13D55" wp14:editId="09086BA9">
            <wp:extent cx="9829046" cy="552450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3928" cy="552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1E517F8" w14:textId="77777777" w:rsidR="007431DE" w:rsidRPr="008274E0" w:rsidRDefault="007431DE" w:rsidP="008274E0">
      <w:pPr>
        <w:rPr>
          <w:lang w:eastAsia="ar-SA"/>
        </w:rPr>
      </w:pPr>
    </w:p>
    <w:sectPr w:rsidR="007431DE" w:rsidRPr="008274E0" w:rsidSect="00FF1394">
      <w:pgSz w:w="11905" w:h="16838"/>
      <w:pgMar w:top="284" w:right="990" w:bottom="0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630CB" w14:textId="77777777" w:rsidR="006F4B67" w:rsidRDefault="006F4B67" w:rsidP="003C007F">
      <w:pPr>
        <w:spacing w:after="0" w:line="240" w:lineRule="auto"/>
      </w:pPr>
      <w:r>
        <w:separator/>
      </w:r>
    </w:p>
  </w:endnote>
  <w:endnote w:type="continuationSeparator" w:id="0">
    <w:p w14:paraId="03E306D9" w14:textId="77777777" w:rsidR="006F4B67" w:rsidRDefault="006F4B67" w:rsidP="003C0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MS PMincho"/>
    <w:charset w:val="80"/>
    <w:family w:val="roman"/>
    <w:pitch w:val="variable"/>
  </w:font>
  <w:font w:name="WenQuanYi Micro Hei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9ADB4" w14:textId="77777777" w:rsidR="006F4B67" w:rsidRDefault="006F4B67" w:rsidP="003C007F">
      <w:pPr>
        <w:spacing w:after="0" w:line="240" w:lineRule="auto"/>
      </w:pPr>
      <w:r>
        <w:separator/>
      </w:r>
    </w:p>
  </w:footnote>
  <w:footnote w:type="continuationSeparator" w:id="0">
    <w:p w14:paraId="62C750AC" w14:textId="77777777" w:rsidR="006F4B67" w:rsidRDefault="006F4B67" w:rsidP="003C0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369B5"/>
    <w:multiLevelType w:val="multilevel"/>
    <w:tmpl w:val="8EF4CB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u w:val="none"/>
      </w:rPr>
    </w:lvl>
  </w:abstractNum>
  <w:abstractNum w:abstractNumId="1">
    <w:nsid w:val="06E36CDB"/>
    <w:multiLevelType w:val="hybridMultilevel"/>
    <w:tmpl w:val="E390CC08"/>
    <w:lvl w:ilvl="0" w:tplc="AE3CA4C0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F1466"/>
    <w:multiLevelType w:val="hybridMultilevel"/>
    <w:tmpl w:val="5766439C"/>
    <w:lvl w:ilvl="0" w:tplc="59C2E6D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84E65"/>
    <w:multiLevelType w:val="hybridMultilevel"/>
    <w:tmpl w:val="1818A1E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D895F32"/>
    <w:multiLevelType w:val="hybridMultilevel"/>
    <w:tmpl w:val="3C0636BA"/>
    <w:lvl w:ilvl="0" w:tplc="C9206EE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1912D0"/>
    <w:multiLevelType w:val="hybridMultilevel"/>
    <w:tmpl w:val="0F6E3BE8"/>
    <w:lvl w:ilvl="0" w:tplc="E50A3268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B67CBF"/>
    <w:multiLevelType w:val="hybridMultilevel"/>
    <w:tmpl w:val="2068965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63477129"/>
    <w:multiLevelType w:val="hybridMultilevel"/>
    <w:tmpl w:val="7BA29C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545BEE"/>
    <w:multiLevelType w:val="multilevel"/>
    <w:tmpl w:val="8EF4CB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u w:val="none"/>
      </w:rPr>
    </w:lvl>
  </w:abstractNum>
  <w:abstractNum w:abstractNumId="9">
    <w:nsid w:val="7B053930"/>
    <w:multiLevelType w:val="hybridMultilevel"/>
    <w:tmpl w:val="6764F5A4"/>
    <w:lvl w:ilvl="0" w:tplc="BEC637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74"/>
    <w:rsid w:val="000079FE"/>
    <w:rsid w:val="00096F74"/>
    <w:rsid w:val="000D48E5"/>
    <w:rsid w:val="000E475B"/>
    <w:rsid w:val="00143C1F"/>
    <w:rsid w:val="0017458B"/>
    <w:rsid w:val="001F0FF4"/>
    <w:rsid w:val="00205C44"/>
    <w:rsid w:val="00233AE7"/>
    <w:rsid w:val="00257780"/>
    <w:rsid w:val="002776DA"/>
    <w:rsid w:val="003718E3"/>
    <w:rsid w:val="003C007F"/>
    <w:rsid w:val="003C40B7"/>
    <w:rsid w:val="0041169D"/>
    <w:rsid w:val="00413CCF"/>
    <w:rsid w:val="0043651B"/>
    <w:rsid w:val="004371D7"/>
    <w:rsid w:val="00442441"/>
    <w:rsid w:val="004A187B"/>
    <w:rsid w:val="00534811"/>
    <w:rsid w:val="00567A18"/>
    <w:rsid w:val="00582209"/>
    <w:rsid w:val="005954C5"/>
    <w:rsid w:val="005D1F8E"/>
    <w:rsid w:val="00602C0C"/>
    <w:rsid w:val="006117A6"/>
    <w:rsid w:val="00613DD2"/>
    <w:rsid w:val="00641DA9"/>
    <w:rsid w:val="006633D5"/>
    <w:rsid w:val="006A6896"/>
    <w:rsid w:val="006D42F9"/>
    <w:rsid w:val="006F4B67"/>
    <w:rsid w:val="0071100B"/>
    <w:rsid w:val="007431DE"/>
    <w:rsid w:val="007A1436"/>
    <w:rsid w:val="007F1AD2"/>
    <w:rsid w:val="00820CCE"/>
    <w:rsid w:val="008274E0"/>
    <w:rsid w:val="00837AB8"/>
    <w:rsid w:val="00870F3F"/>
    <w:rsid w:val="008B0D4E"/>
    <w:rsid w:val="008C5E00"/>
    <w:rsid w:val="008E467D"/>
    <w:rsid w:val="008E4726"/>
    <w:rsid w:val="00921BC9"/>
    <w:rsid w:val="00924BDB"/>
    <w:rsid w:val="009833B1"/>
    <w:rsid w:val="0098347A"/>
    <w:rsid w:val="009B0E03"/>
    <w:rsid w:val="009B657E"/>
    <w:rsid w:val="009B7D61"/>
    <w:rsid w:val="009D3D79"/>
    <w:rsid w:val="00A30C3F"/>
    <w:rsid w:val="00A45144"/>
    <w:rsid w:val="00A57F63"/>
    <w:rsid w:val="00A6627E"/>
    <w:rsid w:val="00A70DC5"/>
    <w:rsid w:val="00A74C0C"/>
    <w:rsid w:val="00A77F19"/>
    <w:rsid w:val="00AB79C4"/>
    <w:rsid w:val="00AE5002"/>
    <w:rsid w:val="00AF022C"/>
    <w:rsid w:val="00B21484"/>
    <w:rsid w:val="00B241C2"/>
    <w:rsid w:val="00B80599"/>
    <w:rsid w:val="00BB7966"/>
    <w:rsid w:val="00BD21E1"/>
    <w:rsid w:val="00BD4BF6"/>
    <w:rsid w:val="00BF6750"/>
    <w:rsid w:val="00C05E9E"/>
    <w:rsid w:val="00C648EC"/>
    <w:rsid w:val="00CA042A"/>
    <w:rsid w:val="00CB7C28"/>
    <w:rsid w:val="00CE0256"/>
    <w:rsid w:val="00CE17DB"/>
    <w:rsid w:val="00CE2ADE"/>
    <w:rsid w:val="00CF08AA"/>
    <w:rsid w:val="00D070E5"/>
    <w:rsid w:val="00D20DEC"/>
    <w:rsid w:val="00D25DC6"/>
    <w:rsid w:val="00D2760B"/>
    <w:rsid w:val="00D76984"/>
    <w:rsid w:val="00DA67A5"/>
    <w:rsid w:val="00DA750A"/>
    <w:rsid w:val="00DF7128"/>
    <w:rsid w:val="00E00B1E"/>
    <w:rsid w:val="00E15BBC"/>
    <w:rsid w:val="00E1632D"/>
    <w:rsid w:val="00E25457"/>
    <w:rsid w:val="00E74A8A"/>
    <w:rsid w:val="00EA238B"/>
    <w:rsid w:val="00EC008F"/>
    <w:rsid w:val="00EF5BC1"/>
    <w:rsid w:val="00F0488B"/>
    <w:rsid w:val="00F07DF9"/>
    <w:rsid w:val="00F46BD2"/>
    <w:rsid w:val="00FD7631"/>
    <w:rsid w:val="00FE2271"/>
    <w:rsid w:val="00FF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22FA"/>
  <w15:chartTrackingRefBased/>
  <w15:docId w15:val="{BE920B82-840A-4D4F-96D6-C92B66B5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9F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D42F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007F"/>
  </w:style>
  <w:style w:type="paragraph" w:styleId="a8">
    <w:name w:val="footer"/>
    <w:basedOn w:val="a"/>
    <w:link w:val="a9"/>
    <w:uiPriority w:val="99"/>
    <w:unhideWhenUsed/>
    <w:rsid w:val="003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007F"/>
  </w:style>
  <w:style w:type="paragraph" w:customStyle="1" w:styleId="aa">
    <w:name w:val="Стиль в законе"/>
    <w:basedOn w:val="a"/>
    <w:rsid w:val="007431DE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b">
    <w:name w:val="Hyperlink"/>
    <w:basedOn w:val="a0"/>
    <w:uiPriority w:val="99"/>
    <w:semiHidden/>
    <w:unhideWhenUsed/>
    <w:rsid w:val="007431DE"/>
    <w:rPr>
      <w:color w:val="0000FF"/>
      <w:u w:val="single"/>
    </w:rPr>
  </w:style>
  <w:style w:type="character" w:customStyle="1" w:styleId="1">
    <w:name w:val="Основной шрифт абзаца1"/>
    <w:rsid w:val="00EC008F"/>
  </w:style>
  <w:style w:type="paragraph" w:styleId="ac">
    <w:name w:val="No Spacing"/>
    <w:uiPriority w:val="1"/>
    <w:qFormat/>
    <w:rsid w:val="000D48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0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56F55-EF9A-4959-8F4C-F6A5A70DA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2</cp:revision>
  <cp:lastPrinted>2022-11-23T23:40:00Z</cp:lastPrinted>
  <dcterms:created xsi:type="dcterms:W3CDTF">2022-11-23T23:42:00Z</dcterms:created>
  <dcterms:modified xsi:type="dcterms:W3CDTF">2022-11-23T23:42:00Z</dcterms:modified>
</cp:coreProperties>
</file>