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70597D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декабря</w:t>
      </w:r>
      <w:r w:rsidR="00215378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8D45C9">
        <w:rPr>
          <w:rFonts w:eastAsia="Times New Roman" w:cs="Times New Roman"/>
          <w:bCs/>
          <w:sz w:val="28"/>
          <w:szCs w:val="28"/>
          <w:lang w:eastAsia="ar-SA" w:bidi="ar-SA"/>
        </w:rPr>
        <w:t>19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EC5A5F" w:rsidTr="00C14D93">
        <w:trPr>
          <w:trHeight w:val="1180"/>
        </w:trPr>
        <w:tc>
          <w:tcPr>
            <w:tcW w:w="5353" w:type="dxa"/>
          </w:tcPr>
          <w:p w:rsidR="00C42D90" w:rsidRPr="00EC5A5F" w:rsidRDefault="00431AF8" w:rsidP="00405ECB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EC5A5F">
              <w:rPr>
                <w:rFonts w:cs="Times New Roman"/>
                <w:b/>
                <w:bCs/>
                <w:sz w:val="28"/>
                <w:szCs w:val="28"/>
              </w:rPr>
              <w:t xml:space="preserve">О </w:t>
            </w:r>
            <w:r w:rsidR="00C42D90" w:rsidRPr="00EC5A5F">
              <w:rPr>
                <w:rFonts w:cs="Times New Roman"/>
                <w:b/>
                <w:bCs/>
                <w:sz w:val="28"/>
                <w:szCs w:val="28"/>
              </w:rPr>
              <w:t>порядке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Черниговского района.</w:t>
            </w:r>
          </w:p>
          <w:p w:rsidR="00431AF8" w:rsidRPr="00EC5A5F" w:rsidRDefault="00431AF8" w:rsidP="00C42D90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EC5A5F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F51C19" w:rsidRPr="00EC5A5F" w:rsidRDefault="00431AF8" w:rsidP="00F51C19">
      <w:pPr>
        <w:ind w:firstLine="709"/>
        <w:jc w:val="both"/>
        <w:rPr>
          <w:rFonts w:cs="Times New Roman"/>
          <w:sz w:val="28"/>
          <w:szCs w:val="28"/>
        </w:rPr>
      </w:pPr>
      <w:r w:rsidRPr="00EC5A5F">
        <w:rPr>
          <w:rFonts w:cs="Times New Roman"/>
          <w:sz w:val="28"/>
          <w:szCs w:val="28"/>
        </w:rPr>
        <w:t xml:space="preserve"> </w:t>
      </w:r>
      <w:r w:rsidR="00B4287B" w:rsidRPr="00EC5A5F">
        <w:rPr>
          <w:rFonts w:cs="Times New Roman"/>
          <w:sz w:val="28"/>
          <w:szCs w:val="28"/>
        </w:rPr>
        <w:t xml:space="preserve">В соответствии </w:t>
      </w:r>
      <w:r w:rsidR="00F51C19" w:rsidRPr="00EC5A5F">
        <w:rPr>
          <w:rFonts w:cs="Times New Roman"/>
          <w:sz w:val="28"/>
          <w:szCs w:val="28"/>
        </w:rPr>
        <w:t>с</w:t>
      </w:r>
      <w:r w:rsidR="00C42D90" w:rsidRPr="00EC5A5F">
        <w:rPr>
          <w:rFonts w:cs="Times New Roman"/>
          <w:sz w:val="28"/>
          <w:szCs w:val="28"/>
        </w:rPr>
        <w:t xml:space="preserve"> </w:t>
      </w:r>
      <w:r w:rsidR="00F51C19" w:rsidRPr="00EC5A5F">
        <w:rPr>
          <w:rFonts w:cs="Times New Roman"/>
          <w:sz w:val="28"/>
          <w:szCs w:val="28"/>
        </w:rPr>
        <w:t>Ф</w:t>
      </w:r>
      <w:r w:rsidR="00C42D90" w:rsidRPr="00EC5A5F">
        <w:rPr>
          <w:rFonts w:cs="Times New Roman"/>
          <w:sz w:val="28"/>
          <w:szCs w:val="28"/>
        </w:rPr>
        <w:t>едеральн</w:t>
      </w:r>
      <w:r w:rsidR="00F51C19" w:rsidRPr="00EC5A5F">
        <w:rPr>
          <w:rFonts w:cs="Times New Roman"/>
          <w:sz w:val="28"/>
          <w:szCs w:val="28"/>
        </w:rPr>
        <w:t>ым</w:t>
      </w:r>
      <w:r w:rsidR="00C42D90" w:rsidRPr="00EC5A5F">
        <w:rPr>
          <w:rFonts w:cs="Times New Roman"/>
          <w:sz w:val="28"/>
          <w:szCs w:val="28"/>
        </w:rPr>
        <w:t xml:space="preserve"> закон</w:t>
      </w:r>
      <w:r w:rsidR="00F51C19" w:rsidRPr="00EC5A5F">
        <w:rPr>
          <w:rFonts w:cs="Times New Roman"/>
          <w:sz w:val="28"/>
          <w:szCs w:val="28"/>
        </w:rPr>
        <w:t>ом</w:t>
      </w:r>
      <w:r w:rsidR="00C42D90" w:rsidRPr="00EC5A5F">
        <w:rPr>
          <w:rFonts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F51C19" w:rsidRPr="00EC5A5F">
        <w:rPr>
          <w:rFonts w:cs="Times New Roman"/>
          <w:sz w:val="28"/>
          <w:szCs w:val="28"/>
        </w:rPr>
        <w:t>ом</w:t>
      </w:r>
      <w:r w:rsidR="00C42D90" w:rsidRPr="00EC5A5F">
        <w:rPr>
          <w:rFonts w:cs="Times New Roman"/>
          <w:sz w:val="28"/>
          <w:szCs w:val="28"/>
        </w:rPr>
        <w:t xml:space="preserve"> Приморского края от 30.09.3019 № 572-КЗ «О наделении</w:t>
      </w:r>
      <w:r w:rsidR="00F51C19" w:rsidRPr="00EC5A5F">
        <w:rPr>
          <w:rFonts w:cs="Times New Roman"/>
          <w:sz w:val="28"/>
          <w:szCs w:val="28"/>
        </w:rPr>
        <w:t xml:space="preserve">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родителей», руководствуясь Уставом Черниговского района:</w:t>
      </w:r>
    </w:p>
    <w:p w:rsidR="00F51C19" w:rsidRPr="00EC5A5F" w:rsidRDefault="00F51C19" w:rsidP="00F51C19">
      <w:pPr>
        <w:ind w:firstLine="709"/>
        <w:jc w:val="both"/>
        <w:rPr>
          <w:rFonts w:cs="Times New Roman"/>
          <w:sz w:val="28"/>
          <w:szCs w:val="28"/>
        </w:rPr>
      </w:pPr>
      <w:r w:rsidRPr="00EC5A5F">
        <w:rPr>
          <w:rFonts w:cs="Times New Roman"/>
          <w:sz w:val="28"/>
          <w:szCs w:val="28"/>
        </w:rPr>
        <w:t>1. Утвердить порядок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Черниговского района. (Прилагается)</w:t>
      </w:r>
    </w:p>
    <w:p w:rsidR="00C14D93" w:rsidRPr="00EC5A5F" w:rsidRDefault="00C14D93" w:rsidP="00C14D93">
      <w:pPr>
        <w:ind w:firstLine="708"/>
        <w:jc w:val="both"/>
        <w:rPr>
          <w:rFonts w:cs="Times New Roman"/>
          <w:sz w:val="28"/>
          <w:szCs w:val="28"/>
        </w:rPr>
      </w:pPr>
      <w:r w:rsidRPr="00EC5A5F">
        <w:rPr>
          <w:rFonts w:cs="Times New Roman"/>
          <w:sz w:val="28"/>
          <w:szCs w:val="28"/>
        </w:rPr>
        <w:t xml:space="preserve">2. </w:t>
      </w:r>
      <w:r w:rsidR="00F51C19" w:rsidRPr="00EC5A5F">
        <w:rPr>
          <w:rFonts w:cs="Times New Roman"/>
          <w:sz w:val="28"/>
          <w:szCs w:val="28"/>
        </w:rPr>
        <w:t xml:space="preserve">Опубликовать настоящее решение </w:t>
      </w:r>
      <w:r w:rsidRPr="00EC5A5F">
        <w:rPr>
          <w:rFonts w:cs="Times New Roman"/>
          <w:sz w:val="28"/>
          <w:szCs w:val="28"/>
        </w:rPr>
        <w:t>в «Вестнике нормативных правовых актов Черниговского района» приложении к газете «Новое время»</w:t>
      </w:r>
      <w:r w:rsidR="00F51C19" w:rsidRPr="00EC5A5F">
        <w:rPr>
          <w:rFonts w:cs="Times New Roman"/>
          <w:sz w:val="28"/>
          <w:szCs w:val="28"/>
        </w:rPr>
        <w:t>.</w:t>
      </w:r>
    </w:p>
    <w:p w:rsidR="00F51C19" w:rsidRPr="00EC5A5F" w:rsidRDefault="00F51C19" w:rsidP="00C14D93">
      <w:pPr>
        <w:ind w:firstLine="708"/>
        <w:jc w:val="both"/>
        <w:rPr>
          <w:rFonts w:cs="Times New Roman"/>
          <w:sz w:val="28"/>
          <w:szCs w:val="28"/>
        </w:rPr>
      </w:pPr>
      <w:r w:rsidRPr="00EC5A5F">
        <w:rPr>
          <w:rFonts w:cs="Times New Roman"/>
          <w:sz w:val="28"/>
          <w:szCs w:val="28"/>
        </w:rPr>
        <w:t>3.Настоящее решение вступает в силу с 1 января 2019 года.</w:t>
      </w:r>
    </w:p>
    <w:p w:rsidR="00F51C19" w:rsidRPr="00EC5A5F" w:rsidRDefault="00F51C19" w:rsidP="00C14D93">
      <w:pPr>
        <w:ind w:firstLine="708"/>
        <w:jc w:val="both"/>
        <w:rPr>
          <w:rFonts w:cs="Times New Roman"/>
          <w:sz w:val="28"/>
          <w:szCs w:val="28"/>
        </w:rPr>
      </w:pPr>
    </w:p>
    <w:p w:rsidR="00C14D93" w:rsidRPr="00EC5A5F" w:rsidRDefault="00C14D93" w:rsidP="00C14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C01" w:rsidRPr="00EC5A5F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C5A5F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    </w:t>
      </w:r>
      <w:r w:rsidR="00763203" w:rsidRPr="00EC5A5F">
        <w:rPr>
          <w:rFonts w:eastAsia="Times New Roman" w:cs="Times New Roman"/>
          <w:sz w:val="28"/>
          <w:szCs w:val="28"/>
          <w:lang w:eastAsia="ar-SA" w:bidi="ar-SA"/>
        </w:rPr>
        <w:t xml:space="preserve">    </w:t>
      </w:r>
      <w:r w:rsidRPr="00EC5A5F">
        <w:rPr>
          <w:rFonts w:eastAsia="Times New Roman" w:cs="Times New Roman"/>
          <w:sz w:val="28"/>
          <w:szCs w:val="28"/>
          <w:lang w:eastAsia="ar-SA" w:bidi="ar-SA"/>
        </w:rPr>
        <w:t xml:space="preserve">     В.Н. Сёмкин</w:t>
      </w:r>
    </w:p>
    <w:p w:rsidR="00FF1C01" w:rsidRPr="00EC5A5F" w:rsidRDefault="00541292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27</w:t>
      </w:r>
      <w:r w:rsidR="0070597D">
        <w:rPr>
          <w:rFonts w:eastAsia="Times New Roman" w:cs="Times New Roman"/>
          <w:sz w:val="28"/>
          <w:szCs w:val="28"/>
          <w:lang w:eastAsia="ar-SA" w:bidi="ar-SA"/>
        </w:rPr>
        <w:t xml:space="preserve"> декабря</w:t>
      </w:r>
      <w:r w:rsidR="0070773F" w:rsidRPr="00EC5A5F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FF1C01" w:rsidRPr="00EC5A5F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8D45C9" w:rsidRPr="00EC5A5F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FF1C01" w:rsidRPr="00EC5A5F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EC5A5F" w:rsidRDefault="00FF1C01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C5A5F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70773F" w:rsidRPr="00EC5A5F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70597D">
        <w:rPr>
          <w:rFonts w:eastAsia="Times New Roman" w:cs="Times New Roman"/>
          <w:sz w:val="28"/>
          <w:szCs w:val="28"/>
          <w:lang w:eastAsia="ar-SA" w:bidi="ar-SA"/>
        </w:rPr>
        <w:t>204</w:t>
      </w:r>
      <w:r w:rsidRPr="00EC5A5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763203" w:rsidRPr="00EC5A5F" w:rsidRDefault="00763203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F51C19" w:rsidRPr="00EC5A5F" w:rsidRDefault="00F51C19" w:rsidP="00C14D93">
      <w:pPr>
        <w:jc w:val="right"/>
        <w:rPr>
          <w:rFonts w:cs="Times New Roman"/>
          <w:b/>
          <w:sz w:val="28"/>
          <w:szCs w:val="28"/>
        </w:rPr>
      </w:pPr>
    </w:p>
    <w:p w:rsidR="00C14D93" w:rsidRPr="0070597D" w:rsidRDefault="00C14D93" w:rsidP="00C14D93">
      <w:pPr>
        <w:jc w:val="right"/>
        <w:rPr>
          <w:rFonts w:cs="Times New Roman"/>
          <w:b/>
        </w:rPr>
      </w:pPr>
      <w:r w:rsidRPr="0070597D">
        <w:rPr>
          <w:rFonts w:cs="Times New Roman"/>
          <w:b/>
        </w:rPr>
        <w:lastRenderedPageBreak/>
        <w:t>Приложение</w:t>
      </w:r>
    </w:p>
    <w:p w:rsidR="00C14D93" w:rsidRPr="0070597D" w:rsidRDefault="00C14D93" w:rsidP="00C14D93">
      <w:pPr>
        <w:jc w:val="right"/>
        <w:rPr>
          <w:rFonts w:cs="Times New Roman"/>
          <w:b/>
        </w:rPr>
      </w:pPr>
      <w:proofErr w:type="gramStart"/>
      <w:r w:rsidRPr="0070597D">
        <w:rPr>
          <w:rFonts w:cs="Times New Roman"/>
          <w:b/>
        </w:rPr>
        <w:t>к</w:t>
      </w:r>
      <w:proofErr w:type="gramEnd"/>
      <w:r w:rsidRPr="0070597D">
        <w:rPr>
          <w:rFonts w:cs="Times New Roman"/>
          <w:b/>
        </w:rPr>
        <w:t xml:space="preserve"> решению Думы Черниговского района</w:t>
      </w:r>
    </w:p>
    <w:p w:rsidR="00C14D93" w:rsidRPr="0070597D" w:rsidRDefault="00C14D93" w:rsidP="00C14D93">
      <w:pPr>
        <w:jc w:val="right"/>
        <w:rPr>
          <w:rFonts w:cs="Times New Roman"/>
          <w:b/>
        </w:rPr>
      </w:pPr>
      <w:proofErr w:type="gramStart"/>
      <w:r w:rsidRPr="0070597D">
        <w:rPr>
          <w:rFonts w:cs="Times New Roman"/>
          <w:b/>
        </w:rPr>
        <w:t>от</w:t>
      </w:r>
      <w:proofErr w:type="gramEnd"/>
      <w:r w:rsidR="008D45C9" w:rsidRPr="0070597D">
        <w:rPr>
          <w:rFonts w:cs="Times New Roman"/>
          <w:b/>
        </w:rPr>
        <w:t xml:space="preserve"> </w:t>
      </w:r>
      <w:r w:rsidR="00541292">
        <w:rPr>
          <w:rFonts w:cs="Times New Roman"/>
          <w:b/>
        </w:rPr>
        <w:t>27</w:t>
      </w:r>
      <w:bookmarkStart w:id="0" w:name="_GoBack"/>
      <w:bookmarkEnd w:id="0"/>
      <w:r w:rsidR="0070597D" w:rsidRPr="0070597D">
        <w:rPr>
          <w:rFonts w:cs="Times New Roman"/>
          <w:b/>
        </w:rPr>
        <w:t>.12.</w:t>
      </w:r>
      <w:r w:rsidR="00763203" w:rsidRPr="0070597D">
        <w:rPr>
          <w:rFonts w:cs="Times New Roman"/>
          <w:b/>
        </w:rPr>
        <w:t>2019</w:t>
      </w:r>
      <w:r w:rsidR="0070773F" w:rsidRPr="0070597D">
        <w:rPr>
          <w:rFonts w:cs="Times New Roman"/>
          <w:b/>
        </w:rPr>
        <w:t xml:space="preserve"> г.</w:t>
      </w:r>
      <w:r w:rsidR="00215378" w:rsidRPr="0070597D">
        <w:rPr>
          <w:rFonts w:cs="Times New Roman"/>
          <w:b/>
        </w:rPr>
        <w:t xml:space="preserve"> </w:t>
      </w:r>
      <w:r w:rsidRPr="0070597D">
        <w:rPr>
          <w:rFonts w:cs="Times New Roman"/>
          <w:b/>
        </w:rPr>
        <w:t>№</w:t>
      </w:r>
      <w:r w:rsidR="0070773F" w:rsidRPr="0070597D">
        <w:rPr>
          <w:rFonts w:cs="Times New Roman"/>
          <w:b/>
        </w:rPr>
        <w:t xml:space="preserve"> </w:t>
      </w:r>
      <w:r w:rsidR="0070597D" w:rsidRPr="0070597D">
        <w:rPr>
          <w:rFonts w:cs="Times New Roman"/>
          <w:b/>
        </w:rPr>
        <w:t>204</w:t>
      </w:r>
      <w:r w:rsidRPr="0070597D">
        <w:rPr>
          <w:rFonts w:cs="Times New Roman"/>
          <w:b/>
        </w:rPr>
        <w:t>-НПА</w:t>
      </w:r>
    </w:p>
    <w:p w:rsidR="00C14D93" w:rsidRPr="00EC5A5F" w:rsidRDefault="00C14D93" w:rsidP="00C14D93">
      <w:pPr>
        <w:jc w:val="right"/>
        <w:rPr>
          <w:rFonts w:cs="Times New Roman"/>
          <w:sz w:val="28"/>
          <w:szCs w:val="28"/>
        </w:rPr>
      </w:pPr>
    </w:p>
    <w:p w:rsidR="00431AF8" w:rsidRPr="00EC5A5F" w:rsidRDefault="00431AF8" w:rsidP="00431AF8">
      <w:pPr>
        <w:ind w:firstLine="709"/>
        <w:jc w:val="both"/>
        <w:rPr>
          <w:rFonts w:cs="Times New Roman"/>
          <w:sz w:val="28"/>
          <w:szCs w:val="28"/>
        </w:rPr>
      </w:pPr>
    </w:p>
    <w:p w:rsidR="00431AF8" w:rsidRPr="00EC5A5F" w:rsidRDefault="00F51C19" w:rsidP="00F51C19">
      <w:pPr>
        <w:jc w:val="center"/>
        <w:rPr>
          <w:rFonts w:cs="Times New Roman"/>
          <w:b/>
          <w:sz w:val="28"/>
          <w:szCs w:val="28"/>
        </w:rPr>
      </w:pPr>
      <w:r w:rsidRPr="00EC5A5F">
        <w:rPr>
          <w:rFonts w:cs="Times New Roman"/>
          <w:b/>
          <w:sz w:val="28"/>
          <w:szCs w:val="28"/>
        </w:rPr>
        <w:t>Порядок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Черниговского района</w:t>
      </w:r>
    </w:p>
    <w:p w:rsidR="00431AF8" w:rsidRPr="00EC5A5F" w:rsidRDefault="00431AF8" w:rsidP="00F51C19">
      <w:pPr>
        <w:ind w:firstLine="709"/>
        <w:rPr>
          <w:rFonts w:cs="Times New Roman"/>
          <w:b/>
          <w:sz w:val="28"/>
          <w:szCs w:val="28"/>
        </w:rPr>
      </w:pP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>1. Настоящ</w:t>
      </w:r>
      <w:r w:rsidR="00F51C19" w:rsidRPr="00EC5A5F">
        <w:rPr>
          <w:bCs/>
          <w:sz w:val="28"/>
          <w:szCs w:val="28"/>
        </w:rPr>
        <w:t xml:space="preserve">ий порядок </w:t>
      </w:r>
      <w:r w:rsidRPr="00EC5A5F">
        <w:rPr>
          <w:bCs/>
          <w:sz w:val="28"/>
          <w:szCs w:val="28"/>
        </w:rPr>
        <w:t xml:space="preserve">регулирует отношения, возникающие с реализацией переданных органам местного самоуправления </w:t>
      </w:r>
      <w:r w:rsidR="00F51C19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(далее - государственные полномочия).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>2. Правовую основу деятельности в сфере опеки и попечительства в отношении несовершеннолетних граждан составляют Гражданский кодекс Российской Федерации, Семейный кодекс Российской Федерации, Федеральный закон от 24.04.2008 N 48-ФЗ "Об опеке и попечительстве", Закон Приморского края от 25.12.2007 N 185-КЗ "Об организации и осуществлении деятельности по опеке и попечительству в Приморском крае", Закон Приморского края от 30.09.2019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3. Администрацию </w:t>
      </w:r>
      <w:r w:rsidR="00F51C19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определить уполномоченным органом в сфере опеки и попечительства по осуществлению государственных полномочий на территории</w:t>
      </w:r>
      <w:r w:rsidR="00F51C19" w:rsidRPr="00EC5A5F">
        <w:rPr>
          <w:bCs/>
          <w:sz w:val="28"/>
          <w:szCs w:val="28"/>
        </w:rPr>
        <w:t xml:space="preserve"> Черниговского района</w:t>
      </w:r>
      <w:r w:rsidRPr="00EC5A5F">
        <w:rPr>
          <w:bCs/>
          <w:sz w:val="28"/>
          <w:szCs w:val="28"/>
        </w:rPr>
        <w:t>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4. Администрация </w:t>
      </w:r>
      <w:r w:rsidR="007D0466" w:rsidRPr="00EC5A5F">
        <w:rPr>
          <w:bCs/>
          <w:sz w:val="28"/>
          <w:szCs w:val="28"/>
        </w:rPr>
        <w:t xml:space="preserve">Черниговского района </w:t>
      </w:r>
      <w:r w:rsidRPr="00EC5A5F">
        <w:rPr>
          <w:bCs/>
          <w:sz w:val="28"/>
          <w:szCs w:val="28"/>
        </w:rPr>
        <w:t>реализует предусмотренные статьей 2 Закона Приморского края от 30.09.2019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 полномочия.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>5. Администрация</w:t>
      </w:r>
      <w:r w:rsidR="007D0466" w:rsidRPr="00EC5A5F">
        <w:rPr>
          <w:sz w:val="28"/>
          <w:szCs w:val="28"/>
        </w:rPr>
        <w:t xml:space="preserve"> </w:t>
      </w:r>
      <w:r w:rsidR="007D0466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реализует государственные полномочия за счет переданных органами государственной власти Приморского края материальных ресурсов и финансовых средств, необходимых для осуществления государственных полномочий.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>6. Администрация</w:t>
      </w:r>
      <w:r w:rsidR="007D0466" w:rsidRPr="00EC5A5F">
        <w:rPr>
          <w:sz w:val="28"/>
          <w:szCs w:val="28"/>
        </w:rPr>
        <w:t xml:space="preserve"> </w:t>
      </w:r>
      <w:r w:rsidR="007D0466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представляет в уполномоченный орган исполнительной власти Приморского края в области образования по формам, устанавливаемым указанным органом исполнительной власти Приморского края: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proofErr w:type="gramStart"/>
      <w:r w:rsidRPr="00EC5A5F">
        <w:rPr>
          <w:bCs/>
          <w:sz w:val="28"/>
          <w:szCs w:val="28"/>
        </w:rPr>
        <w:t>а</w:t>
      </w:r>
      <w:proofErr w:type="gramEnd"/>
      <w:r w:rsidRPr="00EC5A5F">
        <w:rPr>
          <w:bCs/>
          <w:sz w:val="28"/>
          <w:szCs w:val="28"/>
        </w:rPr>
        <w:t>) отчет о расходовании финансовых средств ежемесячно, не позднее 5 числа месяца, следующего за отчетным кварталом;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proofErr w:type="gramStart"/>
      <w:r w:rsidRPr="00EC5A5F">
        <w:rPr>
          <w:bCs/>
          <w:sz w:val="28"/>
          <w:szCs w:val="28"/>
        </w:rPr>
        <w:lastRenderedPageBreak/>
        <w:t>б</w:t>
      </w:r>
      <w:proofErr w:type="gramEnd"/>
      <w:r w:rsidRPr="00EC5A5F">
        <w:rPr>
          <w:bCs/>
          <w:sz w:val="28"/>
          <w:szCs w:val="28"/>
        </w:rPr>
        <w:t>) отчет об использовании материальных ресурсов при осуществлении государственных полномочий ежеквартально, не позднее 10 числа месяца, следующего за отчетным кварталом.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7. Для осуществления государственных полномочий администрация </w:t>
      </w:r>
      <w:r w:rsidR="007D0466" w:rsidRPr="00EC5A5F">
        <w:rPr>
          <w:bCs/>
          <w:sz w:val="28"/>
          <w:szCs w:val="28"/>
        </w:rPr>
        <w:t xml:space="preserve">Черниговского района </w:t>
      </w:r>
      <w:r w:rsidRPr="00EC5A5F">
        <w:rPr>
          <w:bCs/>
          <w:sz w:val="28"/>
          <w:szCs w:val="28"/>
        </w:rPr>
        <w:t>самостоятельно определяет штатную численность исходя из норматива, предусмотренного частью 3 статьи 5 Закона Приморского края от 25.12.2007 N 185-КЗ "Об организации и осуществлении деятельности по опеке и попечительству в Приморском крае".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Для реализации переданных государством полномочий администрация </w:t>
      </w:r>
      <w:r w:rsidR="007D0466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вправе в соответствии с Уставом </w:t>
      </w:r>
      <w:r w:rsidR="007D0466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 xml:space="preserve"> и утвержденной Думой </w:t>
      </w:r>
      <w:r w:rsidR="007D0466" w:rsidRPr="00EC5A5F">
        <w:rPr>
          <w:bCs/>
          <w:sz w:val="28"/>
          <w:szCs w:val="28"/>
        </w:rPr>
        <w:t xml:space="preserve">Черниговского района </w:t>
      </w:r>
      <w:r w:rsidRPr="00EC5A5F">
        <w:rPr>
          <w:bCs/>
          <w:sz w:val="28"/>
          <w:szCs w:val="28"/>
        </w:rPr>
        <w:t>структурой определить соответствующий отраслевой орган.</w:t>
      </w:r>
    </w:p>
    <w:p w:rsidR="00C42D90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8. Администрация </w:t>
      </w:r>
      <w:r w:rsidR="007D0466" w:rsidRPr="00EC5A5F">
        <w:rPr>
          <w:bCs/>
          <w:sz w:val="28"/>
          <w:szCs w:val="28"/>
        </w:rPr>
        <w:t xml:space="preserve">Черниговского района </w:t>
      </w:r>
      <w:r w:rsidRPr="00EC5A5F">
        <w:rPr>
          <w:bCs/>
          <w:sz w:val="28"/>
          <w:szCs w:val="28"/>
        </w:rPr>
        <w:t xml:space="preserve">утверждает Положение об органе в сфере опеки и попечительства по осуществлению государственных полномочий на территории </w:t>
      </w:r>
      <w:r w:rsidR="007D0466" w:rsidRPr="00EC5A5F">
        <w:rPr>
          <w:bCs/>
          <w:sz w:val="28"/>
          <w:szCs w:val="28"/>
        </w:rPr>
        <w:t>Черниговского района</w:t>
      </w:r>
      <w:r w:rsidRPr="00EC5A5F">
        <w:rPr>
          <w:bCs/>
          <w:sz w:val="28"/>
          <w:szCs w:val="28"/>
        </w:rPr>
        <w:t>.</w:t>
      </w:r>
    </w:p>
    <w:p w:rsidR="00053E4E" w:rsidRPr="00EC5A5F" w:rsidRDefault="00C42D90" w:rsidP="00F51C19">
      <w:pPr>
        <w:pStyle w:val="Standard"/>
        <w:ind w:firstLine="709"/>
        <w:jc w:val="both"/>
        <w:rPr>
          <w:bCs/>
          <w:sz w:val="28"/>
          <w:szCs w:val="28"/>
        </w:rPr>
      </w:pPr>
      <w:r w:rsidRPr="00EC5A5F">
        <w:rPr>
          <w:bCs/>
          <w:sz w:val="28"/>
          <w:szCs w:val="28"/>
        </w:rPr>
        <w:t xml:space="preserve">Орган в сфере опеки и попечительства по осуществлению государственных полномочий на территории </w:t>
      </w:r>
      <w:r w:rsidR="007D0466" w:rsidRPr="00EC5A5F">
        <w:rPr>
          <w:bCs/>
          <w:sz w:val="28"/>
          <w:szCs w:val="28"/>
        </w:rPr>
        <w:t xml:space="preserve">Черниговского района </w:t>
      </w:r>
      <w:r w:rsidRPr="00EC5A5F">
        <w:rPr>
          <w:bCs/>
          <w:sz w:val="28"/>
          <w:szCs w:val="28"/>
        </w:rPr>
        <w:t>осуществляет свою деятельность во взаимодействии с органами исполнительной власти Приморского края,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053E4E" w:rsidRPr="00EC5A5F" w:rsidRDefault="00053E4E" w:rsidP="00F51C19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053E4E" w:rsidRPr="00EC5A5F" w:rsidRDefault="00053E4E" w:rsidP="00F51C19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053E4E" w:rsidRPr="00EC5A5F" w:rsidRDefault="00053E4E" w:rsidP="00F51C19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053E4E" w:rsidRPr="00EC5A5F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Pr="00EC5A5F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Pr="00EC5A5F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Pr="00EC5A5F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Pr="00EC5A5F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p w:rsidR="00053E4E" w:rsidRDefault="00053E4E" w:rsidP="00053E4E">
      <w:pPr>
        <w:pStyle w:val="Standard"/>
        <w:jc w:val="center"/>
        <w:rPr>
          <w:b/>
          <w:bCs/>
          <w:sz w:val="28"/>
          <w:szCs w:val="28"/>
        </w:rPr>
      </w:pPr>
    </w:p>
    <w:sectPr w:rsidR="00053E4E" w:rsidSect="007632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53E4E"/>
    <w:rsid w:val="00144418"/>
    <w:rsid w:val="001A4B7A"/>
    <w:rsid w:val="001C6AA0"/>
    <w:rsid w:val="00215378"/>
    <w:rsid w:val="00262BD5"/>
    <w:rsid w:val="00362818"/>
    <w:rsid w:val="003D6D09"/>
    <w:rsid w:val="00405ECB"/>
    <w:rsid w:val="00420CA6"/>
    <w:rsid w:val="00431AF8"/>
    <w:rsid w:val="004A6110"/>
    <w:rsid w:val="00541292"/>
    <w:rsid w:val="006F1174"/>
    <w:rsid w:val="006F11F8"/>
    <w:rsid w:val="0070597D"/>
    <w:rsid w:val="0070773F"/>
    <w:rsid w:val="00757FFD"/>
    <w:rsid w:val="00763203"/>
    <w:rsid w:val="007D0466"/>
    <w:rsid w:val="008776CA"/>
    <w:rsid w:val="008C562A"/>
    <w:rsid w:val="008D45C9"/>
    <w:rsid w:val="009D1821"/>
    <w:rsid w:val="00A95CC3"/>
    <w:rsid w:val="00AB50C5"/>
    <w:rsid w:val="00AC4D76"/>
    <w:rsid w:val="00B4287B"/>
    <w:rsid w:val="00C10464"/>
    <w:rsid w:val="00C14D93"/>
    <w:rsid w:val="00C26D16"/>
    <w:rsid w:val="00C42D90"/>
    <w:rsid w:val="00C44C0E"/>
    <w:rsid w:val="00D03AE3"/>
    <w:rsid w:val="00D8073A"/>
    <w:rsid w:val="00DB5DD3"/>
    <w:rsid w:val="00EA0AE1"/>
    <w:rsid w:val="00EC5A5F"/>
    <w:rsid w:val="00EE0470"/>
    <w:rsid w:val="00F51C19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Normal">
    <w:name w:val="ConsNormal"/>
    <w:rsid w:val="00405E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53E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53E4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52C4-A602-4414-AF3F-C885C7A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12</cp:revision>
  <cp:lastPrinted>2019-12-27T05:23:00Z</cp:lastPrinted>
  <dcterms:created xsi:type="dcterms:W3CDTF">2019-11-08T00:00:00Z</dcterms:created>
  <dcterms:modified xsi:type="dcterms:W3CDTF">2019-12-27T05:25:00Z</dcterms:modified>
</cp:coreProperties>
</file>