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BB3A5" w14:textId="4B0682A3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noProof/>
          <w:color w:val="808080"/>
          <w:sz w:val="24"/>
          <w:lang w:eastAsia="ru-RU"/>
        </w:rPr>
        <w:drawing>
          <wp:inline distT="0" distB="0" distL="0" distR="0" wp14:anchorId="51D3471B" wp14:editId="27FDB49C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9CCE" w14:textId="77777777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</w:p>
    <w:p w14:paraId="0D1758D7" w14:textId="77777777" w:rsidR="00405A75" w:rsidRPr="0053257A" w:rsidRDefault="00405A75" w:rsidP="00405A75">
      <w:pPr>
        <w:pStyle w:val="WW-"/>
        <w:rPr>
          <w:b/>
          <w:bCs/>
          <w:sz w:val="32"/>
          <w:szCs w:val="32"/>
        </w:rPr>
      </w:pPr>
      <w:r w:rsidRPr="0053257A">
        <w:rPr>
          <w:b/>
          <w:bCs/>
          <w:sz w:val="32"/>
          <w:szCs w:val="32"/>
        </w:rPr>
        <w:t>ДУМА ЧЕРНИГОВСКОГО РАЙОНА</w:t>
      </w:r>
    </w:p>
    <w:p w14:paraId="53B7E6F4" w14:textId="53CE895F" w:rsidR="00405A75" w:rsidRPr="00DD3FB4" w:rsidRDefault="00405A75" w:rsidP="00405A75">
      <w:pPr>
        <w:rPr>
          <w:sz w:val="28"/>
          <w:szCs w:val="28"/>
        </w:rPr>
      </w:pPr>
      <w:r w:rsidRPr="00DD3FB4">
        <w:rPr>
          <w:sz w:val="28"/>
          <w:szCs w:val="28"/>
        </w:rPr>
        <w:t>__________________________________________________________________</w:t>
      </w:r>
    </w:p>
    <w:p w14:paraId="5123F6FB" w14:textId="77777777" w:rsidR="00405A75" w:rsidRPr="00DD3FB4" w:rsidRDefault="00405A75" w:rsidP="00405A75">
      <w:pPr>
        <w:pStyle w:val="2"/>
        <w:jc w:val="center"/>
        <w:rPr>
          <w:rFonts w:ascii="Times New Roman" w:hAnsi="Times New Roman" w:cs="Times New Roman"/>
          <w:b/>
          <w:bCs/>
          <w:szCs w:val="28"/>
        </w:rPr>
      </w:pPr>
      <w:r w:rsidRPr="00DD3FB4">
        <w:rPr>
          <w:rFonts w:ascii="Times New Roman" w:hAnsi="Times New Roman" w:cs="Times New Roman"/>
          <w:b/>
          <w:bCs/>
          <w:szCs w:val="28"/>
        </w:rPr>
        <w:t>РЕШЕНИЕ</w:t>
      </w:r>
    </w:p>
    <w:p w14:paraId="3EC955B2" w14:textId="77777777" w:rsidR="001E3CAE" w:rsidRDefault="001E3CAE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4CE96062" w14:textId="77777777" w:rsidR="00612FAD" w:rsidRPr="00405A75" w:rsidRDefault="00612FAD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5A75">
        <w:rPr>
          <w:rFonts w:ascii="Times New Roman" w:hAnsi="Times New Roman" w:cs="Times New Roman"/>
          <w:b w:val="0"/>
          <w:sz w:val="28"/>
          <w:szCs w:val="28"/>
        </w:rPr>
        <w:t>Принято Думой Черниговского района</w:t>
      </w:r>
    </w:p>
    <w:p w14:paraId="30237DD3" w14:textId="3D70C9E1" w:rsidR="00612FAD" w:rsidRPr="00405A75" w:rsidRDefault="00F3011E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3772243"/>
      <w:r>
        <w:rPr>
          <w:rFonts w:ascii="Times New Roman" w:hAnsi="Times New Roman" w:cs="Times New Roman"/>
          <w:b w:val="0"/>
          <w:sz w:val="28"/>
          <w:szCs w:val="28"/>
        </w:rPr>
        <w:t>24 марта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1B0A" w:rsidRPr="00405A75">
        <w:rPr>
          <w:rFonts w:ascii="Times New Roman" w:hAnsi="Times New Roman" w:cs="Times New Roman"/>
          <w:b w:val="0"/>
          <w:sz w:val="28"/>
          <w:szCs w:val="28"/>
        </w:rPr>
        <w:t>1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A75">
        <w:rPr>
          <w:rFonts w:ascii="Times New Roman" w:hAnsi="Times New Roman" w:cs="Times New Roman"/>
          <w:b w:val="0"/>
          <w:sz w:val="28"/>
          <w:szCs w:val="28"/>
        </w:rPr>
        <w:t>года</w:t>
      </w:r>
    </w:p>
    <w:bookmarkEnd w:id="0"/>
    <w:p w14:paraId="5C9EC28B" w14:textId="77777777" w:rsidR="00612FAD" w:rsidRDefault="00612FAD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360AE571" w14:textId="77777777" w:rsidR="00037CC0" w:rsidRDefault="00037CC0" w:rsidP="00037C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</w:t>
      </w:r>
    </w:p>
    <w:p w14:paraId="5B10E6C8" w14:textId="77777777" w:rsidR="00037CC0" w:rsidRDefault="00037CC0" w:rsidP="00037C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Черниговского</w:t>
      </w:r>
    </w:p>
    <w:p w14:paraId="3272727B" w14:textId="77777777" w:rsidR="00037CC0" w:rsidRDefault="00037CC0" w:rsidP="00037C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2021 год</w:t>
      </w:r>
    </w:p>
    <w:p w14:paraId="6FBE9366" w14:textId="77777777" w:rsidR="000840EF" w:rsidRPr="00405A75" w:rsidRDefault="000840EF" w:rsidP="001E3CA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E2C0A5F" w14:textId="77777777" w:rsidR="00037CC0" w:rsidRPr="00037CC0" w:rsidRDefault="00037CC0" w:rsidP="0003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CC0">
        <w:rPr>
          <w:rFonts w:ascii="Times New Roman" w:hAnsi="Times New Roman" w:cs="Times New Roman"/>
          <w:sz w:val="28"/>
          <w:szCs w:val="28"/>
        </w:rPr>
        <w:t xml:space="preserve">              На основании 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21.12.2001 № 178-ФЗ "О приватизации государственного и муниципального имущества", руководствуясь Порядком управления и распоряжения имуществом, находящимся в муниципальной собственности Черниговского муниципального района», утвержденным решением Думы Черниговского района от 24.02.2012 года № 43 - НПА,  Уставом Черниговского муниципального района</w:t>
      </w:r>
    </w:p>
    <w:p w14:paraId="6A96BC65" w14:textId="77777777" w:rsidR="00037CC0" w:rsidRPr="00037CC0" w:rsidRDefault="00037CC0" w:rsidP="0003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65F62" w14:textId="77777777" w:rsidR="00037CC0" w:rsidRDefault="00037CC0" w:rsidP="0003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CC0">
        <w:rPr>
          <w:rFonts w:ascii="Times New Roman" w:hAnsi="Times New Roman" w:cs="Times New Roman"/>
          <w:sz w:val="28"/>
          <w:szCs w:val="28"/>
        </w:rPr>
        <w:t xml:space="preserve"> 1.Утвердить программу приватизации муниципального имущества Черниговского района на 2021 год (Приложение).</w:t>
      </w:r>
    </w:p>
    <w:p w14:paraId="076C1050" w14:textId="77777777" w:rsidR="00037CC0" w:rsidRPr="00037CC0" w:rsidRDefault="00037CC0" w:rsidP="0003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4613A2" w14:textId="77777777" w:rsidR="00037CC0" w:rsidRPr="00037CC0" w:rsidRDefault="00037CC0" w:rsidP="0003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CC0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</w:t>
      </w:r>
    </w:p>
    <w:p w14:paraId="1213769B" w14:textId="77777777" w:rsid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9E470" w14:textId="77777777" w:rsid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DD96D" w14:textId="77777777" w:rsidR="00FE2CCE" w:rsidRPr="00405A75" w:rsidRDefault="00FE2CCE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D1C9FA" w14:textId="62417E0E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5A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601E1" w:rsidRPr="00405A75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2E239269" w14:textId="77777777" w:rsidR="00405A75" w:rsidRDefault="00405A75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19873" w14:textId="5DF3B886" w:rsidR="009601E1" w:rsidRPr="00405A75" w:rsidRDefault="00F3011E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марта</w:t>
      </w:r>
      <w:r w:rsidR="009601E1" w:rsidRPr="00405A75">
        <w:rPr>
          <w:rFonts w:ascii="Times New Roman" w:hAnsi="Times New Roman" w:cs="Times New Roman"/>
          <w:bCs/>
          <w:sz w:val="28"/>
          <w:szCs w:val="28"/>
        </w:rPr>
        <w:t xml:space="preserve"> 2021 </w:t>
      </w:r>
    </w:p>
    <w:p w14:paraId="7672C32E" w14:textId="5414B432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№ </w:t>
      </w:r>
      <w:r w:rsidR="00F3011E">
        <w:rPr>
          <w:rFonts w:ascii="Times New Roman" w:hAnsi="Times New Roman" w:cs="Times New Roman"/>
          <w:sz w:val="28"/>
          <w:szCs w:val="28"/>
        </w:rPr>
        <w:t>25</w:t>
      </w:r>
      <w:r w:rsidR="009601E1" w:rsidRPr="00405A75">
        <w:rPr>
          <w:rFonts w:ascii="Times New Roman" w:hAnsi="Times New Roman" w:cs="Times New Roman"/>
          <w:sz w:val="28"/>
          <w:szCs w:val="28"/>
        </w:rPr>
        <w:t>-</w:t>
      </w:r>
      <w:r w:rsidRPr="00405A75">
        <w:rPr>
          <w:rFonts w:ascii="Times New Roman" w:hAnsi="Times New Roman" w:cs="Times New Roman"/>
          <w:sz w:val="28"/>
          <w:szCs w:val="28"/>
        </w:rPr>
        <w:t>НПА</w:t>
      </w:r>
    </w:p>
    <w:p w14:paraId="1B95CD4D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CF1C9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2CE2A7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A402E48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0B3C87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C290EC1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69E1E41" w14:textId="77777777" w:rsidR="00037CC0" w:rsidRDefault="00037CC0" w:rsidP="00037CC0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58C579" w14:textId="77777777" w:rsidR="00037CC0" w:rsidRDefault="00037CC0" w:rsidP="00037CC0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A27E1D" w14:textId="77777777" w:rsidR="00037CC0" w:rsidRPr="00037CC0" w:rsidRDefault="00037CC0" w:rsidP="00037CC0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  </w:t>
      </w:r>
    </w:p>
    <w:p w14:paraId="0BCCD23D" w14:textId="22B0E4E0" w:rsidR="00037CC0" w:rsidRPr="00037CC0" w:rsidRDefault="00037CC0" w:rsidP="00037CC0">
      <w:pPr>
        <w:pStyle w:val="ConsNormal"/>
        <w:widowControl/>
        <w:ind w:right="0"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CC0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  <w:r w:rsidRPr="00037CC0">
        <w:rPr>
          <w:rFonts w:ascii="Times New Roman" w:hAnsi="Times New Roman" w:cs="Times New Roman"/>
          <w:b/>
          <w:sz w:val="24"/>
          <w:szCs w:val="24"/>
        </w:rPr>
        <w:t xml:space="preserve">Думы Черниговского района </w:t>
      </w:r>
      <w:r w:rsidRPr="00037CC0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от </w:t>
      </w:r>
      <w:r w:rsidR="00F3011E">
        <w:rPr>
          <w:rFonts w:ascii="Times New Roman" w:hAnsi="Times New Roman" w:cs="Times New Roman"/>
          <w:b/>
          <w:sz w:val="24"/>
          <w:szCs w:val="24"/>
        </w:rPr>
        <w:t>25.03.2021 № 25</w:t>
      </w:r>
      <w:r w:rsidRPr="00037CC0">
        <w:rPr>
          <w:rFonts w:ascii="Times New Roman" w:hAnsi="Times New Roman" w:cs="Times New Roman"/>
          <w:b/>
          <w:sz w:val="24"/>
          <w:szCs w:val="24"/>
        </w:rPr>
        <w:t>-НПА</w:t>
      </w:r>
    </w:p>
    <w:p w14:paraId="4BAA2E60" w14:textId="77777777" w:rsidR="00037CC0" w:rsidRDefault="00037CC0" w:rsidP="00037CC0">
      <w:pPr>
        <w:pStyle w:val="a3"/>
        <w:jc w:val="center"/>
      </w:pPr>
    </w:p>
    <w:p w14:paraId="5AC1E5E6" w14:textId="424B17CB" w:rsidR="00037CC0" w:rsidRDefault="00037CC0" w:rsidP="00037CC0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ПРОГРАММА ПРИВАТИЗАЦИИ</w:t>
      </w:r>
    </w:p>
    <w:p w14:paraId="5B9D9E44" w14:textId="77777777" w:rsidR="00037CC0" w:rsidRDefault="00037CC0" w:rsidP="00037CC0">
      <w:pPr>
        <w:pStyle w:val="a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МУНИЦИПАЛЬНОГО ИМУЩЕСТВА </w:t>
      </w:r>
    </w:p>
    <w:p w14:paraId="48CD7E41" w14:textId="77777777" w:rsidR="00037CC0" w:rsidRDefault="00037CC0" w:rsidP="00037CC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ЧЕРНИГОВСКОГО РАЙОНА</w:t>
      </w:r>
    </w:p>
    <w:p w14:paraId="0E715E81" w14:textId="77777777" w:rsidR="00037CC0" w:rsidRDefault="00037CC0" w:rsidP="00037CC0">
      <w:pPr>
        <w:pStyle w:val="a3"/>
        <w:jc w:val="center"/>
      </w:pPr>
      <w:r>
        <w:rPr>
          <w:b/>
          <w:bCs/>
          <w:sz w:val="28"/>
          <w:szCs w:val="28"/>
        </w:rPr>
        <w:t xml:space="preserve"> НА 2021 ГОД</w:t>
      </w:r>
      <w:r>
        <w:br/>
      </w:r>
    </w:p>
    <w:p w14:paraId="2E433B01" w14:textId="77777777" w:rsidR="00037CC0" w:rsidRDefault="00037CC0" w:rsidP="00037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Основные положения</w:t>
      </w:r>
    </w:p>
    <w:p w14:paraId="643B5B6B" w14:textId="77777777" w:rsidR="00037CC0" w:rsidRDefault="00037CC0" w:rsidP="00037CC0">
      <w:pPr>
        <w:pStyle w:val="a3"/>
        <w:jc w:val="both"/>
      </w:pPr>
    </w:p>
    <w:p w14:paraId="542F11B4" w14:textId="77777777" w:rsidR="00037CC0" w:rsidRDefault="00037CC0" w:rsidP="00037CC0">
      <w:pPr>
        <w:pStyle w:val="a3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1. Программа приватизации муниципального имущества Черниговского района разработана в соответствии с Федеральным законом Российской Федерации от 06.10.2003 № 131 - ФЗ «Об общих принципах организации местного самоуправления в Российской Федерации», Федеральным законом Российской Федерации от 21.12.2001  № 178 - ФЗ «О приватизации государственного и муниципального имущества»,</w:t>
      </w:r>
      <w:r>
        <w:t xml:space="preserve"> </w:t>
      </w:r>
      <w:r>
        <w:rPr>
          <w:sz w:val="28"/>
          <w:szCs w:val="28"/>
        </w:rPr>
        <w:t xml:space="preserve"> руководствуясь Порядком управления и распоряжения имуществом, находящимся в муниципальной собственности Черниговского муниципального района», утвержденным решением Думы Черниговского района от 24.02.2012  № 43 - НПА,  Уставом Черниговского муниципального района.</w:t>
      </w:r>
    </w:p>
    <w:p w14:paraId="2CC70D92" w14:textId="77777777" w:rsidR="00037CC0" w:rsidRDefault="00037CC0" w:rsidP="00037C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7A7DFE">
        <w:rPr>
          <w:sz w:val="28"/>
          <w:szCs w:val="28"/>
          <w:lang w:eastAsia="ru-RU"/>
        </w:rPr>
        <w:t xml:space="preserve">Приватизация муниципального имущества осуществляется способами, предусмотренными Федеральным законом от 21.12.2001 </w:t>
      </w:r>
      <w:r>
        <w:rPr>
          <w:sz w:val="28"/>
          <w:szCs w:val="28"/>
          <w:lang w:eastAsia="ru-RU"/>
        </w:rPr>
        <w:t>№</w:t>
      </w:r>
      <w:r w:rsidRPr="007A7DFE">
        <w:rPr>
          <w:sz w:val="28"/>
          <w:szCs w:val="28"/>
          <w:lang w:eastAsia="ru-RU"/>
        </w:rPr>
        <w:t xml:space="preserve"> 178-ФЗ «О приватизации государственного и муниципального имущества».</w:t>
      </w:r>
    </w:p>
    <w:p w14:paraId="6B605215" w14:textId="77777777" w:rsidR="00037CC0" w:rsidRPr="007A7DFE" w:rsidRDefault="00037CC0" w:rsidP="00037CC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7A7DFE">
        <w:rPr>
          <w:sz w:val="28"/>
          <w:szCs w:val="28"/>
          <w:lang w:eastAsia="ru-RU"/>
        </w:rPr>
        <w:t>Приватизация муниципального</w:t>
      </w:r>
      <w:r>
        <w:rPr>
          <w:sz w:val="28"/>
          <w:szCs w:val="28"/>
          <w:lang w:eastAsia="ru-RU"/>
        </w:rPr>
        <w:t xml:space="preserve"> </w:t>
      </w:r>
      <w:r w:rsidRPr="007A7DFE">
        <w:rPr>
          <w:sz w:val="28"/>
          <w:szCs w:val="28"/>
          <w:lang w:eastAsia="ru-RU"/>
        </w:rPr>
        <w:t>имущества, переданного в аренду субъектам малого и среднего предпринимательства, осуществляется в соответствии с Федеральным законом от 22.07.2008</w:t>
      </w:r>
      <w:r>
        <w:rPr>
          <w:sz w:val="28"/>
          <w:szCs w:val="28"/>
          <w:lang w:eastAsia="ru-RU"/>
        </w:rPr>
        <w:t xml:space="preserve"> №</w:t>
      </w:r>
      <w:r w:rsidRPr="007A7DFE">
        <w:rPr>
          <w:sz w:val="28"/>
          <w:szCs w:val="28"/>
          <w:lang w:eastAsia="ru-RU"/>
        </w:rPr>
        <w:t xml:space="preserve"> 159-ФЗ «Об</w:t>
      </w:r>
      <w:r>
        <w:rPr>
          <w:sz w:val="28"/>
          <w:szCs w:val="28"/>
          <w:lang w:eastAsia="ru-RU"/>
        </w:rPr>
        <w:t xml:space="preserve"> </w:t>
      </w:r>
      <w:r w:rsidRPr="007A7DFE">
        <w:rPr>
          <w:sz w:val="28"/>
          <w:szCs w:val="28"/>
          <w:lang w:eastAsia="ru-RU"/>
        </w:rPr>
        <w:t>особенностях отчуждения недвижимого имущества, находящегося в</w:t>
      </w:r>
      <w:r>
        <w:rPr>
          <w:sz w:val="28"/>
          <w:szCs w:val="28"/>
          <w:lang w:eastAsia="ru-RU"/>
        </w:rPr>
        <w:t xml:space="preserve"> </w:t>
      </w:r>
      <w:r w:rsidRPr="007A7DFE">
        <w:rPr>
          <w:sz w:val="28"/>
          <w:szCs w:val="28"/>
          <w:lang w:eastAsia="ru-RU"/>
        </w:rPr>
        <w:t>государственной собственности субъектов Российской Федерации или в</w:t>
      </w:r>
      <w:r>
        <w:rPr>
          <w:sz w:val="28"/>
          <w:szCs w:val="28"/>
          <w:lang w:eastAsia="ru-RU"/>
        </w:rPr>
        <w:t xml:space="preserve"> </w:t>
      </w:r>
      <w:r w:rsidRPr="007A7DFE">
        <w:rPr>
          <w:sz w:val="28"/>
          <w:szCs w:val="28"/>
          <w:lang w:eastAsia="ru-RU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sz w:val="28"/>
          <w:szCs w:val="28"/>
          <w:lang w:eastAsia="ru-RU"/>
        </w:rPr>
        <w:t xml:space="preserve">акты Российской Федерации». </w:t>
      </w:r>
      <w:r w:rsidRPr="003508D8">
        <w:rPr>
          <w:sz w:val="28"/>
          <w:szCs w:val="28"/>
          <w:lang w:eastAsia="ru-RU"/>
        </w:rPr>
        <w:t xml:space="preserve"> </w:t>
      </w:r>
    </w:p>
    <w:p w14:paraId="6939EABC" w14:textId="77777777" w:rsidR="00037CC0" w:rsidRDefault="00037CC0" w:rsidP="00037CC0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7A7DFE">
        <w:rPr>
          <w:sz w:val="28"/>
          <w:szCs w:val="28"/>
          <w:lang w:eastAsia="ru-RU"/>
        </w:rPr>
        <w:t xml:space="preserve">В соответствии со ст. 28 Федерального закона от 21.12.2001 </w:t>
      </w:r>
      <w:r>
        <w:rPr>
          <w:sz w:val="28"/>
          <w:szCs w:val="28"/>
          <w:lang w:eastAsia="ru-RU"/>
        </w:rPr>
        <w:t>№</w:t>
      </w:r>
      <w:r w:rsidRPr="007A7DFE">
        <w:rPr>
          <w:sz w:val="28"/>
          <w:szCs w:val="28"/>
          <w:lang w:eastAsia="ru-RU"/>
        </w:rPr>
        <w:t xml:space="preserve"> 178-ФЗ</w:t>
      </w:r>
      <w:r>
        <w:rPr>
          <w:sz w:val="28"/>
          <w:szCs w:val="28"/>
          <w:lang w:eastAsia="ru-RU"/>
        </w:rPr>
        <w:t xml:space="preserve"> </w:t>
      </w:r>
      <w:r w:rsidRPr="007A7DFE">
        <w:rPr>
          <w:sz w:val="28"/>
          <w:szCs w:val="28"/>
          <w:lang w:eastAsia="ru-RU"/>
        </w:rPr>
        <w:t xml:space="preserve">«О приватизации государственного и муниципального имущества» </w:t>
      </w:r>
      <w:r>
        <w:rPr>
          <w:sz w:val="28"/>
          <w:szCs w:val="28"/>
          <w:lang w:eastAsia="ru-RU"/>
        </w:rPr>
        <w:t>п</w:t>
      </w:r>
      <w:r w:rsidRPr="007A7DFE">
        <w:rPr>
          <w:sz w:val="28"/>
          <w:szCs w:val="28"/>
          <w:lang w:eastAsia="ru-RU"/>
        </w:rPr>
        <w:t xml:space="preserve">риватизация зданий, строений, сооружений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</w:t>
      </w:r>
      <w:r>
        <w:rPr>
          <w:sz w:val="28"/>
          <w:szCs w:val="28"/>
          <w:lang w:eastAsia="ru-RU"/>
        </w:rPr>
        <w:t>Земельным Кодексом Российской Федерации.</w:t>
      </w:r>
    </w:p>
    <w:p w14:paraId="6DEF18EB" w14:textId="77777777" w:rsidR="00037CC0" w:rsidRDefault="00037CC0" w:rsidP="00037CC0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7A7DFE">
        <w:rPr>
          <w:sz w:val="28"/>
          <w:szCs w:val="28"/>
          <w:lang w:eastAsia="ru-RU"/>
        </w:rPr>
        <w:t xml:space="preserve">. Цена продажи муниципального имущества, включенного в </w:t>
      </w:r>
      <w:r>
        <w:rPr>
          <w:sz w:val="28"/>
          <w:szCs w:val="28"/>
          <w:lang w:eastAsia="ru-RU"/>
        </w:rPr>
        <w:t>Программу приватизации</w:t>
      </w:r>
      <w:r w:rsidRPr="007A7DFE">
        <w:rPr>
          <w:sz w:val="28"/>
          <w:szCs w:val="28"/>
          <w:lang w:eastAsia="ru-RU"/>
        </w:rPr>
        <w:t xml:space="preserve">, определяется на основании отчета об оценке, проведенной в соответствии с Федеральным законом от 29.07.1998 </w:t>
      </w:r>
      <w:r>
        <w:rPr>
          <w:sz w:val="28"/>
          <w:szCs w:val="28"/>
          <w:lang w:eastAsia="ru-RU"/>
        </w:rPr>
        <w:t>№</w:t>
      </w:r>
      <w:r w:rsidRPr="007A7DFE">
        <w:rPr>
          <w:sz w:val="28"/>
          <w:szCs w:val="28"/>
          <w:lang w:eastAsia="ru-RU"/>
        </w:rPr>
        <w:t xml:space="preserve"> 135-ФЗ «Об оценочной деятельности в Российской Федерации».</w:t>
      </w:r>
    </w:p>
    <w:p w14:paraId="089BDB6C" w14:textId="77777777" w:rsidR="00037CC0" w:rsidRDefault="00037CC0" w:rsidP="00037C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Приватизацию объектов муниципальной собственности Черниговского района осуществляет Администрация Черниговского района в </w:t>
      </w:r>
      <w:r>
        <w:rPr>
          <w:sz w:val="28"/>
          <w:szCs w:val="28"/>
        </w:rPr>
        <w:lastRenderedPageBreak/>
        <w:t>лице отдела земельных и имущественных отношений Администрации Черниговского района.</w:t>
      </w:r>
    </w:p>
    <w:p w14:paraId="5E3D6F03" w14:textId="77777777" w:rsidR="00037CC0" w:rsidRDefault="00037CC0" w:rsidP="00037C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Отдел земельных и имущественных отношений Администрации Черниговского района осуществляет процедуру приватизацию объектов муниципальной собственности в соответствии с программой приватизации, подготавливает проекты муниципальных правовых актов по вопросам приватизации. </w:t>
      </w:r>
    </w:p>
    <w:p w14:paraId="75D8A971" w14:textId="77777777" w:rsidR="00037CC0" w:rsidRDefault="00037CC0" w:rsidP="00037CC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Изменения в программу приватизации в установленном порядке выносятся на утверждение Думы Черниговского района.</w:t>
      </w:r>
    </w:p>
    <w:p w14:paraId="13E94EB6" w14:textId="77777777" w:rsidR="00037CC0" w:rsidRDefault="00037CC0" w:rsidP="00037CC0">
      <w:pPr>
        <w:pStyle w:val="a3"/>
        <w:jc w:val="both"/>
        <w:rPr>
          <w:sz w:val="28"/>
          <w:szCs w:val="28"/>
        </w:rPr>
      </w:pPr>
    </w:p>
    <w:p w14:paraId="787D5CED" w14:textId="77777777" w:rsidR="00037CC0" w:rsidRDefault="00037CC0" w:rsidP="00037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</w:t>
      </w:r>
    </w:p>
    <w:p w14:paraId="7C62F4DE" w14:textId="77777777" w:rsidR="00037CC0" w:rsidRDefault="00037CC0" w:rsidP="00037CC0">
      <w:pPr>
        <w:pStyle w:val="a3"/>
        <w:jc w:val="center"/>
        <w:rPr>
          <w:b/>
          <w:sz w:val="28"/>
          <w:szCs w:val="28"/>
        </w:rPr>
      </w:pPr>
    </w:p>
    <w:p w14:paraId="7B58E3C1" w14:textId="77777777" w:rsidR="00037CC0" w:rsidRDefault="00037CC0" w:rsidP="00037C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Основными целями и задачами приватизации муниципального имущества являются:</w:t>
      </w:r>
    </w:p>
    <w:p w14:paraId="1C264DBD" w14:textId="77777777" w:rsidR="00037CC0" w:rsidRDefault="00037CC0" w:rsidP="00037C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7A7DFE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муниципального имущества (в том числе уменьшение расходов бюджета на содержание 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не используемого </w:t>
      </w:r>
      <w:r w:rsidRPr="007A7DFE">
        <w:rPr>
          <w:rFonts w:ascii="Times New Roman" w:hAnsi="Times New Roman" w:cs="Times New Roman"/>
          <w:sz w:val="28"/>
          <w:szCs w:val="28"/>
        </w:rPr>
        <w:t>для осуществления полномочий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481116C" w14:textId="77777777" w:rsidR="00037CC0" w:rsidRDefault="00037CC0" w:rsidP="00037C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оптимизация структуры муниципальной собственности Черниговского муниципального района, приведение в соответствие </w:t>
      </w:r>
      <w:r w:rsidRPr="003508D8">
        <w:rPr>
          <w:rFonts w:ascii="Times New Roman" w:hAnsi="Times New Roman" w:cs="Times New Roman"/>
          <w:sz w:val="28"/>
          <w:szCs w:val="28"/>
        </w:rPr>
        <w:t xml:space="preserve">требованиями статьи 50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08D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68613D4" w14:textId="77777777" w:rsidR="00037CC0" w:rsidRDefault="00037CC0" w:rsidP="00037C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пополнение доходной части бюджета Черниговского района.</w:t>
      </w:r>
    </w:p>
    <w:p w14:paraId="40B3A3AD" w14:textId="77777777" w:rsidR="00037CC0" w:rsidRDefault="00037CC0" w:rsidP="00037C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9B00C2" w14:textId="77777777" w:rsidR="00037CC0" w:rsidRDefault="00037CC0" w:rsidP="00037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Перечень имущества, </w:t>
      </w:r>
    </w:p>
    <w:p w14:paraId="4378F54F" w14:textId="77777777" w:rsidR="00037CC0" w:rsidRDefault="00037CC0" w:rsidP="00037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 Черниговского муниципального района, которое планируется приватизировать в 2021 году</w:t>
      </w:r>
    </w:p>
    <w:p w14:paraId="1267A195" w14:textId="77777777" w:rsidR="00037CC0" w:rsidRDefault="00037CC0" w:rsidP="00037CC0">
      <w:pPr>
        <w:jc w:val="center"/>
        <w:rPr>
          <w:sz w:val="28"/>
          <w:szCs w:val="28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410"/>
        <w:gridCol w:w="2268"/>
        <w:gridCol w:w="2410"/>
      </w:tblGrid>
      <w:tr w:rsidR="00037CC0" w:rsidRPr="00021E55" w14:paraId="68B6D3CB" w14:textId="77777777" w:rsidTr="001F52B5">
        <w:trPr>
          <w:trHeight w:val="738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E885A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№п/п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1B984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Наименование</w:t>
            </w:r>
          </w:p>
          <w:p w14:paraId="4326C81B" w14:textId="77777777" w:rsidR="00037CC0" w:rsidRPr="00021E55" w:rsidRDefault="00037CC0" w:rsidP="001F52B5">
            <w:pPr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 xml:space="preserve">объекта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794C4" w14:textId="77777777" w:rsidR="00037CC0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 xml:space="preserve">Адрес </w:t>
            </w:r>
            <w:r>
              <w:rPr>
                <w:kern w:val="1"/>
                <w:sz w:val="20"/>
                <w:szCs w:val="20"/>
              </w:rPr>
              <w:t xml:space="preserve"> </w:t>
            </w:r>
          </w:p>
          <w:p w14:paraId="0672FEB2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(местонахождение) </w:t>
            </w:r>
            <w:r w:rsidRPr="00021E55">
              <w:rPr>
                <w:kern w:val="1"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A19DD4" w14:textId="77777777" w:rsidR="00037CC0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Кадастровый номер </w:t>
            </w:r>
          </w:p>
          <w:p w14:paraId="4730731B" w14:textId="77777777" w:rsidR="00037CC0" w:rsidRPr="003417BD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(для объектов недвижимости)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CA947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Назначение</w:t>
            </w:r>
          </w:p>
        </w:tc>
      </w:tr>
      <w:tr w:rsidR="00037CC0" w:rsidRPr="00021E55" w14:paraId="21F02B7C" w14:textId="77777777" w:rsidTr="001F52B5">
        <w:trPr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E80C21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2631B9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4E309E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ABEFE4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1EFD81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021E55">
              <w:rPr>
                <w:kern w:val="1"/>
                <w:sz w:val="20"/>
                <w:szCs w:val="20"/>
              </w:rPr>
              <w:t>5</w:t>
            </w:r>
          </w:p>
        </w:tc>
      </w:tr>
      <w:tr w:rsidR="00037CC0" w:rsidRPr="00021E55" w14:paraId="3D74A18C" w14:textId="77777777" w:rsidTr="001F52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03EC" w14:textId="77777777" w:rsidR="00037CC0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4057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07A5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2E10" w14:textId="77777777" w:rsidR="00037CC0" w:rsidRPr="00021E55" w:rsidRDefault="00037CC0" w:rsidP="001F52B5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606" w14:textId="77777777" w:rsidR="00037CC0" w:rsidRPr="00021E55" w:rsidRDefault="00037CC0" w:rsidP="001F52B5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</w:tr>
    </w:tbl>
    <w:p w14:paraId="3E6648A2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74FD4158" w14:textId="77777777" w:rsidR="00037CC0" w:rsidRDefault="00037CC0" w:rsidP="00037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Прогноз объемов поступлений в бюджет Черниговского района </w:t>
      </w:r>
    </w:p>
    <w:p w14:paraId="32C0CCA6" w14:textId="77777777" w:rsidR="00037CC0" w:rsidRDefault="00037CC0" w:rsidP="00037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приватизации муниципального имущества в 2021 году.</w:t>
      </w:r>
    </w:p>
    <w:p w14:paraId="2977C390" w14:textId="77777777" w:rsidR="00037CC0" w:rsidRDefault="00037CC0" w:rsidP="00037CC0">
      <w:pPr>
        <w:jc w:val="center"/>
        <w:rPr>
          <w:sz w:val="28"/>
          <w:szCs w:val="28"/>
        </w:rPr>
      </w:pPr>
    </w:p>
    <w:p w14:paraId="72963B2F" w14:textId="77777777" w:rsidR="00037CC0" w:rsidRDefault="00037CC0" w:rsidP="00037CC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в бюджет Черниговского района от приватизации муниципального имущества в 2021 году не планируются. </w:t>
      </w:r>
    </w:p>
    <w:p w14:paraId="08696C0B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4F62A01C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15A54244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7FEBFA59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1AF02BC2" w14:textId="77777777" w:rsidR="00037CC0" w:rsidRDefault="00037CC0" w:rsidP="00037CC0">
      <w:pPr>
        <w:jc w:val="center"/>
        <w:rPr>
          <w:b/>
          <w:sz w:val="28"/>
          <w:szCs w:val="28"/>
        </w:rPr>
      </w:pPr>
    </w:p>
    <w:p w14:paraId="388140C7" w14:textId="77777777" w:rsidR="00405A75" w:rsidRDefault="00405A75" w:rsidP="00037CC0">
      <w:pPr>
        <w:rPr>
          <w:b/>
          <w:sz w:val="28"/>
          <w:szCs w:val="28"/>
        </w:rPr>
      </w:pPr>
      <w:bookmarkStart w:id="1" w:name="_GoBack"/>
      <w:bookmarkEnd w:id="1"/>
    </w:p>
    <w:sectPr w:rsidR="00405A75" w:rsidSect="00037C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27EFD"/>
    <w:multiLevelType w:val="hybridMultilevel"/>
    <w:tmpl w:val="3C0AA3EA"/>
    <w:lvl w:ilvl="0" w:tplc="2758C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26537C"/>
    <w:multiLevelType w:val="hybridMultilevel"/>
    <w:tmpl w:val="4AC4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46"/>
    <w:rsid w:val="00017BA5"/>
    <w:rsid w:val="00037CC0"/>
    <w:rsid w:val="0007081D"/>
    <w:rsid w:val="000840EF"/>
    <w:rsid w:val="001E3CAE"/>
    <w:rsid w:val="003545ED"/>
    <w:rsid w:val="00405A75"/>
    <w:rsid w:val="00421F96"/>
    <w:rsid w:val="004B1B0A"/>
    <w:rsid w:val="00551E46"/>
    <w:rsid w:val="00612FAD"/>
    <w:rsid w:val="00804665"/>
    <w:rsid w:val="009601E1"/>
    <w:rsid w:val="009B73B4"/>
    <w:rsid w:val="009E3DED"/>
    <w:rsid w:val="00AA39D9"/>
    <w:rsid w:val="00B17414"/>
    <w:rsid w:val="00D43C7B"/>
    <w:rsid w:val="00E135EF"/>
    <w:rsid w:val="00EC1A52"/>
    <w:rsid w:val="00F3011E"/>
    <w:rsid w:val="00F65B4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01A"/>
  <w15:docId w15:val="{422E445A-169D-435D-8655-3CA4E48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5A75"/>
    <w:pPr>
      <w:keepNext/>
      <w:numPr>
        <w:ilvl w:val="1"/>
        <w:numId w:val="1"/>
      </w:numPr>
      <w:outlineLvl w:val="1"/>
    </w:pPr>
    <w:rPr>
      <w:rFonts w:ascii="a_Timer" w:hAnsi="a_Timer" w:cs="a_Time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C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E3C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1E3CAE"/>
  </w:style>
  <w:style w:type="paragraph" w:customStyle="1" w:styleId="ConsPlusNormal">
    <w:name w:val="ConsPlusNormal"/>
    <w:rsid w:val="001E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link w:val="22"/>
    <w:rsid w:val="001E3C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3CAE"/>
    <w:pPr>
      <w:widowControl w:val="0"/>
      <w:shd w:val="clear" w:color="auto" w:fill="FFFFFF"/>
      <w:suppressAutoHyphens w:val="0"/>
      <w:spacing w:line="522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05A75"/>
    <w:rPr>
      <w:rFonts w:ascii="a_Timer" w:eastAsia="Times New Roman" w:hAnsi="a_Timer" w:cs="a_Timer"/>
      <w:sz w:val="28"/>
      <w:szCs w:val="20"/>
    </w:rPr>
  </w:style>
  <w:style w:type="paragraph" w:customStyle="1" w:styleId="WW-">
    <w:name w:val="WW-Заголовок"/>
    <w:basedOn w:val="a"/>
    <w:next w:val="a6"/>
    <w:rsid w:val="00405A75"/>
    <w:pPr>
      <w:jc w:val="center"/>
    </w:pPr>
    <w:rPr>
      <w:sz w:val="28"/>
    </w:rPr>
  </w:style>
  <w:style w:type="paragraph" w:styleId="a6">
    <w:name w:val="Subtitle"/>
    <w:basedOn w:val="a"/>
    <w:next w:val="a"/>
    <w:link w:val="a7"/>
    <w:uiPriority w:val="11"/>
    <w:qFormat/>
    <w:rsid w:val="00405A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05A7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mulko</dc:creator>
  <cp:keywords/>
  <dc:description/>
  <cp:lastModifiedBy>User</cp:lastModifiedBy>
  <cp:revision>2</cp:revision>
  <cp:lastPrinted>2021-02-09T04:17:00Z</cp:lastPrinted>
  <dcterms:created xsi:type="dcterms:W3CDTF">2021-03-24T23:55:00Z</dcterms:created>
  <dcterms:modified xsi:type="dcterms:W3CDTF">2021-03-24T23:55:00Z</dcterms:modified>
</cp:coreProperties>
</file>