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168CA" w14:textId="77777777" w:rsidR="00F757D8" w:rsidRPr="005A0697" w:rsidRDefault="00F757D8" w:rsidP="00F757D8">
      <w:pPr>
        <w:jc w:val="center"/>
        <w:rPr>
          <w:sz w:val="28"/>
          <w:szCs w:val="28"/>
        </w:rPr>
      </w:pPr>
      <w:r w:rsidRPr="005A0697">
        <w:rPr>
          <w:noProof/>
          <w:sz w:val="28"/>
          <w:szCs w:val="28"/>
        </w:rPr>
        <w:drawing>
          <wp:inline distT="0" distB="0" distL="0" distR="0" wp14:anchorId="0C7E2591" wp14:editId="5E73F1E2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E7F9" w14:textId="77777777" w:rsidR="00F757D8" w:rsidRPr="005A0697" w:rsidRDefault="00F757D8" w:rsidP="00F757D8">
      <w:pPr>
        <w:jc w:val="center"/>
        <w:rPr>
          <w:sz w:val="28"/>
          <w:szCs w:val="28"/>
        </w:rPr>
      </w:pPr>
    </w:p>
    <w:p w14:paraId="01F90617" w14:textId="77777777" w:rsidR="00F757D8" w:rsidRPr="005A0697" w:rsidRDefault="00F757D8" w:rsidP="00F757D8">
      <w:pPr>
        <w:jc w:val="center"/>
        <w:rPr>
          <w:b/>
          <w:bCs/>
          <w:sz w:val="28"/>
          <w:szCs w:val="28"/>
        </w:rPr>
      </w:pPr>
      <w:r w:rsidRPr="005A0697">
        <w:rPr>
          <w:b/>
          <w:bCs/>
          <w:sz w:val="28"/>
          <w:szCs w:val="28"/>
        </w:rPr>
        <w:t>АДМИНИСТРАЦИЯ ЧЕРНИГОВСКОГО РАЙОНА</w:t>
      </w:r>
    </w:p>
    <w:p w14:paraId="496B5089" w14:textId="77777777" w:rsidR="00F757D8" w:rsidRPr="005A0697" w:rsidRDefault="00F757D8" w:rsidP="00F757D8">
      <w:pPr>
        <w:rPr>
          <w:b/>
          <w:bCs/>
          <w:sz w:val="28"/>
          <w:szCs w:val="28"/>
        </w:rPr>
      </w:pPr>
    </w:p>
    <w:p w14:paraId="34FD69BF" w14:textId="77777777" w:rsidR="00F757D8" w:rsidRPr="005A0697" w:rsidRDefault="00F757D8" w:rsidP="00F757D8">
      <w:pPr>
        <w:jc w:val="center"/>
        <w:rPr>
          <w:b/>
          <w:bCs/>
          <w:sz w:val="28"/>
          <w:szCs w:val="28"/>
        </w:rPr>
      </w:pPr>
      <w:r w:rsidRPr="005A0697">
        <w:rPr>
          <w:b/>
          <w:bCs/>
          <w:sz w:val="28"/>
          <w:szCs w:val="28"/>
        </w:rPr>
        <w:t>ПОСТАНОВЛЕНИЕ</w:t>
      </w:r>
    </w:p>
    <w:p w14:paraId="78CE83EC" w14:textId="77777777" w:rsidR="00F757D8" w:rsidRPr="005A0697" w:rsidRDefault="00F757D8" w:rsidP="00F757D8">
      <w:pPr>
        <w:rPr>
          <w:sz w:val="28"/>
          <w:szCs w:val="28"/>
        </w:rPr>
      </w:pPr>
    </w:p>
    <w:p w14:paraId="25A7F623" w14:textId="274EE435" w:rsidR="00F757D8" w:rsidRPr="005A0697" w:rsidRDefault="00EB359F" w:rsidP="00F757D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15.03.2023          </w:t>
      </w:r>
      <w:r w:rsidR="00F757D8" w:rsidRPr="005A069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</w:t>
      </w:r>
      <w:r w:rsidR="00F757D8" w:rsidRPr="005A0697">
        <w:rPr>
          <w:sz w:val="28"/>
          <w:szCs w:val="28"/>
        </w:rPr>
        <w:t xml:space="preserve">          с. Черниговка         </w:t>
      </w:r>
      <w:r>
        <w:rPr>
          <w:sz w:val="28"/>
          <w:szCs w:val="28"/>
        </w:rPr>
        <w:t xml:space="preserve">      </w:t>
      </w:r>
      <w:r w:rsidR="00F757D8" w:rsidRPr="005A069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F757D8" w:rsidRPr="005A0697">
        <w:rPr>
          <w:sz w:val="28"/>
          <w:szCs w:val="28"/>
        </w:rPr>
        <w:t xml:space="preserve">                       №</w:t>
      </w:r>
      <w:r>
        <w:rPr>
          <w:sz w:val="28"/>
          <w:szCs w:val="28"/>
        </w:rPr>
        <w:t xml:space="preserve"> 143-</w:t>
      </w:r>
      <w:r w:rsidR="00F757D8" w:rsidRPr="005A0697">
        <w:rPr>
          <w:sz w:val="28"/>
          <w:szCs w:val="28"/>
        </w:rPr>
        <w:t>па</w:t>
      </w:r>
    </w:p>
    <w:p w14:paraId="379A6ADE" w14:textId="77777777" w:rsidR="00F757D8" w:rsidRPr="005A0697" w:rsidRDefault="00F757D8" w:rsidP="00F757D8">
      <w:pPr>
        <w:rPr>
          <w:sz w:val="28"/>
          <w:szCs w:val="28"/>
        </w:rPr>
      </w:pPr>
    </w:p>
    <w:p w14:paraId="3A028B6F" w14:textId="77777777" w:rsidR="00F757D8" w:rsidRPr="005A0697" w:rsidRDefault="00F757D8" w:rsidP="00F757D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4501"/>
      </w:tblGrid>
      <w:tr w:rsidR="00F757D8" w:rsidRPr="005A0697" w14:paraId="09DEFD11" w14:textId="77777777" w:rsidTr="006E7C3C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0EABF16D" w14:textId="77777777" w:rsidR="00F757D8" w:rsidRPr="005A0697" w:rsidRDefault="00F757D8" w:rsidP="006E7C3C">
            <w:pPr>
              <w:jc w:val="both"/>
              <w:rPr>
                <w:sz w:val="28"/>
                <w:szCs w:val="28"/>
              </w:rPr>
            </w:pPr>
            <w:r w:rsidRPr="005A0697">
              <w:rPr>
                <w:sz w:val="28"/>
                <w:szCs w:val="28"/>
                <w:lang w:eastAsia="ru-RU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Черниговского района, содержанию указанных актов и обеспечению их исполнения</w:t>
            </w:r>
          </w:p>
        </w:tc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14:paraId="75599CBD" w14:textId="77777777" w:rsidR="00F757D8" w:rsidRPr="005A0697" w:rsidRDefault="00F757D8" w:rsidP="006E7C3C">
            <w:pPr>
              <w:jc w:val="both"/>
              <w:rPr>
                <w:sz w:val="28"/>
                <w:szCs w:val="28"/>
              </w:rPr>
            </w:pPr>
          </w:p>
        </w:tc>
      </w:tr>
    </w:tbl>
    <w:p w14:paraId="4A9F3923" w14:textId="77777777" w:rsidR="00F757D8" w:rsidRPr="005A0697" w:rsidRDefault="00F757D8" w:rsidP="00F757D8">
      <w:pPr>
        <w:ind w:firstLine="557"/>
        <w:jc w:val="both"/>
        <w:rPr>
          <w:sz w:val="28"/>
          <w:szCs w:val="28"/>
        </w:rPr>
      </w:pPr>
    </w:p>
    <w:p w14:paraId="595FC3E3" w14:textId="7D754A03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697">
        <w:rPr>
          <w:sz w:val="28"/>
          <w:szCs w:val="28"/>
          <w:lang w:eastAsia="ru-RU"/>
        </w:rPr>
        <w:t xml:space="preserve">В соответствии с Федеральным </w:t>
      </w:r>
      <w:hyperlink r:id="rId9" w:history="1">
        <w:r w:rsidRPr="005A0697">
          <w:rPr>
            <w:sz w:val="28"/>
            <w:szCs w:val="28"/>
            <w:lang w:eastAsia="ru-RU"/>
          </w:rPr>
          <w:t>законом</w:t>
        </w:r>
      </w:hyperlink>
      <w:r w:rsidRPr="005A0697">
        <w:rPr>
          <w:sz w:val="28"/>
          <w:szCs w:val="28"/>
          <w:lang w:eastAsia="ru-RU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0" w:history="1">
        <w:r w:rsidRPr="005A0697">
          <w:rPr>
            <w:sz w:val="28"/>
            <w:szCs w:val="28"/>
            <w:lang w:eastAsia="ru-RU"/>
          </w:rPr>
          <w:t>законом</w:t>
        </w:r>
      </w:hyperlink>
      <w:r w:rsidRPr="005A0697">
        <w:rPr>
          <w:sz w:val="28"/>
          <w:szCs w:val="28"/>
          <w:lang w:eastAsia="ru-RU"/>
        </w:rPr>
        <w:t xml:space="preserve"> от 05.04.2013 N 44-ФЗ "О контрактной системе в сфере закупок товаров, работ, услуг для обеспечения государственных и муниципальных нужд</w:t>
      </w:r>
      <w:bookmarkStart w:id="0" w:name="_Hlk116989161"/>
      <w:r w:rsidRPr="005A0697">
        <w:rPr>
          <w:sz w:val="28"/>
          <w:szCs w:val="28"/>
          <w:lang w:eastAsia="ru-RU"/>
        </w:rPr>
        <w:t>"</w:t>
      </w:r>
      <w:bookmarkEnd w:id="0"/>
      <w:r w:rsidRPr="005A0697">
        <w:rPr>
          <w:sz w:val="28"/>
          <w:szCs w:val="28"/>
          <w:lang w:eastAsia="ru-RU"/>
        </w:rPr>
        <w:t xml:space="preserve">, </w:t>
      </w:r>
      <w:hyperlink r:id="rId11" w:history="1">
        <w:r w:rsidRPr="005A0697">
          <w:rPr>
            <w:sz w:val="28"/>
            <w:szCs w:val="28"/>
            <w:lang w:eastAsia="ru-RU"/>
          </w:rPr>
          <w:t>Постановлением</w:t>
        </w:r>
      </w:hyperlink>
      <w:r w:rsidRPr="005A0697">
        <w:rPr>
          <w:sz w:val="28"/>
          <w:szCs w:val="28"/>
          <w:lang w:eastAsia="ru-RU"/>
        </w:rPr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исполнения", руководствуясь </w:t>
      </w:r>
      <w:hyperlink r:id="rId12" w:history="1">
        <w:r w:rsidRPr="005A0697">
          <w:rPr>
            <w:sz w:val="28"/>
            <w:szCs w:val="28"/>
            <w:lang w:eastAsia="ru-RU"/>
          </w:rPr>
          <w:t xml:space="preserve">Уставом </w:t>
        </w:r>
      </w:hyperlink>
      <w:r w:rsidRPr="005A0697">
        <w:rPr>
          <w:sz w:val="28"/>
          <w:szCs w:val="28"/>
          <w:lang w:eastAsia="ru-RU"/>
        </w:rPr>
        <w:t xml:space="preserve">Черниговского района, администрация Черниговского района </w:t>
      </w:r>
    </w:p>
    <w:p w14:paraId="49EAC2F1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E456B78" w14:textId="77777777" w:rsidR="00F757D8" w:rsidRPr="005A0697" w:rsidRDefault="00F757D8" w:rsidP="005A0697">
      <w:pPr>
        <w:tabs>
          <w:tab w:val="left" w:pos="1134"/>
        </w:tabs>
        <w:rPr>
          <w:sz w:val="28"/>
          <w:szCs w:val="28"/>
        </w:rPr>
      </w:pPr>
      <w:r w:rsidRPr="005A0697">
        <w:rPr>
          <w:sz w:val="28"/>
          <w:szCs w:val="28"/>
        </w:rPr>
        <w:t>ПОСТАНОВЛЯЕТ:</w:t>
      </w:r>
    </w:p>
    <w:p w14:paraId="5838C537" w14:textId="77777777" w:rsidR="00F757D8" w:rsidRPr="005A0697" w:rsidRDefault="00F757D8" w:rsidP="005A0697">
      <w:pPr>
        <w:tabs>
          <w:tab w:val="left" w:pos="1134"/>
        </w:tabs>
        <w:rPr>
          <w:sz w:val="28"/>
          <w:szCs w:val="28"/>
        </w:rPr>
      </w:pPr>
    </w:p>
    <w:p w14:paraId="14F2BB08" w14:textId="011F68E9" w:rsidR="00F757D8" w:rsidRPr="005A0697" w:rsidRDefault="00F757D8" w:rsidP="005A0697">
      <w:pPr>
        <w:pStyle w:val="ConsPlusNormal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5A069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Утвердить прилагаемые </w:t>
      </w:r>
      <w:hyperlink r:id="rId13" w:history="1">
        <w:r w:rsidRPr="005A0697">
          <w:rPr>
            <w:rFonts w:ascii="Times New Roman" w:eastAsia="Times New Roman" w:hAnsi="Times New Roman" w:cs="Times New Roman"/>
            <w:sz w:val="28"/>
            <w:szCs w:val="28"/>
            <w:lang w:eastAsia="ru-RU" w:bidi="ar-SA"/>
          </w:rPr>
          <w:t>Требования</w:t>
        </w:r>
      </w:hyperlink>
      <w:r w:rsidRPr="005A069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 порядку разработки и принятия правовых актов о нормировании в сфере закупок для обеспечения муниципальных нужд Черниговского района, содержанию указанных актов и обеспечению их исполнения.</w:t>
      </w:r>
    </w:p>
    <w:p w14:paraId="3EFDD289" w14:textId="368781D5" w:rsidR="00F757D8" w:rsidRPr="005A0697" w:rsidRDefault="00F757D8" w:rsidP="005A069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0697">
        <w:rPr>
          <w:sz w:val="28"/>
          <w:szCs w:val="28"/>
          <w:lang w:eastAsia="ru-RU"/>
        </w:rPr>
        <w:t>Признать утратившим силу постановление администрации Черниговского района от 25.12.2015 N 771-па "Об утверждении Требований к порядку разработки и принятия муниципальных правовых актов администрации Черниговского муниципального района о нормировании в сфере закупок для обеспечения муниципальных нужд Черниговского района, содержанию указанных актов и обеспечению их исполнения".</w:t>
      </w:r>
    </w:p>
    <w:p w14:paraId="2A82A730" w14:textId="77777777" w:rsidR="00F757D8" w:rsidRPr="005A0697" w:rsidRDefault="00F757D8" w:rsidP="005A0697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0697">
        <w:rPr>
          <w:sz w:val="28"/>
          <w:szCs w:val="28"/>
        </w:rPr>
        <w:t>Настоящее постановление подлежит официальному опубликованию в приложении к газете «Новое время» - «Вестнике нормативных правовых актов Черниговского района» и на сайте администрации Черниговского района в информационно - телекоммуникационной сети «Интернет».</w:t>
      </w:r>
    </w:p>
    <w:p w14:paraId="7154B8F9" w14:textId="3EF44604" w:rsidR="00F757D8" w:rsidRPr="005A0697" w:rsidRDefault="00F757D8" w:rsidP="005A0697">
      <w:pPr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A0697">
        <w:rPr>
          <w:sz w:val="28"/>
          <w:szCs w:val="28"/>
        </w:rPr>
        <w:lastRenderedPageBreak/>
        <w:t xml:space="preserve">Отделу муниципальных закупок разместить настоящее постановление в единой информационной системе в сфере закупок (www.zakupki.gov.ru). </w:t>
      </w:r>
    </w:p>
    <w:p w14:paraId="42824A07" w14:textId="1FBDDEEE" w:rsidR="00F757D8" w:rsidRPr="005A0697" w:rsidRDefault="00F757D8" w:rsidP="007D68A5">
      <w:pPr>
        <w:pStyle w:val="a3"/>
        <w:numPr>
          <w:ilvl w:val="0"/>
          <w:numId w:val="1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5A0697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1B5ECCBB" w14:textId="77777777" w:rsidR="00F757D8" w:rsidRPr="005A0697" w:rsidRDefault="00F757D8" w:rsidP="00F757D8">
      <w:pPr>
        <w:rPr>
          <w:sz w:val="28"/>
          <w:szCs w:val="28"/>
        </w:rPr>
      </w:pPr>
    </w:p>
    <w:p w14:paraId="1EE0E1C6" w14:textId="77777777" w:rsidR="00F757D8" w:rsidRPr="005A0697" w:rsidRDefault="00F757D8" w:rsidP="00F757D8">
      <w:pPr>
        <w:rPr>
          <w:sz w:val="28"/>
          <w:szCs w:val="28"/>
        </w:rPr>
      </w:pPr>
    </w:p>
    <w:p w14:paraId="3442397B" w14:textId="77777777" w:rsidR="00F757D8" w:rsidRPr="005A0697" w:rsidRDefault="00F757D8" w:rsidP="00F757D8">
      <w:pPr>
        <w:rPr>
          <w:sz w:val="28"/>
          <w:szCs w:val="28"/>
          <w:lang w:eastAsia="ru-RU"/>
        </w:rPr>
      </w:pPr>
      <w:r w:rsidRPr="005A0697">
        <w:rPr>
          <w:sz w:val="28"/>
          <w:szCs w:val="28"/>
        </w:rPr>
        <w:t>Глава Черниговского района                                                          К.В. Хижинский</w:t>
      </w:r>
    </w:p>
    <w:p w14:paraId="6BA3E146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0906201C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4B0A9861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7084A2A4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2B6072E1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2E23DA9C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30866758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2F375830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793EEC45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7DFB142A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24418E43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01FB75B0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26DE9025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434C9F8E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6D91D955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0F4B8E6A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60A327C9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6E3A3B75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4B07F7DB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0BBC6C3F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56915EA3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21E8846F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702D5B68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171890C1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24760C37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5FBF5420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4A0B27AA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28FD8F02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226408EF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72B77E0E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046BD900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3870767E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4D7EA108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0DF480E8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78020551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0092E7BF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1ED12C7B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59A436F6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0BDD5D44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jc w:val="right"/>
        <w:outlineLvl w:val="0"/>
        <w:rPr>
          <w:sz w:val="28"/>
          <w:szCs w:val="28"/>
          <w:lang w:eastAsia="ru-RU"/>
        </w:rPr>
      </w:pPr>
    </w:p>
    <w:p w14:paraId="464FA610" w14:textId="77777777" w:rsidR="005A0697" w:rsidRDefault="005A0697" w:rsidP="00F757D8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</w:p>
    <w:p w14:paraId="78A27BAA" w14:textId="521E0A3B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  <w:lang w:eastAsia="ru-RU"/>
        </w:rPr>
      </w:pPr>
      <w:r w:rsidRPr="005A0697">
        <w:rPr>
          <w:sz w:val="28"/>
          <w:szCs w:val="28"/>
          <w:lang w:eastAsia="ru-RU"/>
        </w:rPr>
        <w:lastRenderedPageBreak/>
        <w:t>Утверждены</w:t>
      </w:r>
    </w:p>
    <w:p w14:paraId="0C6F3062" w14:textId="47789320" w:rsidR="00F757D8" w:rsidRDefault="00F757D8" w:rsidP="00F757D8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5A0697">
        <w:rPr>
          <w:sz w:val="28"/>
          <w:szCs w:val="28"/>
          <w:lang w:eastAsia="ru-RU"/>
        </w:rPr>
        <w:t xml:space="preserve">постановлением </w:t>
      </w:r>
    </w:p>
    <w:p w14:paraId="2D2406F1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5A0697">
        <w:rPr>
          <w:sz w:val="28"/>
          <w:szCs w:val="28"/>
          <w:lang w:eastAsia="ru-RU"/>
        </w:rPr>
        <w:t>администрации</w:t>
      </w:r>
    </w:p>
    <w:p w14:paraId="5A2B1042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 w:rsidRPr="005A0697">
        <w:rPr>
          <w:sz w:val="28"/>
          <w:szCs w:val="28"/>
          <w:lang w:eastAsia="ru-RU"/>
        </w:rPr>
        <w:t>Черниговского района</w:t>
      </w:r>
    </w:p>
    <w:p w14:paraId="411BA378" w14:textId="132582AB" w:rsidR="00F757D8" w:rsidRPr="005A0697" w:rsidRDefault="00EB359F" w:rsidP="00F757D8">
      <w:pPr>
        <w:suppressAutoHyphens w:val="0"/>
        <w:autoSpaceDE w:val="0"/>
        <w:autoSpaceDN w:val="0"/>
        <w:adjustRightInd w:val="0"/>
        <w:ind w:firstLine="709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</w:t>
      </w:r>
      <w:r w:rsidR="00F757D8" w:rsidRPr="005A0697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15.03.2023</w:t>
      </w:r>
      <w:r w:rsidR="005A0697">
        <w:rPr>
          <w:sz w:val="28"/>
          <w:szCs w:val="28"/>
          <w:lang w:eastAsia="ru-RU"/>
        </w:rPr>
        <w:t xml:space="preserve"> </w:t>
      </w:r>
      <w:r w:rsidR="00F757D8" w:rsidRPr="005A0697">
        <w:rPr>
          <w:sz w:val="28"/>
          <w:szCs w:val="28"/>
          <w:lang w:eastAsia="ru-RU"/>
        </w:rPr>
        <w:t>N</w:t>
      </w:r>
      <w:r w:rsidR="005A0697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143</w:t>
      </w:r>
      <w:r w:rsidR="00F757D8" w:rsidRPr="005A0697">
        <w:rPr>
          <w:sz w:val="28"/>
          <w:szCs w:val="28"/>
          <w:lang w:eastAsia="ru-RU"/>
        </w:rPr>
        <w:t>-па</w:t>
      </w:r>
    </w:p>
    <w:p w14:paraId="5C5B1739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14:paraId="2D96BD60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697">
        <w:rPr>
          <w:b/>
          <w:bCs/>
          <w:sz w:val="28"/>
          <w:szCs w:val="28"/>
          <w:lang w:eastAsia="ru-RU"/>
        </w:rPr>
        <w:t xml:space="preserve">Требования </w:t>
      </w:r>
    </w:p>
    <w:p w14:paraId="14154EF8" w14:textId="6131C0A1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697">
        <w:rPr>
          <w:b/>
          <w:bCs/>
          <w:sz w:val="28"/>
          <w:szCs w:val="28"/>
          <w:lang w:eastAsia="ru-RU"/>
        </w:rPr>
        <w:t xml:space="preserve">к порядку разработки и принятия правовых актов </w:t>
      </w:r>
    </w:p>
    <w:p w14:paraId="10834375" w14:textId="77777777" w:rsid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697">
        <w:rPr>
          <w:b/>
          <w:bCs/>
          <w:sz w:val="28"/>
          <w:szCs w:val="28"/>
          <w:lang w:eastAsia="ru-RU"/>
        </w:rPr>
        <w:t xml:space="preserve">о нормировании в сфере закупок для обеспечения муниципальных нужд Черниговского района, содержанию указанных актов </w:t>
      </w:r>
    </w:p>
    <w:p w14:paraId="16BF9E4C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697">
        <w:rPr>
          <w:b/>
          <w:bCs/>
          <w:sz w:val="28"/>
          <w:szCs w:val="28"/>
          <w:lang w:eastAsia="ru-RU"/>
        </w:rPr>
        <w:t>и обеспечению</w:t>
      </w:r>
      <w:r w:rsidR="005A0697">
        <w:rPr>
          <w:b/>
          <w:bCs/>
          <w:sz w:val="28"/>
          <w:szCs w:val="28"/>
          <w:lang w:eastAsia="ru-RU"/>
        </w:rPr>
        <w:t xml:space="preserve"> </w:t>
      </w:r>
      <w:r w:rsidRPr="005A0697">
        <w:rPr>
          <w:b/>
          <w:bCs/>
          <w:sz w:val="28"/>
          <w:szCs w:val="28"/>
          <w:lang w:eastAsia="ru-RU"/>
        </w:rPr>
        <w:t>их исполнения</w:t>
      </w:r>
    </w:p>
    <w:p w14:paraId="50288554" w14:textId="77777777" w:rsidR="00F757D8" w:rsidRPr="005A0697" w:rsidRDefault="00F757D8" w:rsidP="00F757D8">
      <w:pPr>
        <w:suppressAutoHyphens w:val="0"/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</w:p>
    <w:p w14:paraId="4DA3811F" w14:textId="3D5CE4F7" w:rsidR="00F757D8" w:rsidRPr="005A0697" w:rsidRDefault="00F757D8" w:rsidP="007D68A5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697">
        <w:rPr>
          <w:sz w:val="28"/>
          <w:szCs w:val="28"/>
        </w:rPr>
        <w:t xml:space="preserve">1. </w:t>
      </w:r>
      <w:proofErr w:type="gramStart"/>
      <w:r w:rsidRPr="005A0697">
        <w:rPr>
          <w:sz w:val="28"/>
          <w:szCs w:val="28"/>
        </w:rPr>
        <w:t xml:space="preserve">Настоящий  </w:t>
      </w:r>
      <w:bookmarkStart w:id="1" w:name="Par0"/>
      <w:bookmarkEnd w:id="1"/>
      <w:r w:rsidRPr="005A0697">
        <w:rPr>
          <w:bCs/>
          <w:sz w:val="28"/>
          <w:szCs w:val="28"/>
        </w:rPr>
        <w:t>документ</w:t>
      </w:r>
      <w:proofErr w:type="gramEnd"/>
      <w:r w:rsidRPr="005A0697">
        <w:rPr>
          <w:bCs/>
          <w:sz w:val="28"/>
          <w:szCs w:val="28"/>
        </w:rPr>
        <w:t xml:space="preserve"> определяет требования к порядку разработки и принятия, содержанию, обеспечению исполнения </w:t>
      </w:r>
      <w:bookmarkStart w:id="2" w:name="Par1"/>
      <w:bookmarkEnd w:id="2"/>
      <w:r w:rsidRPr="005A0697">
        <w:rPr>
          <w:rFonts w:eastAsiaTheme="minorHAnsi"/>
          <w:sz w:val="28"/>
          <w:szCs w:val="28"/>
          <w:lang w:eastAsia="en-US"/>
        </w:rPr>
        <w:t>правовых актов:</w:t>
      </w:r>
    </w:p>
    <w:p w14:paraId="149D5356" w14:textId="2FC8A608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bCs/>
          <w:sz w:val="28"/>
          <w:szCs w:val="28"/>
        </w:rPr>
        <w:t>а) администрации Черниговского района, утверждающих:</w:t>
      </w:r>
    </w:p>
    <w:p w14:paraId="7292D23F" w14:textId="12F56488" w:rsidR="00F757D8" w:rsidRPr="005A0697" w:rsidRDefault="00F757D8" w:rsidP="007D68A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5A0697">
        <w:rPr>
          <w:bCs/>
          <w:sz w:val="28"/>
          <w:szCs w:val="28"/>
        </w:rPr>
        <w:t xml:space="preserve">правила определения требований к </w:t>
      </w:r>
      <w:bookmarkStart w:id="3" w:name="_Hlk116491167"/>
      <w:r w:rsidRPr="005A0697">
        <w:rPr>
          <w:bCs/>
          <w:sz w:val="28"/>
          <w:szCs w:val="28"/>
        </w:rPr>
        <w:t>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bookmarkEnd w:id="3"/>
      <w:r w:rsidRPr="005A0697">
        <w:rPr>
          <w:rFonts w:eastAsiaTheme="minorHAns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</w:t>
      </w:r>
      <w:r w:rsidRPr="005A0697">
        <w:rPr>
          <w:bCs/>
          <w:sz w:val="28"/>
          <w:szCs w:val="28"/>
        </w:rPr>
        <w:t>;</w:t>
      </w:r>
    </w:p>
    <w:p w14:paraId="4CC1B062" w14:textId="33DC1BCE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bCs/>
          <w:sz w:val="28"/>
          <w:szCs w:val="28"/>
        </w:rPr>
        <w:t>правила определения нормативных затрат на обеспечение функций муниципальных органов (</w:t>
      </w:r>
      <w:proofErr w:type="gramStart"/>
      <w:r w:rsidRPr="005A0697">
        <w:rPr>
          <w:bCs/>
          <w:sz w:val="28"/>
          <w:szCs w:val="28"/>
        </w:rPr>
        <w:t>включая  подведомственные</w:t>
      </w:r>
      <w:proofErr w:type="gramEnd"/>
      <w:r w:rsidRPr="005A0697">
        <w:rPr>
          <w:bCs/>
          <w:sz w:val="28"/>
          <w:szCs w:val="28"/>
        </w:rPr>
        <w:t xml:space="preserve"> казенные учреждения); </w:t>
      </w:r>
    </w:p>
    <w:p w14:paraId="3D9887C1" w14:textId="1E2380DC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bookmarkStart w:id="4" w:name="Par4"/>
      <w:bookmarkEnd w:id="4"/>
      <w:r w:rsidRPr="005A0697">
        <w:rPr>
          <w:bCs/>
          <w:sz w:val="28"/>
          <w:szCs w:val="28"/>
        </w:rPr>
        <w:t>б) муниципальных органов, утверждающих:</w:t>
      </w:r>
    </w:p>
    <w:p w14:paraId="1F9CBD06" w14:textId="441FD3AE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bookmarkStart w:id="5" w:name="Par5"/>
      <w:bookmarkEnd w:id="5"/>
      <w:r w:rsidRPr="005A0697">
        <w:rPr>
          <w:bCs/>
          <w:sz w:val="28"/>
          <w:szCs w:val="28"/>
        </w:rPr>
        <w:t xml:space="preserve">нормативные затраты на обеспечение функций муниципальных органов (включая подведомственные казенные учреждения); </w:t>
      </w:r>
    </w:p>
    <w:p w14:paraId="5B0C54B6" w14:textId="0BAFA5A4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bCs/>
          <w:sz w:val="28"/>
          <w:szCs w:val="28"/>
        </w:rPr>
        <w:t>требования к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5A0697">
        <w:rPr>
          <w:rFonts w:eastAsiaTheme="minorHAns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</w:t>
      </w:r>
      <w:r w:rsidRPr="005A0697">
        <w:rPr>
          <w:bCs/>
          <w:sz w:val="28"/>
          <w:szCs w:val="28"/>
        </w:rPr>
        <w:t>.</w:t>
      </w:r>
    </w:p>
    <w:p w14:paraId="031AB98A" w14:textId="77777777" w:rsidR="00F757D8" w:rsidRPr="005A0697" w:rsidRDefault="00F757D8" w:rsidP="00265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697">
        <w:rPr>
          <w:bCs/>
          <w:sz w:val="28"/>
          <w:szCs w:val="28"/>
        </w:rPr>
        <w:t xml:space="preserve">2. Для </w:t>
      </w:r>
      <w:r w:rsidRPr="005A0697">
        <w:rPr>
          <w:rFonts w:eastAsiaTheme="minorHAnsi"/>
          <w:sz w:val="28"/>
          <w:szCs w:val="28"/>
          <w:lang w:eastAsia="en-US"/>
        </w:rPr>
        <w:t xml:space="preserve">целей настоящего документа </w:t>
      </w:r>
      <w:bookmarkStart w:id="6" w:name="_Hlk117005577"/>
      <w:r w:rsidRPr="005A0697">
        <w:rPr>
          <w:rFonts w:eastAsiaTheme="minorHAnsi"/>
          <w:sz w:val="28"/>
          <w:szCs w:val="28"/>
          <w:lang w:eastAsia="en-US"/>
        </w:rPr>
        <w:t>под муниципальными органами понимаются: администрация Черниговского района, иные органы местного самоуправления Черниговского района,</w:t>
      </w:r>
      <w:bookmarkStart w:id="7" w:name="_Hlk116921531"/>
      <w:r w:rsidRPr="005A0697">
        <w:rPr>
          <w:rFonts w:eastAsiaTheme="minorHAnsi"/>
          <w:sz w:val="28"/>
          <w:szCs w:val="28"/>
          <w:lang w:eastAsia="en-US"/>
        </w:rPr>
        <w:t xml:space="preserve"> отраслевые (функциональные) органы администрации Черниговского района, </w:t>
      </w:r>
      <w:bookmarkEnd w:id="7"/>
      <w:r w:rsidRPr="005A0697">
        <w:rPr>
          <w:rFonts w:eastAsiaTheme="minorHAnsi"/>
          <w:sz w:val="28"/>
          <w:szCs w:val="28"/>
          <w:lang w:eastAsia="en-US"/>
        </w:rPr>
        <w:t>являющиеся главными распорядителями средств местного бюджета.</w:t>
      </w:r>
    </w:p>
    <w:bookmarkEnd w:id="6"/>
    <w:p w14:paraId="334C9A6E" w14:textId="132434CD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bCs/>
          <w:sz w:val="28"/>
          <w:szCs w:val="28"/>
        </w:rPr>
        <w:t xml:space="preserve">3. Правовые акты, указанные в подпункте «а» пункта 1 настоящего документа, разрабатываются отделом муниципальных закупок администрации Черниговского района </w:t>
      </w:r>
      <w:r w:rsidR="009113F0" w:rsidRPr="005A0697">
        <w:rPr>
          <w:bCs/>
          <w:sz w:val="28"/>
          <w:szCs w:val="28"/>
        </w:rPr>
        <w:t xml:space="preserve">по согласованию с финансовым управлением администрации Черниговского района </w:t>
      </w:r>
      <w:r w:rsidRPr="005A0697">
        <w:rPr>
          <w:bCs/>
          <w:sz w:val="28"/>
          <w:szCs w:val="28"/>
        </w:rPr>
        <w:t xml:space="preserve">в форме проекта постановления администрации Черниговского района. </w:t>
      </w:r>
    </w:p>
    <w:p w14:paraId="1CCD49C1" w14:textId="783FBF3E" w:rsidR="00F757D8" w:rsidRPr="005A0697" w:rsidRDefault="00F757D8" w:rsidP="00265936">
      <w:pPr>
        <w:ind w:firstLine="709"/>
        <w:jc w:val="both"/>
        <w:rPr>
          <w:sz w:val="28"/>
          <w:szCs w:val="28"/>
          <w:lang w:eastAsia="en-US"/>
        </w:rPr>
      </w:pPr>
      <w:r w:rsidRPr="005A0697">
        <w:rPr>
          <w:bCs/>
          <w:sz w:val="28"/>
          <w:szCs w:val="28"/>
        </w:rPr>
        <w:t xml:space="preserve">4. Правовые акты, указанные в абзацах втором и (или) третьем подпункта «б» пункта 1 настоящего документа, разрабатываются муниципальными органами в форме правовых актов, определенных Уставом Черниговского района, и </w:t>
      </w:r>
      <w:r w:rsidRPr="005A0697">
        <w:rPr>
          <w:sz w:val="28"/>
          <w:szCs w:val="28"/>
        </w:rPr>
        <w:t>могут предусматривать право руководителя муниципального органа утверждать нормативы количества и (или) нормативы цены товаров, работ, услуг.</w:t>
      </w:r>
    </w:p>
    <w:p w14:paraId="4A907F49" w14:textId="0B30C711" w:rsidR="00F757D8" w:rsidRPr="005A0697" w:rsidRDefault="00F757D8" w:rsidP="00265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5A0697">
        <w:rPr>
          <w:bCs/>
          <w:sz w:val="28"/>
          <w:szCs w:val="28"/>
        </w:rPr>
        <w:t>5. Д</w:t>
      </w:r>
      <w:r w:rsidRPr="005A0697">
        <w:rPr>
          <w:rFonts w:eastAsiaTheme="minorHAnsi"/>
          <w:sz w:val="28"/>
          <w:szCs w:val="28"/>
          <w:lang w:eastAsia="en-US"/>
        </w:rPr>
        <w:t xml:space="preserve">ля проведения обсуждения в целях общественного контроля проектов правовых актов, указанных в </w:t>
      </w:r>
      <w:hyperlink r:id="rId14" w:history="1">
        <w:r w:rsidRPr="005A069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5A0697">
        <w:rPr>
          <w:rFonts w:eastAsiaTheme="minorHAnsi"/>
          <w:sz w:val="28"/>
          <w:szCs w:val="28"/>
          <w:lang w:eastAsia="en-US"/>
        </w:rPr>
        <w:t xml:space="preserve"> настоящего документа, </w:t>
      </w:r>
      <w:r w:rsidRPr="005A0697">
        <w:rPr>
          <w:sz w:val="28"/>
          <w:szCs w:val="28"/>
        </w:rPr>
        <w:t>в соответствии с пунктом 6 </w:t>
      </w:r>
      <w:hyperlink r:id="rId15" w:anchor="6540IN" w:history="1">
        <w:r w:rsidRPr="005A0697">
          <w:rPr>
            <w:rStyle w:val="a4"/>
            <w:rFonts w:eastAsia="Arial"/>
            <w:color w:val="auto"/>
            <w:sz w:val="28"/>
            <w:szCs w:val="28"/>
            <w:u w:val="none"/>
          </w:rPr>
          <w:t xml:space="preserve">общих требований к порядку разработки и принятия правовых актов </w:t>
        </w:r>
        <w:r w:rsidRPr="005A0697">
          <w:rPr>
            <w:rStyle w:val="a4"/>
            <w:rFonts w:eastAsia="Arial"/>
            <w:color w:val="auto"/>
            <w:sz w:val="28"/>
            <w:szCs w:val="28"/>
            <w:u w:val="none"/>
          </w:rPr>
          <w:lastRenderedPageBreak/>
          <w:t>о нормировании в сфере закупок, содержанию указанных актов и обеспечению их исполнения</w:t>
        </w:r>
      </w:hyperlink>
      <w:r w:rsidRPr="005A0697">
        <w:rPr>
          <w:sz w:val="28"/>
          <w:szCs w:val="28"/>
        </w:rPr>
        <w:t>, утвержденных </w:t>
      </w:r>
      <w:hyperlink r:id="rId16" w:history="1">
        <w:r w:rsidRPr="005A0697">
          <w:rPr>
            <w:rStyle w:val="a4"/>
            <w:rFonts w:eastAsia="Arial"/>
            <w:color w:val="auto"/>
            <w:sz w:val="28"/>
            <w:szCs w:val="28"/>
            <w:u w:val="none"/>
          </w:rPr>
          <w:t>постановлением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исполнения"</w:t>
        </w:r>
      </w:hyperlink>
      <w:r w:rsidRPr="005A0697">
        <w:rPr>
          <w:sz w:val="28"/>
          <w:szCs w:val="28"/>
        </w:rPr>
        <w:t xml:space="preserve">, муниципальные органы размещают проекты указанных правовых актов и пояснительные записки к ним в единой информационной системе в сфере закупок. </w:t>
      </w:r>
    </w:p>
    <w:p w14:paraId="246FEC50" w14:textId="77777777" w:rsidR="00F757D8" w:rsidRPr="005A0697" w:rsidRDefault="00F757D8" w:rsidP="00265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697">
        <w:rPr>
          <w:rFonts w:eastAsiaTheme="minorHAnsi"/>
          <w:sz w:val="28"/>
          <w:szCs w:val="28"/>
          <w:lang w:eastAsia="en-US"/>
        </w:rPr>
        <w:t xml:space="preserve">6. Срок проведения обсуждения в целях общественного контроля устанавливается муниципальными органами и не может быть менее 5  рабочих дней со дня размещения проектов правовых актов, указанных в </w:t>
      </w:r>
      <w:hyperlink r:id="rId17" w:history="1">
        <w:r w:rsidRPr="005A069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5A0697">
        <w:rPr>
          <w:rFonts w:eastAsiaTheme="minorHAnsi"/>
          <w:sz w:val="28"/>
          <w:szCs w:val="28"/>
          <w:lang w:eastAsia="en-US"/>
        </w:rPr>
        <w:t xml:space="preserve"> настоящего документа, в единой информационной системе в сфере закупок.</w:t>
      </w:r>
    </w:p>
    <w:p w14:paraId="74C975E7" w14:textId="77777777" w:rsidR="00F757D8" w:rsidRPr="005A0697" w:rsidRDefault="00F757D8" w:rsidP="00265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697">
        <w:rPr>
          <w:rFonts w:eastAsiaTheme="minorHAnsi"/>
          <w:sz w:val="28"/>
          <w:szCs w:val="28"/>
          <w:lang w:eastAsia="en-US"/>
        </w:rPr>
        <w:t>7. Муниципальные</w:t>
      </w:r>
      <w:bookmarkStart w:id="8" w:name="_GoBack"/>
      <w:bookmarkEnd w:id="8"/>
      <w:r w:rsidRPr="005A0697">
        <w:rPr>
          <w:rFonts w:eastAsiaTheme="minorHAnsi"/>
          <w:sz w:val="28"/>
          <w:szCs w:val="28"/>
          <w:lang w:eastAsia="en-US"/>
        </w:rPr>
        <w:t xml:space="preserve"> органы 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пункта 6 настоящего документа.</w:t>
      </w:r>
    </w:p>
    <w:p w14:paraId="6FBD0BA3" w14:textId="77777777" w:rsidR="00F757D8" w:rsidRPr="005A0697" w:rsidRDefault="00F757D8" w:rsidP="00265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697">
        <w:rPr>
          <w:rFonts w:eastAsiaTheme="minorHAnsi"/>
          <w:sz w:val="28"/>
          <w:szCs w:val="28"/>
          <w:lang w:eastAsia="en-US"/>
        </w:rPr>
        <w:t>8. Муниципальные органы не позднее 30 рабочих дней со дня истечения срока, указанного в пункте 6 настоящего документа, размещают в единой информационной системе в сфере закупок протокол обсуждения в целях общественного контроля, который должен содержать информацию об учете поступивших предложений общественных объединений, юридических и физических лиц и (или) обоснованную позицию муниципального органа о невозможности учета поступивших предложений.</w:t>
      </w:r>
    </w:p>
    <w:p w14:paraId="42745BA2" w14:textId="77777777" w:rsidR="00F757D8" w:rsidRPr="005A0697" w:rsidRDefault="00F757D8" w:rsidP="00265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697">
        <w:rPr>
          <w:rFonts w:eastAsiaTheme="minorHAnsi"/>
          <w:sz w:val="28"/>
          <w:szCs w:val="28"/>
          <w:lang w:eastAsia="en-US"/>
        </w:rPr>
        <w:t xml:space="preserve">9. По результатам обсуждения в целях общественного контроля муниципальные органы при необходимости принимают решения о внесении изменений в проекты правовых актов, указанных в </w:t>
      </w:r>
      <w:hyperlink r:id="rId18" w:history="1">
        <w:r w:rsidRPr="005A069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5A0697">
        <w:rPr>
          <w:rFonts w:eastAsiaTheme="minorHAnsi"/>
          <w:sz w:val="28"/>
          <w:szCs w:val="28"/>
          <w:lang w:eastAsia="en-US"/>
        </w:rPr>
        <w:t xml:space="preserve"> настоящего документа.</w:t>
      </w:r>
    </w:p>
    <w:p w14:paraId="04EC3397" w14:textId="77777777" w:rsidR="00F757D8" w:rsidRPr="005A0697" w:rsidRDefault="00F757D8" w:rsidP="0026593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5A0697">
        <w:rPr>
          <w:rFonts w:eastAsiaTheme="minorHAnsi"/>
          <w:sz w:val="28"/>
          <w:szCs w:val="28"/>
          <w:lang w:eastAsia="en-US"/>
        </w:rPr>
        <w:t xml:space="preserve">10. </w:t>
      </w:r>
      <w:r w:rsidRPr="005A0697">
        <w:rPr>
          <w:sz w:val="28"/>
          <w:szCs w:val="28"/>
          <w:lang w:eastAsia="en-US"/>
        </w:rPr>
        <w:t xml:space="preserve">Муниципальные органы до 1 июня текущего финансового года принимают правовые акты, указанные в </w:t>
      </w:r>
      <w:hyperlink r:id="rId19" w:anchor="Par40" w:history="1">
        <w:r w:rsidRPr="005A0697">
          <w:rPr>
            <w:sz w:val="28"/>
            <w:szCs w:val="28"/>
            <w:lang w:eastAsia="en-US"/>
          </w:rPr>
          <w:t>абзаце втором подпункта «б» пункта 1</w:t>
        </w:r>
      </w:hyperlink>
      <w:r w:rsidRPr="005A0697">
        <w:rPr>
          <w:sz w:val="28"/>
          <w:szCs w:val="28"/>
          <w:lang w:eastAsia="en-US"/>
        </w:rPr>
        <w:t xml:space="preserve"> настоящего документа.</w:t>
      </w:r>
    </w:p>
    <w:p w14:paraId="7483E43F" w14:textId="77777777" w:rsidR="00F757D8" w:rsidRPr="005A0697" w:rsidRDefault="00F757D8" w:rsidP="00265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697">
        <w:rPr>
          <w:sz w:val="28"/>
          <w:szCs w:val="28"/>
          <w:lang w:eastAsia="en-US"/>
        </w:rPr>
        <w:t xml:space="preserve">При обосновании объекта и (или) объектов закупки учитываются изменения, внесенные в правовые акты, указанные в </w:t>
      </w:r>
      <w:hyperlink r:id="rId20" w:anchor="Par40" w:history="1">
        <w:r w:rsidRPr="005A0697">
          <w:rPr>
            <w:sz w:val="28"/>
            <w:szCs w:val="28"/>
            <w:lang w:eastAsia="en-US"/>
          </w:rPr>
          <w:t>абзаце втором подпункта «б» пункта 1</w:t>
        </w:r>
      </w:hyperlink>
      <w:r w:rsidRPr="005A0697">
        <w:rPr>
          <w:sz w:val="28"/>
          <w:szCs w:val="28"/>
          <w:lang w:eastAsia="en-US"/>
        </w:rPr>
        <w:t xml:space="preserve"> настоящего документа, до представления субъектами бюджетного планирования распределения бюджетных ассигнований в порядке, установленном администрацией Черниговского района</w:t>
      </w:r>
      <w:r w:rsidRPr="005A0697">
        <w:rPr>
          <w:rFonts w:eastAsiaTheme="minorHAnsi"/>
          <w:sz w:val="28"/>
          <w:szCs w:val="28"/>
          <w:lang w:eastAsia="en-US"/>
        </w:rPr>
        <w:t>.</w:t>
      </w:r>
    </w:p>
    <w:p w14:paraId="02D82E2A" w14:textId="77777777" w:rsidR="00F757D8" w:rsidRPr="005A0697" w:rsidRDefault="00F757D8" w:rsidP="00265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697">
        <w:rPr>
          <w:rFonts w:eastAsiaTheme="minorHAnsi"/>
          <w:sz w:val="28"/>
          <w:szCs w:val="28"/>
          <w:lang w:eastAsia="en-US"/>
        </w:rPr>
        <w:t xml:space="preserve">11. Правовые акты, указанные в подпункте «б» пункта 1 настоящего документа, пересматриваются при необходимости. Пересмотр указанных правовых актов осуществляется муниципальным органом не позднее срока, установленного пунктом 10 настоящего документа. </w:t>
      </w:r>
    </w:p>
    <w:p w14:paraId="3A6FBCAD" w14:textId="77777777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rFonts w:eastAsiaTheme="minorHAnsi"/>
          <w:sz w:val="28"/>
          <w:szCs w:val="28"/>
          <w:lang w:eastAsia="en-US"/>
        </w:rPr>
        <w:t xml:space="preserve">12. </w:t>
      </w:r>
      <w:r w:rsidRPr="005A0697">
        <w:rPr>
          <w:bCs/>
          <w:sz w:val="28"/>
          <w:szCs w:val="28"/>
        </w:rPr>
        <w:t xml:space="preserve">Согласование и утверждение правовых актов, указанных в пункте 1 настоящего документа, осуществляется в порядке, установленном в соответствующем муниципальном органе. </w:t>
      </w:r>
    </w:p>
    <w:p w14:paraId="6BA61443" w14:textId="77777777" w:rsidR="00F757D8" w:rsidRPr="005A0697" w:rsidRDefault="00F757D8" w:rsidP="00265936">
      <w:pPr>
        <w:suppressAutoHyphens w:val="0"/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A0697">
        <w:rPr>
          <w:rFonts w:eastAsiaTheme="minorHAnsi"/>
          <w:sz w:val="28"/>
          <w:szCs w:val="28"/>
          <w:lang w:eastAsia="en-US"/>
        </w:rPr>
        <w:t xml:space="preserve">13. В течение 7 рабочих дней со дня принятия правовых актов, указанных в </w:t>
      </w:r>
      <w:hyperlink r:id="rId21" w:history="1">
        <w:r w:rsidRPr="005A069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5A0697">
        <w:rPr>
          <w:rFonts w:eastAsiaTheme="minorHAnsi"/>
          <w:sz w:val="28"/>
          <w:szCs w:val="28"/>
          <w:lang w:eastAsia="en-US"/>
        </w:rPr>
        <w:t xml:space="preserve"> настоящего документа, муниципальные органы размещают их в установленном порядке в единой информационной системе в сфере закупок.</w:t>
      </w:r>
    </w:p>
    <w:p w14:paraId="5D642FE5" w14:textId="77777777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rFonts w:eastAsiaTheme="minorHAnsi"/>
          <w:sz w:val="28"/>
          <w:szCs w:val="28"/>
          <w:lang w:eastAsia="en-US"/>
        </w:rPr>
        <w:t xml:space="preserve">14. </w:t>
      </w:r>
      <w:r w:rsidRPr="005A0697">
        <w:rPr>
          <w:bCs/>
          <w:sz w:val="28"/>
          <w:szCs w:val="28"/>
        </w:rPr>
        <w:t xml:space="preserve">Внесение изменений в правовые акты, указанные </w:t>
      </w:r>
      <w:r w:rsidRPr="005A0697">
        <w:rPr>
          <w:rFonts w:eastAsiaTheme="minorHAnsi"/>
          <w:sz w:val="28"/>
          <w:szCs w:val="28"/>
          <w:lang w:eastAsia="en-US"/>
        </w:rPr>
        <w:t xml:space="preserve">в </w:t>
      </w:r>
      <w:hyperlink r:id="rId22" w:history="1">
        <w:r w:rsidRPr="005A0697">
          <w:rPr>
            <w:rFonts w:eastAsiaTheme="minorHAnsi"/>
            <w:sz w:val="28"/>
            <w:szCs w:val="28"/>
            <w:lang w:eastAsia="en-US"/>
          </w:rPr>
          <w:t>пункте 1</w:t>
        </w:r>
      </w:hyperlink>
      <w:r w:rsidRPr="005A0697">
        <w:rPr>
          <w:rFonts w:eastAsiaTheme="minorHAnsi"/>
          <w:sz w:val="28"/>
          <w:szCs w:val="28"/>
          <w:lang w:eastAsia="en-US"/>
        </w:rPr>
        <w:t xml:space="preserve"> настоящего документа</w:t>
      </w:r>
      <w:r w:rsidRPr="005A0697">
        <w:rPr>
          <w:bCs/>
          <w:sz w:val="28"/>
          <w:szCs w:val="28"/>
        </w:rPr>
        <w:t>, осуществляется в порядке, установленном для их принятия.</w:t>
      </w:r>
    </w:p>
    <w:p w14:paraId="50EAF378" w14:textId="524D4AB5" w:rsidR="00F757D8" w:rsidRPr="005A0697" w:rsidRDefault="00F757D8" w:rsidP="00265936">
      <w:pPr>
        <w:tabs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5A0697">
        <w:rPr>
          <w:rFonts w:eastAsiaTheme="minorHAnsi"/>
          <w:sz w:val="28"/>
          <w:szCs w:val="28"/>
          <w:lang w:eastAsia="en-US"/>
        </w:rPr>
        <w:lastRenderedPageBreak/>
        <w:t xml:space="preserve">15. </w:t>
      </w:r>
      <w:r w:rsidRPr="005A0697">
        <w:rPr>
          <w:bCs/>
          <w:sz w:val="28"/>
          <w:szCs w:val="28"/>
        </w:rPr>
        <w:t>Постановление администрации Черниговского района, утверждающее правила определения требований к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5A0697">
        <w:rPr>
          <w:rFonts w:eastAsiaTheme="minorHAns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</w:t>
      </w:r>
      <w:r w:rsidRPr="005A0697">
        <w:rPr>
          <w:bCs/>
          <w:sz w:val="28"/>
          <w:szCs w:val="28"/>
        </w:rPr>
        <w:t>, должно определять:</w:t>
      </w:r>
    </w:p>
    <w:p w14:paraId="608B1EAE" w14:textId="77777777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68A5">
        <w:rPr>
          <w:sz w:val="28"/>
          <w:szCs w:val="28"/>
          <w:lang w:eastAsia="ru-RU"/>
        </w:rPr>
        <w:t xml:space="preserve"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 w:rsidRPr="005A0697">
        <w:rPr>
          <w:sz w:val="28"/>
          <w:szCs w:val="28"/>
          <w:lang w:eastAsia="ru-RU"/>
        </w:rPr>
        <w:t xml:space="preserve">администрацией Черниговского района </w:t>
      </w:r>
      <w:r w:rsidRPr="007D68A5">
        <w:rPr>
          <w:sz w:val="28"/>
          <w:szCs w:val="28"/>
          <w:lang w:eastAsia="ru-RU"/>
        </w:rPr>
        <w:t>перечень отдельных видов товаров, работ, услуг;</w:t>
      </w:r>
      <w:r w:rsidRPr="005A0697">
        <w:rPr>
          <w:sz w:val="28"/>
          <w:szCs w:val="28"/>
          <w:lang w:eastAsia="ru-RU"/>
        </w:rPr>
        <w:t xml:space="preserve"> </w:t>
      </w:r>
      <w:r w:rsidRPr="007D68A5">
        <w:rPr>
          <w:sz w:val="28"/>
          <w:szCs w:val="28"/>
          <w:lang w:eastAsia="ru-RU"/>
        </w:rPr>
        <w:t xml:space="preserve"> </w:t>
      </w:r>
    </w:p>
    <w:p w14:paraId="5424DC1E" w14:textId="77777777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68A5">
        <w:rPr>
          <w:sz w:val="28"/>
          <w:szCs w:val="28"/>
          <w:lang w:eastAsia="ru-RU"/>
        </w:rPr>
        <w:t xml:space="preserve">б) порядок отбора отдельных видов товаров, работ, услуг (в том числе предельных цен товаров, работ, услуг), закупаемых </w:t>
      </w:r>
      <w:r w:rsidRPr="005A0697">
        <w:rPr>
          <w:sz w:val="28"/>
          <w:szCs w:val="28"/>
          <w:lang w:eastAsia="ru-RU"/>
        </w:rPr>
        <w:t xml:space="preserve">муниципальными органами и </w:t>
      </w:r>
      <w:bookmarkStart w:id="9" w:name="_Hlk116488710"/>
      <w:r w:rsidRPr="005A0697">
        <w:rPr>
          <w:sz w:val="28"/>
          <w:szCs w:val="28"/>
          <w:lang w:eastAsia="ru-RU"/>
        </w:rPr>
        <w:t xml:space="preserve">подведомственными указанным органам </w:t>
      </w:r>
      <w:r w:rsidRPr="007D68A5">
        <w:rPr>
          <w:sz w:val="28"/>
          <w:szCs w:val="28"/>
          <w:lang w:eastAsia="ru-RU"/>
        </w:rPr>
        <w:t>казенными учреждениями, бюджетными учреждениями и унитарными предприятиями</w:t>
      </w:r>
      <w:bookmarkEnd w:id="9"/>
      <w:r w:rsidRPr="005A0697">
        <w:rPr>
          <w:sz w:val="28"/>
          <w:szCs w:val="28"/>
          <w:lang w:eastAsia="ru-RU"/>
        </w:rPr>
        <w:t xml:space="preserve"> (далее – ведомственный перечень);</w:t>
      </w:r>
    </w:p>
    <w:p w14:paraId="251D3BBF" w14:textId="77777777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68A5">
        <w:rPr>
          <w:sz w:val="28"/>
          <w:szCs w:val="28"/>
          <w:lang w:eastAsia="ru-RU"/>
        </w:rPr>
        <w:t xml:space="preserve">в) форму ведомственного перечня. </w:t>
      </w:r>
    </w:p>
    <w:p w14:paraId="1D07C233" w14:textId="23DDFA0F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bCs/>
          <w:sz w:val="28"/>
          <w:szCs w:val="28"/>
        </w:rPr>
        <w:t>1</w:t>
      </w:r>
      <w:r w:rsidR="00F01A80" w:rsidRPr="005A0697">
        <w:rPr>
          <w:bCs/>
          <w:sz w:val="28"/>
          <w:szCs w:val="28"/>
        </w:rPr>
        <w:t>6</w:t>
      </w:r>
      <w:r w:rsidRPr="005A0697">
        <w:rPr>
          <w:bCs/>
          <w:sz w:val="28"/>
          <w:szCs w:val="28"/>
        </w:rPr>
        <w:t>. Постановление администрации Черниговского района, утверждающее правила определения нормативных затрат на обеспечение функций муниципальных органов (</w:t>
      </w:r>
      <w:proofErr w:type="gramStart"/>
      <w:r w:rsidRPr="005A0697">
        <w:rPr>
          <w:bCs/>
          <w:sz w:val="28"/>
          <w:szCs w:val="28"/>
        </w:rPr>
        <w:t>включая  подведомственные</w:t>
      </w:r>
      <w:proofErr w:type="gramEnd"/>
      <w:r w:rsidRPr="005A0697">
        <w:rPr>
          <w:bCs/>
          <w:sz w:val="28"/>
          <w:szCs w:val="28"/>
        </w:rPr>
        <w:t xml:space="preserve"> казенные учреждения), должно определять:</w:t>
      </w:r>
    </w:p>
    <w:p w14:paraId="4DB1D7D9" w14:textId="77777777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68A5">
        <w:rPr>
          <w:sz w:val="28"/>
          <w:szCs w:val="28"/>
          <w:lang w:eastAsia="ru-RU"/>
        </w:rPr>
        <w:t xml:space="preserve">а) порядок расчета нормативных затрат, в том числе формулы расчета; </w:t>
      </w:r>
    </w:p>
    <w:p w14:paraId="3AB277F3" w14:textId="77777777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68A5">
        <w:rPr>
          <w:sz w:val="28"/>
          <w:szCs w:val="28"/>
          <w:lang w:eastAsia="ru-RU"/>
        </w:rPr>
        <w:t xml:space="preserve">б) обязанность муниципальных органов определить порядок расчета нормативных затрат, для которых порядок расчета не определен </w:t>
      </w:r>
      <w:r w:rsidRPr="005A0697">
        <w:rPr>
          <w:sz w:val="28"/>
          <w:szCs w:val="28"/>
          <w:lang w:eastAsia="ru-RU"/>
        </w:rPr>
        <w:t xml:space="preserve">постановлением </w:t>
      </w:r>
      <w:r w:rsidRPr="007D68A5">
        <w:rPr>
          <w:sz w:val="28"/>
          <w:szCs w:val="28"/>
          <w:lang w:eastAsia="ru-RU"/>
        </w:rPr>
        <w:t>администраци</w:t>
      </w:r>
      <w:r w:rsidRPr="005A0697">
        <w:rPr>
          <w:sz w:val="28"/>
          <w:szCs w:val="28"/>
          <w:lang w:eastAsia="ru-RU"/>
        </w:rPr>
        <w:t>и</w:t>
      </w:r>
      <w:r w:rsidRPr="007D68A5">
        <w:rPr>
          <w:sz w:val="28"/>
          <w:szCs w:val="28"/>
          <w:lang w:eastAsia="ru-RU"/>
        </w:rPr>
        <w:t xml:space="preserve"> </w:t>
      </w:r>
      <w:r w:rsidRPr="005A0697">
        <w:rPr>
          <w:sz w:val="28"/>
          <w:szCs w:val="28"/>
          <w:lang w:eastAsia="ru-RU"/>
        </w:rPr>
        <w:t>Черниговского района</w:t>
      </w:r>
      <w:r w:rsidRPr="007D68A5">
        <w:rPr>
          <w:sz w:val="28"/>
          <w:szCs w:val="28"/>
          <w:lang w:eastAsia="ru-RU"/>
        </w:rPr>
        <w:t>;</w:t>
      </w:r>
    </w:p>
    <w:p w14:paraId="6BB07021" w14:textId="77777777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68A5">
        <w:rPr>
          <w:sz w:val="28"/>
          <w:szCs w:val="28"/>
          <w:lang w:eastAsia="ru-RU"/>
        </w:rPr>
        <w:t xml:space="preserve">в) требование об определении муниципальными органами нормативов количества и (или) цены товаров, работ, услуг, в том числе сгруппированных по должностям работников и (или) категориям должностей работников. </w:t>
      </w:r>
    </w:p>
    <w:p w14:paraId="00389A1F" w14:textId="545E7F13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bCs/>
          <w:sz w:val="28"/>
          <w:szCs w:val="28"/>
        </w:rPr>
        <w:t>1</w:t>
      </w:r>
      <w:r w:rsidR="00F01A80" w:rsidRPr="005A0697">
        <w:rPr>
          <w:bCs/>
          <w:sz w:val="28"/>
          <w:szCs w:val="28"/>
        </w:rPr>
        <w:t>7</w:t>
      </w:r>
      <w:r w:rsidRPr="005A0697">
        <w:rPr>
          <w:bCs/>
          <w:sz w:val="28"/>
          <w:szCs w:val="28"/>
        </w:rPr>
        <w:t>. Правовые акты муниципальных органов, утверждающие требования к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5A0697">
        <w:rPr>
          <w:rFonts w:eastAsiaTheme="minorHAns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</w:t>
      </w:r>
      <w:r w:rsidRPr="005A0697">
        <w:rPr>
          <w:bCs/>
          <w:sz w:val="28"/>
          <w:szCs w:val="28"/>
        </w:rPr>
        <w:t>, должны содержать следующие сведения:</w:t>
      </w:r>
    </w:p>
    <w:p w14:paraId="167D50BC" w14:textId="77777777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bCs/>
          <w:sz w:val="28"/>
          <w:szCs w:val="28"/>
        </w:rPr>
        <w:t>а) наименования муниципальных органов</w:t>
      </w:r>
      <w:r w:rsidR="00F01A80" w:rsidRPr="005A0697">
        <w:rPr>
          <w:bCs/>
          <w:sz w:val="28"/>
          <w:szCs w:val="28"/>
        </w:rPr>
        <w:t xml:space="preserve"> и подведомственных им казенных учреждений, бюджетных учреждений и унитарных предприятий</w:t>
      </w:r>
      <w:r w:rsidRPr="005A0697">
        <w:rPr>
          <w:bCs/>
          <w:sz w:val="28"/>
          <w:szCs w:val="28"/>
        </w:rPr>
        <w:t>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14:paraId="608EFBFC" w14:textId="77777777" w:rsidR="00F757D8" w:rsidRPr="005A0697" w:rsidRDefault="00F757D8" w:rsidP="00265936">
      <w:pPr>
        <w:ind w:firstLine="709"/>
        <w:jc w:val="both"/>
        <w:rPr>
          <w:bCs/>
          <w:sz w:val="28"/>
          <w:szCs w:val="28"/>
        </w:rPr>
      </w:pPr>
      <w:r w:rsidRPr="005A0697">
        <w:rPr>
          <w:bCs/>
          <w:sz w:val="28"/>
          <w:szCs w:val="28"/>
        </w:rPr>
        <w:t>б) перечень отдельных видов товаров, работ, услуг с указанием характеристик (свойств) и их значений.</w:t>
      </w:r>
    </w:p>
    <w:p w14:paraId="6865E9E3" w14:textId="77777777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0697">
        <w:rPr>
          <w:sz w:val="28"/>
          <w:szCs w:val="28"/>
          <w:lang w:eastAsia="ru-RU"/>
        </w:rPr>
        <w:t>1</w:t>
      </w:r>
      <w:r w:rsidR="00F01A80" w:rsidRPr="005A0697">
        <w:rPr>
          <w:sz w:val="28"/>
          <w:szCs w:val="28"/>
          <w:lang w:eastAsia="ru-RU"/>
        </w:rPr>
        <w:t>8</w:t>
      </w:r>
      <w:r w:rsidRPr="005A0697">
        <w:rPr>
          <w:sz w:val="28"/>
          <w:szCs w:val="28"/>
          <w:lang w:eastAsia="ru-RU"/>
        </w:rPr>
        <w:t>. М</w:t>
      </w:r>
      <w:r w:rsidRPr="005A0697">
        <w:rPr>
          <w:bCs/>
          <w:sz w:val="28"/>
          <w:szCs w:val="28"/>
        </w:rPr>
        <w:t xml:space="preserve">униципальные органы </w:t>
      </w:r>
      <w:r w:rsidRPr="005A0697">
        <w:rPr>
          <w:sz w:val="28"/>
          <w:szCs w:val="28"/>
          <w:lang w:eastAsia="ru-RU"/>
        </w:rPr>
        <w:t>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</w:t>
      </w:r>
      <w:r w:rsidR="00E04F04" w:rsidRPr="005A0697">
        <w:rPr>
          <w:sz w:val="28"/>
          <w:szCs w:val="28"/>
          <w:lang w:eastAsia="ru-RU"/>
        </w:rPr>
        <w:t xml:space="preserve"> по структурным подразделениям указанных органов</w:t>
      </w:r>
      <w:r w:rsidRPr="005A0697">
        <w:rPr>
          <w:sz w:val="28"/>
          <w:szCs w:val="28"/>
          <w:lang w:eastAsia="ru-RU"/>
        </w:rPr>
        <w:t>.</w:t>
      </w:r>
    </w:p>
    <w:p w14:paraId="28CA98BC" w14:textId="483DD5E4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5A0697">
        <w:rPr>
          <w:bCs/>
          <w:sz w:val="28"/>
          <w:szCs w:val="28"/>
        </w:rPr>
        <w:t>1</w:t>
      </w:r>
      <w:r w:rsidR="00F01A80" w:rsidRPr="005A0697">
        <w:rPr>
          <w:bCs/>
          <w:sz w:val="28"/>
          <w:szCs w:val="28"/>
        </w:rPr>
        <w:t>9</w:t>
      </w:r>
      <w:r w:rsidRPr="005A0697">
        <w:rPr>
          <w:bCs/>
          <w:sz w:val="28"/>
          <w:szCs w:val="28"/>
        </w:rPr>
        <w:t>.</w:t>
      </w:r>
      <w:r w:rsidRPr="005A0697">
        <w:rPr>
          <w:sz w:val="28"/>
          <w:szCs w:val="28"/>
        </w:rPr>
        <w:t xml:space="preserve"> </w:t>
      </w:r>
      <w:r w:rsidRPr="007D68A5">
        <w:rPr>
          <w:sz w:val="28"/>
          <w:szCs w:val="28"/>
          <w:lang w:eastAsia="ru-RU"/>
        </w:rPr>
        <w:t>Правовые акты муниципальных органов, утверждающие нормативные затраты</w:t>
      </w:r>
      <w:r w:rsidRPr="005A0697">
        <w:rPr>
          <w:sz w:val="28"/>
          <w:szCs w:val="28"/>
          <w:lang w:eastAsia="ru-RU"/>
        </w:rPr>
        <w:t xml:space="preserve"> н</w:t>
      </w:r>
      <w:r w:rsidRPr="005A0697">
        <w:rPr>
          <w:bCs/>
          <w:sz w:val="28"/>
          <w:szCs w:val="28"/>
        </w:rPr>
        <w:t xml:space="preserve">а обеспечение функций муниципальных органов (включая подведомственные казенные учреждения), </w:t>
      </w:r>
      <w:r w:rsidRPr="007D68A5">
        <w:rPr>
          <w:sz w:val="28"/>
          <w:szCs w:val="28"/>
          <w:lang w:eastAsia="ru-RU"/>
        </w:rPr>
        <w:t>должны определять:</w:t>
      </w:r>
    </w:p>
    <w:p w14:paraId="7F523404" w14:textId="77777777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68A5">
        <w:rPr>
          <w:sz w:val="28"/>
          <w:szCs w:val="28"/>
          <w:lang w:eastAsia="ru-RU"/>
        </w:rPr>
        <w:t>а) порядок расчета нормативных затрат, для которых правилами определения нормативных затрат не установлен порядок расчета;</w:t>
      </w:r>
    </w:p>
    <w:p w14:paraId="0FA287D9" w14:textId="77777777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68A5">
        <w:rPr>
          <w:sz w:val="28"/>
          <w:szCs w:val="28"/>
          <w:lang w:eastAsia="ru-RU"/>
        </w:rPr>
        <w:lastRenderedPageBreak/>
        <w:t xml:space="preserve">б) нормативы количества и (или) цены товаров, работ, услуг, в том числе сгруппированные по должностям работников и (или) категориям должностей работников. </w:t>
      </w:r>
    </w:p>
    <w:p w14:paraId="69425630" w14:textId="77777777" w:rsidR="00F757D8" w:rsidRPr="005A0697" w:rsidRDefault="00F01A80" w:rsidP="00265936">
      <w:pPr>
        <w:ind w:firstLine="709"/>
        <w:jc w:val="both"/>
        <w:rPr>
          <w:sz w:val="28"/>
          <w:szCs w:val="28"/>
          <w:lang w:eastAsia="ru-RU"/>
        </w:rPr>
      </w:pPr>
      <w:r w:rsidRPr="005A0697">
        <w:rPr>
          <w:sz w:val="28"/>
          <w:szCs w:val="28"/>
        </w:rPr>
        <w:t>20</w:t>
      </w:r>
      <w:r w:rsidR="00F757D8" w:rsidRPr="005A0697">
        <w:rPr>
          <w:sz w:val="28"/>
          <w:szCs w:val="28"/>
        </w:rPr>
        <w:t xml:space="preserve">. </w:t>
      </w:r>
      <w:r w:rsidR="00F757D8" w:rsidRPr="007D68A5">
        <w:rPr>
          <w:sz w:val="28"/>
          <w:szCs w:val="28"/>
          <w:lang w:eastAsia="ru-RU"/>
        </w:rPr>
        <w:t xml:space="preserve">Правовые акты, указанные в </w:t>
      </w:r>
      <w:hyperlink r:id="rId23" w:history="1">
        <w:r w:rsidR="00F757D8" w:rsidRPr="007D68A5">
          <w:rPr>
            <w:sz w:val="28"/>
            <w:szCs w:val="28"/>
            <w:lang w:eastAsia="ru-RU"/>
          </w:rPr>
          <w:t>подпункте «б» пункта 1</w:t>
        </w:r>
      </w:hyperlink>
      <w:r w:rsidR="00F757D8" w:rsidRPr="005A0697">
        <w:rPr>
          <w:sz w:val="28"/>
          <w:szCs w:val="28"/>
          <w:lang w:eastAsia="ru-RU"/>
        </w:rPr>
        <w:t xml:space="preserve"> </w:t>
      </w:r>
      <w:r w:rsidR="00F757D8" w:rsidRPr="007D68A5">
        <w:rPr>
          <w:sz w:val="28"/>
          <w:szCs w:val="28"/>
          <w:lang w:eastAsia="ru-RU"/>
        </w:rPr>
        <w:t>настоящего документа, могут устанавливать требования к отдельным видам товаров, работ, услуг, закупаемых одним или несколькими заказчиками, и (или) нормативные затраты на обеспечение функций муниципальн</w:t>
      </w:r>
      <w:r w:rsidR="00F757D8" w:rsidRPr="005A0697">
        <w:rPr>
          <w:sz w:val="28"/>
          <w:szCs w:val="28"/>
          <w:lang w:eastAsia="ru-RU"/>
        </w:rPr>
        <w:t xml:space="preserve">ого </w:t>
      </w:r>
      <w:r w:rsidR="00F757D8" w:rsidRPr="007D68A5">
        <w:rPr>
          <w:sz w:val="28"/>
          <w:szCs w:val="28"/>
          <w:lang w:eastAsia="ru-RU"/>
        </w:rPr>
        <w:t>орган</w:t>
      </w:r>
      <w:r w:rsidR="00F757D8" w:rsidRPr="005A0697">
        <w:rPr>
          <w:sz w:val="28"/>
          <w:szCs w:val="28"/>
          <w:lang w:eastAsia="ru-RU"/>
        </w:rPr>
        <w:t xml:space="preserve">а </w:t>
      </w:r>
      <w:r w:rsidR="00F757D8" w:rsidRPr="007D68A5">
        <w:rPr>
          <w:sz w:val="28"/>
          <w:szCs w:val="28"/>
          <w:lang w:eastAsia="ru-RU"/>
        </w:rPr>
        <w:t xml:space="preserve">и </w:t>
      </w:r>
      <w:r w:rsidR="00F757D8" w:rsidRPr="005A0697">
        <w:rPr>
          <w:sz w:val="28"/>
          <w:szCs w:val="28"/>
          <w:lang w:eastAsia="ru-RU"/>
        </w:rPr>
        <w:t xml:space="preserve">(или) одного или нескольких его отраслевых (функциональных) органов, и (или) </w:t>
      </w:r>
      <w:r w:rsidR="00F757D8" w:rsidRPr="007D68A5">
        <w:rPr>
          <w:sz w:val="28"/>
          <w:szCs w:val="28"/>
          <w:lang w:eastAsia="ru-RU"/>
        </w:rPr>
        <w:t>подведомственных</w:t>
      </w:r>
      <w:r w:rsidR="00F757D8" w:rsidRPr="005A0697">
        <w:rPr>
          <w:sz w:val="28"/>
          <w:szCs w:val="28"/>
          <w:lang w:eastAsia="ru-RU"/>
        </w:rPr>
        <w:t xml:space="preserve"> к</w:t>
      </w:r>
      <w:r w:rsidR="00F757D8" w:rsidRPr="007D68A5">
        <w:rPr>
          <w:sz w:val="28"/>
          <w:szCs w:val="28"/>
          <w:lang w:eastAsia="ru-RU"/>
        </w:rPr>
        <w:t>азенных учреждений.</w:t>
      </w:r>
    </w:p>
    <w:p w14:paraId="30F15EC8" w14:textId="17F43B7F" w:rsidR="00F757D8" w:rsidRPr="005A0697" w:rsidRDefault="00F757D8" w:rsidP="00265936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7D68A5">
        <w:rPr>
          <w:sz w:val="28"/>
          <w:szCs w:val="28"/>
          <w:lang w:eastAsia="ru-RU"/>
        </w:rPr>
        <w:t>2</w:t>
      </w:r>
      <w:r w:rsidR="00F01A80" w:rsidRPr="005A0697">
        <w:rPr>
          <w:sz w:val="28"/>
          <w:szCs w:val="28"/>
          <w:lang w:eastAsia="ru-RU"/>
        </w:rPr>
        <w:t>1</w:t>
      </w:r>
      <w:r w:rsidRPr="007D68A5">
        <w:rPr>
          <w:sz w:val="28"/>
          <w:szCs w:val="28"/>
          <w:lang w:eastAsia="ru-RU"/>
        </w:rPr>
        <w:t xml:space="preserve">. Требования </w:t>
      </w:r>
      <w:r w:rsidRPr="005A0697">
        <w:rPr>
          <w:bCs/>
          <w:sz w:val="28"/>
          <w:szCs w:val="28"/>
        </w:rPr>
        <w:t>к закупаемым муниципальными органами и подведомственными им казенными учреждениями, бюджетными учреждениями и унитарными предприятиями</w:t>
      </w:r>
      <w:r w:rsidRPr="005A0697">
        <w:rPr>
          <w:rFonts w:eastAsiaTheme="minorHAnsi"/>
          <w:sz w:val="28"/>
          <w:szCs w:val="28"/>
          <w:lang w:eastAsia="en-US"/>
        </w:rPr>
        <w:t xml:space="preserve"> отдельным видам товаров, работ, услуг (в том числе предельные цены товаров, работ, услуг)</w:t>
      </w:r>
      <w:r w:rsidRPr="007D68A5">
        <w:rPr>
          <w:sz w:val="28"/>
          <w:szCs w:val="28"/>
          <w:lang w:eastAsia="ru-RU"/>
        </w:rPr>
        <w:t xml:space="preserve">, и нормативные затраты на обеспечение </w:t>
      </w:r>
      <w:bookmarkStart w:id="10" w:name="_Hlk116491266"/>
      <w:r w:rsidRPr="007D68A5">
        <w:rPr>
          <w:sz w:val="28"/>
          <w:szCs w:val="28"/>
          <w:lang w:eastAsia="ru-RU"/>
        </w:rPr>
        <w:t xml:space="preserve">функций </w:t>
      </w:r>
      <w:r w:rsidRPr="005A0697">
        <w:rPr>
          <w:bCs/>
          <w:sz w:val="28"/>
          <w:szCs w:val="28"/>
        </w:rPr>
        <w:t>муниципальных органов (включая  подведомственные казенные учреждения)</w:t>
      </w:r>
      <w:r w:rsidRPr="007D68A5">
        <w:rPr>
          <w:sz w:val="28"/>
          <w:szCs w:val="28"/>
          <w:lang w:eastAsia="ru-RU"/>
        </w:rPr>
        <w:t xml:space="preserve"> применяются для обоснования объекта и (или) объектов закупки</w:t>
      </w:r>
      <w:bookmarkEnd w:id="10"/>
      <w:r w:rsidRPr="007D68A5">
        <w:rPr>
          <w:sz w:val="28"/>
          <w:szCs w:val="28"/>
          <w:lang w:eastAsia="ru-RU"/>
        </w:rPr>
        <w:t xml:space="preserve">.  </w:t>
      </w:r>
    </w:p>
    <w:p w14:paraId="164A373E" w14:textId="77777777" w:rsidR="00F757D8" w:rsidRPr="005A0697" w:rsidRDefault="00F757D8" w:rsidP="00265936">
      <w:pPr>
        <w:ind w:firstLine="709"/>
        <w:rPr>
          <w:sz w:val="28"/>
          <w:szCs w:val="28"/>
        </w:rPr>
      </w:pPr>
    </w:p>
    <w:p w14:paraId="38360C2E" w14:textId="77777777" w:rsidR="00F757D8" w:rsidRPr="005A0697" w:rsidRDefault="00F757D8" w:rsidP="00265936">
      <w:pPr>
        <w:rPr>
          <w:sz w:val="28"/>
          <w:szCs w:val="28"/>
        </w:rPr>
      </w:pPr>
    </w:p>
    <w:sectPr w:rsidR="00F757D8" w:rsidRPr="005A0697" w:rsidSect="00F757D8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BECA7" w14:textId="77777777" w:rsidR="00F41001" w:rsidRDefault="00F41001" w:rsidP="005A0697">
      <w:r>
        <w:separator/>
      </w:r>
    </w:p>
  </w:endnote>
  <w:endnote w:type="continuationSeparator" w:id="0">
    <w:p w14:paraId="5D76F4C2" w14:textId="77777777" w:rsidR="00F41001" w:rsidRDefault="00F41001" w:rsidP="005A0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E5CA27" w14:textId="77777777" w:rsidR="00F41001" w:rsidRDefault="00F41001" w:rsidP="005A0697">
      <w:r>
        <w:separator/>
      </w:r>
    </w:p>
  </w:footnote>
  <w:footnote w:type="continuationSeparator" w:id="0">
    <w:p w14:paraId="19C60E6E" w14:textId="77777777" w:rsidR="00F41001" w:rsidRDefault="00F41001" w:rsidP="005A0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6211E"/>
    <w:multiLevelType w:val="hybridMultilevel"/>
    <w:tmpl w:val="81AE5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7D8"/>
    <w:rsid w:val="000C5501"/>
    <w:rsid w:val="00265936"/>
    <w:rsid w:val="003526DB"/>
    <w:rsid w:val="00486644"/>
    <w:rsid w:val="005A0697"/>
    <w:rsid w:val="007D68A5"/>
    <w:rsid w:val="009113F0"/>
    <w:rsid w:val="00B23F67"/>
    <w:rsid w:val="00E04F04"/>
    <w:rsid w:val="00E46498"/>
    <w:rsid w:val="00EB359F"/>
    <w:rsid w:val="00F01A80"/>
    <w:rsid w:val="00F41001"/>
    <w:rsid w:val="00F7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3CA44"/>
  <w15:chartTrackingRefBased/>
  <w15:docId w15:val="{4E17D3F3-1272-4C67-9D02-90D97C08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7D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F757D8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ConsPlusNormal0">
    <w:name w:val="ConsPlusNormal Знак"/>
    <w:link w:val="ConsPlusNormal"/>
    <w:locked/>
    <w:rsid w:val="00F757D8"/>
    <w:rPr>
      <w:rFonts w:ascii="Arial" w:eastAsia="Arial" w:hAnsi="Arial" w:cs="Arial"/>
      <w:sz w:val="20"/>
      <w:szCs w:val="20"/>
      <w:lang w:eastAsia="hi-IN" w:bidi="hi-IN"/>
    </w:rPr>
  </w:style>
  <w:style w:type="paragraph" w:styleId="a3">
    <w:name w:val="List Paragraph"/>
    <w:basedOn w:val="a"/>
    <w:uiPriority w:val="34"/>
    <w:qFormat/>
    <w:rsid w:val="00F757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7D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06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069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5A06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069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D68A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8A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B3A21E1BB280D18F725E8E0EE37E51ABCA5BCCA99593503EFF711851354CBF1BDE92FB7AE9CB9049F5032RACFF" TargetMode="External"/><Relationship Id="rId18" Type="http://schemas.openxmlformats.org/officeDocument/2006/relationships/hyperlink" Target="consultantplus://offline/ref=428E7EAA4D1998F16DE54911275181E3A47DBB246A9F0D21C2DC2DAA60BF4E72A084306ADD7DE1A1DFBA17D008114E4AB17DEE226F13FF7AFB8AF54DH6y5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28E7EAA4D1998F16DE54911275181E3A47DBB246A9F0D21C2DC2DAA60BF4E72A084306ADD7DE1A1DFBA17D008114E4AB17DEE226F13FF7AFB8AF54DH6y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715CD949C3B1AF4727ABA5BC95557E68E68E31B53B1B07A7EEA4D1DD2380DAl7A1F" TargetMode="External"/><Relationship Id="rId17" Type="http://schemas.openxmlformats.org/officeDocument/2006/relationships/hyperlink" Target="consultantplus://offline/ref=428E7EAA4D1998F16DE54911275181E3A47DBB246A9F0D21C2DC2DAA60BF4E72A084306ADD7DE1A1DFBA17D008114E4AB17DEE226F13FF7AFB8AF54DH6y5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420275385" TargetMode="External"/><Relationship Id="rId20" Type="http://schemas.openxmlformats.org/officeDocument/2006/relationships/hyperlink" Target="file:///C:\Users\User\Downloads\&#1055;&#1088;&#1086;&#1077;&#1082;&#1090;%20&#1055;&#1086;&#1089;&#1090;&#1072;&#1085;&#1086;&#1074;&#1083;&#1077;&#1085;&#1080;&#1077;%2019%20&#1090;&#1088;&#1077;&#1073;&#1086;&#1074;&#1072;&#1085;&#1080;&#1103;%20&#1082;%20&#1087;&#1086;&#1088;&#1103;&#1076;&#1082;&#1091;%20&#1088;&#1072;&#1079;&#1088;&#1072;&#1073;&#1086;&#1090;&#1082;&#1080;%20&#1053;&#1055;&#1040;.do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715CD949C3B1AF4727B5A8AAF90B7169EAD934BB3C1057F2B1FF8C8Al2AA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cntd.ru/document/420275385" TargetMode="External"/><Relationship Id="rId23" Type="http://schemas.openxmlformats.org/officeDocument/2006/relationships/hyperlink" Target="https://login.consultant.ru/link/?req=doc&amp;base=RLAW020&amp;n=134547&amp;dst=100018&amp;field=134&amp;date=12.10.2022" TargetMode="External"/><Relationship Id="rId10" Type="http://schemas.openxmlformats.org/officeDocument/2006/relationships/hyperlink" Target="consultantplus://offline/ref=8C715CD949C3B1AF4727B5A8AAF90B7169EAD638B9391057F2B1FF8C8A2A8A8D366C8DDD8B71F68Cl3A6F" TargetMode="External"/><Relationship Id="rId19" Type="http://schemas.openxmlformats.org/officeDocument/2006/relationships/hyperlink" Target="file:///C:\Users\User\Downloads\&#1055;&#1088;&#1086;&#1077;&#1082;&#1090;%20&#1055;&#1086;&#1089;&#1090;&#1072;&#1085;&#1086;&#1074;&#1083;&#1077;&#1085;&#1080;&#1077;%2019%20&#1090;&#1088;&#1077;&#1073;&#1086;&#1074;&#1072;&#1085;&#1080;&#1103;%20&#1082;%20&#1087;&#1086;&#1088;&#1103;&#1076;&#1082;&#1091;%20&#1088;&#1072;&#1079;&#1088;&#1072;&#1073;&#1086;&#1090;&#1082;&#1080;%20&#1053;&#1055;&#104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715CD949C3B1AF4727B5A8AAF90B7169E5D93ABA3B1057F2B1FF8C8Al2AAF" TargetMode="External"/><Relationship Id="rId14" Type="http://schemas.openxmlformats.org/officeDocument/2006/relationships/hyperlink" Target="consultantplus://offline/ref=428E7EAA4D1998F16DE54911275181E3A47DBB246A9F0D21C2DC2DAA60BF4E72A084306ADD7DE1A1DFBA17D008114E4AB17DEE226F13FF7AFB8AF54DH6y5F" TargetMode="External"/><Relationship Id="rId22" Type="http://schemas.openxmlformats.org/officeDocument/2006/relationships/hyperlink" Target="consultantplus://offline/ref=428E7EAA4D1998F16DE54911275181E3A47DBB246A9F0D21C2DC2DAA60BF4E72A084306ADD7DE1A1DFBA17D008114E4AB17DEE226F13FF7AFB8AF54DH6y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0B6B6-3179-4792-ACEF-F4F36FB1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1999</Words>
  <Characters>11396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/>
      <vt:lpstr>Утверждены</vt:lpstr>
    </vt:vector>
  </TitlesOfParts>
  <Company/>
  <LinksUpToDate>false</LinksUpToDate>
  <CharactersWithSpaces>13369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Чучвага Ю.В.</dc:creator>
  <cp:keywords/>
  <dc:description/>
  <cp:lastModifiedBy>user</cp:lastModifiedBy>
  <cp:revision>5</cp:revision>
  <cp:lastPrinted>2023-02-06T06:50:00Z</cp:lastPrinted>
  <dcterms:created xsi:type="dcterms:W3CDTF">2023-02-06T02:26:00Z</dcterms:created>
  <dcterms:modified xsi:type="dcterms:W3CDTF">2023-03-15T06:15:00Z</dcterms:modified>
</cp:coreProperties>
</file>